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colors15.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15.xml" ContentType="application/vnd.ms-office.drawingml.diagramDrawing+xml"/>
  <Override PartName="/word/footer3.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footer1.xml" ContentType="application/vnd.openxmlformats-officedocument.wordprocessingml.footer+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header2.xml" ContentType="application/vnd.openxmlformats-officedocument.wordprocessingml.header+xml"/>
  <Override PartName="/word/diagrams/quickStyle16.xml" ContentType="application/vnd.openxmlformats-officedocument.drawingml.diagramStyle+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charts/chart1.xml" ContentType="application/vnd.openxmlformats-officedocument.drawingml.char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footer2.xml" ContentType="application/vnd.openxmlformats-officedocument.wordprocessingml.footer+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1B8B" w:rsidRPr="005149FB" w:rsidRDefault="00FB75C1">
      <w:pPr>
        <w:pStyle w:val="TOC1"/>
        <w:tabs>
          <w:tab w:val="right" w:leader="dot" w:pos="9016"/>
        </w:tabs>
        <w:rPr>
          <w:rFonts w:cstheme="minorHAnsi"/>
          <w:sz w:val="22"/>
          <w:szCs w:val="22"/>
          <w:lang w:val="tr-TR" w:eastAsia="de-DE"/>
        </w:rPr>
      </w:pPr>
      <w:bookmarkStart w:id="0" w:name="_Toc450987915"/>
      <w:r w:rsidRPr="005149FB">
        <w:rPr>
          <w:rFonts w:cstheme="minorHAnsi"/>
          <w:noProof/>
          <w:sz w:val="22"/>
          <w:szCs w:val="22"/>
        </w:rPr>
        <w:drawing>
          <wp:anchor distT="0" distB="0" distL="114300" distR="114300" simplePos="0" relativeHeight="251761664" behindDoc="0" locked="0" layoutInCell="1" allowOverlap="1">
            <wp:simplePos x="0" y="0"/>
            <wp:positionH relativeFrom="column">
              <wp:posOffset>2181225</wp:posOffset>
            </wp:positionH>
            <wp:positionV relativeFrom="paragraph">
              <wp:posOffset>266700</wp:posOffset>
            </wp:positionV>
            <wp:extent cx="971550" cy="971550"/>
            <wp:effectExtent l="0" t="0" r="0" b="0"/>
            <wp:wrapSquare wrapText="bothSides"/>
            <wp:docPr id="2" name="Picture 2" descr="A picture containing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Stema_e_Komunës_Mamushë.svg.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1550" cy="971550"/>
                    </a:xfrm>
                    <a:prstGeom prst="rect">
                      <a:avLst/>
                    </a:prstGeom>
                  </pic:spPr>
                </pic:pic>
              </a:graphicData>
            </a:graphic>
          </wp:anchor>
        </w:drawing>
      </w:r>
      <w:r w:rsidRPr="005149FB">
        <w:rPr>
          <w:rFonts w:cstheme="minorHAnsi"/>
          <w:noProof/>
          <w:sz w:val="22"/>
          <w:szCs w:val="22"/>
        </w:rPr>
        <w:drawing>
          <wp:anchor distT="0" distB="0" distL="114300" distR="114300" simplePos="0" relativeHeight="251532288" behindDoc="0" locked="0" layoutInCell="1" allowOverlap="1">
            <wp:simplePos x="0" y="0"/>
            <wp:positionH relativeFrom="column">
              <wp:posOffset>4209415</wp:posOffset>
            </wp:positionH>
            <wp:positionV relativeFrom="paragraph">
              <wp:posOffset>161925</wp:posOffset>
            </wp:positionV>
            <wp:extent cx="1363980" cy="84645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des (1).jpg"/>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63980" cy="846455"/>
                    </a:xfrm>
                    <a:prstGeom prst="rect">
                      <a:avLst/>
                    </a:prstGeom>
                  </pic:spPr>
                </pic:pic>
              </a:graphicData>
            </a:graphic>
          </wp:anchor>
        </w:drawing>
      </w:r>
    </w:p>
    <w:p w:rsidR="00EC1B8B" w:rsidRPr="005149FB" w:rsidRDefault="00EC1B8B" w:rsidP="00EC1B8B">
      <w:pPr>
        <w:pStyle w:val="TOC1"/>
        <w:rPr>
          <w:rFonts w:cstheme="minorHAnsi"/>
          <w:sz w:val="22"/>
          <w:szCs w:val="22"/>
          <w:lang w:val="tr-TR"/>
        </w:rPr>
      </w:pPr>
      <w:r w:rsidRPr="005149FB">
        <w:rPr>
          <w:rFonts w:cstheme="minorHAnsi"/>
          <w:noProof/>
          <w:sz w:val="22"/>
          <w:szCs w:val="22"/>
        </w:rPr>
        <w:drawing>
          <wp:anchor distT="0" distB="0" distL="114300" distR="114300" simplePos="0" relativeHeight="251513856" behindDoc="0" locked="0" layoutInCell="1" allowOverlap="1">
            <wp:simplePos x="0" y="0"/>
            <wp:positionH relativeFrom="column">
              <wp:posOffset>-114300</wp:posOffset>
            </wp:positionH>
            <wp:positionV relativeFrom="paragraph">
              <wp:posOffset>-92710</wp:posOffset>
            </wp:positionV>
            <wp:extent cx="1409700" cy="89916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giz_677238.bmp"/>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09700" cy="899160"/>
                    </a:xfrm>
                    <a:prstGeom prst="rect">
                      <a:avLst/>
                    </a:prstGeom>
                  </pic:spPr>
                </pic:pic>
              </a:graphicData>
            </a:graphic>
          </wp:anchor>
        </w:drawing>
      </w:r>
    </w:p>
    <w:p w:rsidR="00EC1B8B" w:rsidRPr="005149FB" w:rsidRDefault="00EC1B8B" w:rsidP="00EC1B8B">
      <w:pPr>
        <w:pStyle w:val="TOC1"/>
        <w:rPr>
          <w:rFonts w:cstheme="minorHAnsi"/>
          <w:sz w:val="22"/>
          <w:szCs w:val="22"/>
          <w:lang w:val="tr-TR"/>
        </w:rPr>
      </w:pPr>
    </w:p>
    <w:p w:rsidR="00EC1B8B" w:rsidRPr="005149FB" w:rsidRDefault="00EC1B8B" w:rsidP="00EC1B8B">
      <w:pPr>
        <w:pStyle w:val="TOC1"/>
        <w:rPr>
          <w:rFonts w:cstheme="minorHAnsi"/>
          <w:sz w:val="22"/>
          <w:szCs w:val="22"/>
          <w:lang w:val="tr-TR"/>
        </w:rPr>
      </w:pPr>
    </w:p>
    <w:p w:rsidR="00EC1B8B" w:rsidRPr="005149FB" w:rsidRDefault="00EC1B8B" w:rsidP="00EC1B8B">
      <w:pPr>
        <w:pStyle w:val="TOC1"/>
        <w:rPr>
          <w:rFonts w:cstheme="minorHAnsi"/>
          <w:sz w:val="22"/>
          <w:szCs w:val="22"/>
          <w:lang w:val="tr-TR"/>
        </w:rPr>
      </w:pPr>
    </w:p>
    <w:p w:rsidR="00A93F18" w:rsidRPr="005149FB" w:rsidRDefault="00A93F18" w:rsidP="00520A4F">
      <w:pPr>
        <w:pStyle w:val="TOC1"/>
        <w:jc w:val="center"/>
        <w:rPr>
          <w:rFonts w:cstheme="minorHAnsi"/>
          <w:sz w:val="32"/>
          <w:szCs w:val="32"/>
          <w:lang w:val="tr-TR"/>
        </w:rPr>
      </w:pPr>
      <w:r w:rsidRPr="005149FB">
        <w:rPr>
          <w:rFonts w:cstheme="minorHAnsi"/>
          <w:sz w:val="32"/>
          <w:szCs w:val="32"/>
          <w:lang w:val="tr-TR"/>
        </w:rPr>
        <w:t>BELEDİYE ATIK YÖNETİMİ TASLAK PLANI</w:t>
      </w:r>
    </w:p>
    <w:p w:rsidR="00A93F18" w:rsidRPr="005149FB" w:rsidRDefault="00A93F18" w:rsidP="00520A4F">
      <w:pPr>
        <w:pStyle w:val="TOC1"/>
        <w:jc w:val="center"/>
        <w:rPr>
          <w:rFonts w:cstheme="minorHAnsi"/>
          <w:sz w:val="32"/>
          <w:szCs w:val="32"/>
          <w:lang w:val="tr-TR"/>
        </w:rPr>
      </w:pPr>
      <w:r w:rsidRPr="005149FB">
        <w:rPr>
          <w:rFonts w:cstheme="minorHAnsi"/>
          <w:sz w:val="32"/>
          <w:szCs w:val="32"/>
          <w:lang w:val="tr-TR"/>
        </w:rPr>
        <w:t>MAMUŞA BELEDİYESİ</w:t>
      </w:r>
    </w:p>
    <w:p w:rsidR="00911469" w:rsidRDefault="00923299" w:rsidP="002D3A91">
      <w:pPr>
        <w:jc w:val="center"/>
        <w:rPr>
          <w:rFonts w:cstheme="minorHAnsi"/>
          <w:sz w:val="32"/>
          <w:szCs w:val="32"/>
          <w:lang w:val="tr-TR"/>
        </w:rPr>
      </w:pPr>
      <w:r w:rsidRPr="005149FB">
        <w:rPr>
          <w:rFonts w:cstheme="minorHAnsi"/>
          <w:sz w:val="32"/>
          <w:szCs w:val="32"/>
          <w:lang w:val="tr-TR"/>
        </w:rPr>
        <w:t>20</w:t>
      </w:r>
      <w:r w:rsidR="00FB75C1" w:rsidRPr="005149FB">
        <w:rPr>
          <w:rFonts w:cstheme="minorHAnsi"/>
          <w:sz w:val="32"/>
          <w:szCs w:val="32"/>
          <w:lang w:val="tr-TR"/>
        </w:rPr>
        <w:t>20</w:t>
      </w:r>
      <w:r w:rsidRPr="005149FB">
        <w:rPr>
          <w:rFonts w:cstheme="minorHAnsi"/>
          <w:sz w:val="32"/>
          <w:szCs w:val="32"/>
          <w:lang w:val="tr-TR"/>
        </w:rPr>
        <w:t>-202</w:t>
      </w:r>
      <w:r w:rsidR="00551D19" w:rsidRPr="005149FB">
        <w:rPr>
          <w:rFonts w:cstheme="minorHAnsi"/>
          <w:sz w:val="32"/>
          <w:szCs w:val="32"/>
          <w:lang w:val="tr-TR"/>
        </w:rPr>
        <w:t>5</w:t>
      </w:r>
    </w:p>
    <w:p w:rsidR="008530FC" w:rsidRPr="002D3A91" w:rsidRDefault="008530FC" w:rsidP="002D3A91">
      <w:pPr>
        <w:jc w:val="center"/>
        <w:rPr>
          <w:rFonts w:cstheme="minorHAnsi"/>
          <w:sz w:val="32"/>
          <w:szCs w:val="32"/>
          <w:lang w:val="tr-TR"/>
        </w:rPr>
      </w:pPr>
    </w:p>
    <w:p w:rsidR="00911469" w:rsidRPr="005149FB" w:rsidRDefault="00A93F18" w:rsidP="00B8046C">
      <w:pPr>
        <w:jc w:val="both"/>
        <w:rPr>
          <w:rFonts w:cstheme="minorHAnsi"/>
          <w:lang w:val="tr-TR"/>
        </w:rPr>
      </w:pPr>
      <w:r w:rsidRPr="005149FB">
        <w:rPr>
          <w:rFonts w:cstheme="minorHAnsi"/>
          <w:lang w:val="tr-TR"/>
        </w:rPr>
        <w:t xml:space="preserve">GIZ Kosova personeli sn. Drita BINAJ, sn. Vjollca BEHLULI, sn. KEMAL HADZAGIC’e ve EcoDES Studio’dan teknik dayanışma personeli sn. Konalsi GJOKA, sn. Teida SHEHI, sn. Alfred LAKO, sn Keida Ymeraj’a ve CEAE (Çevre ve Alternatif Enerji Merkezi) personeli sn. Arben NIKA ve sn. Tahir KRASNIQI’ye, Belediye Atık Yönetimi Planını hazırlaması için Mamuşa  Belediyesine verdikleri katkı ve yardımlarından dolayı özel bir teşekkür ederiz. </w:t>
      </w:r>
    </w:p>
    <w:p w:rsidR="00B722B9" w:rsidRPr="005149FB" w:rsidRDefault="00B722B9" w:rsidP="00FB75C1">
      <w:pPr>
        <w:jc w:val="both"/>
        <w:rPr>
          <w:rFonts w:cstheme="minorHAnsi"/>
          <w:lang w:val="tr-TR"/>
        </w:rPr>
      </w:pPr>
    </w:p>
    <w:p w:rsidR="002D3A91" w:rsidRDefault="00AF4C39" w:rsidP="002D3A91">
      <w:pPr>
        <w:jc w:val="both"/>
        <w:rPr>
          <w:rFonts w:cstheme="minorHAnsi"/>
          <w:lang w:val="tr-TR"/>
        </w:rPr>
      </w:pPr>
      <w:r w:rsidRPr="005149FB">
        <w:rPr>
          <w:rFonts w:cstheme="minorHAnsi"/>
          <w:lang w:val="tr-TR"/>
        </w:rPr>
        <w:t xml:space="preserve">Mamuşa </w:t>
      </w:r>
      <w:r w:rsidR="00B722B9" w:rsidRPr="005149FB">
        <w:rPr>
          <w:rFonts w:cstheme="minorHAnsi"/>
          <w:lang w:val="tr-TR"/>
        </w:rPr>
        <w:t>Belediye</w:t>
      </w:r>
      <w:r w:rsidRPr="005149FB">
        <w:rPr>
          <w:rFonts w:cstheme="minorHAnsi"/>
          <w:lang w:val="tr-TR"/>
        </w:rPr>
        <w:t>sinin</w:t>
      </w:r>
      <w:r w:rsidR="00B722B9" w:rsidRPr="005149FB">
        <w:rPr>
          <w:rFonts w:cstheme="minorHAnsi"/>
          <w:lang w:val="tr-TR"/>
        </w:rPr>
        <w:t xml:space="preserve"> çalışma grubu</w:t>
      </w:r>
      <w:r w:rsidRPr="005149FB">
        <w:rPr>
          <w:rFonts w:cstheme="minorHAnsi"/>
          <w:lang w:val="tr-TR"/>
        </w:rPr>
        <w:t>ndan</w:t>
      </w:r>
      <w:r w:rsidR="00B722B9" w:rsidRPr="005149FB">
        <w:rPr>
          <w:rFonts w:cstheme="minorHAnsi"/>
          <w:lang w:val="tr-TR"/>
        </w:rPr>
        <w:t xml:space="preserve"> </w:t>
      </w:r>
      <w:r w:rsidR="00F52B63">
        <w:rPr>
          <w:rFonts w:cstheme="minorHAnsi"/>
          <w:lang w:val="tr-TR"/>
        </w:rPr>
        <w:t>sn</w:t>
      </w:r>
      <w:r w:rsidR="00F52B63" w:rsidRPr="00F52B63">
        <w:rPr>
          <w:rFonts w:cstheme="minorHAnsi"/>
          <w:lang w:val="tr-TR"/>
        </w:rPr>
        <w:t>.Tarkan MAZREK</w:t>
      </w:r>
      <w:r w:rsidR="002D3A91">
        <w:rPr>
          <w:rFonts w:cstheme="minorHAnsi"/>
          <w:lang w:val="tr-TR"/>
        </w:rPr>
        <w:t xml:space="preserve">, </w:t>
      </w:r>
      <w:r w:rsidR="00F52B63">
        <w:rPr>
          <w:rFonts w:cstheme="minorHAnsi"/>
          <w:lang w:val="tr-TR"/>
        </w:rPr>
        <w:t>sn</w:t>
      </w:r>
      <w:r w:rsidR="002D3A91">
        <w:rPr>
          <w:rFonts w:cstheme="minorHAnsi"/>
          <w:lang w:val="tr-TR"/>
        </w:rPr>
        <w:t>.</w:t>
      </w:r>
      <w:r w:rsidR="00F52B63" w:rsidRPr="00F52B63">
        <w:rPr>
          <w:rFonts w:cstheme="minorHAnsi"/>
          <w:lang w:val="tr-TR"/>
        </w:rPr>
        <w:t>Yüksen TOPOYANI</w:t>
      </w:r>
      <w:r w:rsidR="002D3A91">
        <w:rPr>
          <w:rFonts w:cstheme="minorHAnsi"/>
          <w:lang w:val="tr-TR"/>
        </w:rPr>
        <w:t>, sn.</w:t>
      </w:r>
      <w:r w:rsidR="002D3A91" w:rsidRPr="00F52B63">
        <w:rPr>
          <w:rFonts w:cstheme="minorHAnsi"/>
          <w:lang w:val="tr-TR"/>
        </w:rPr>
        <w:t>Haşim MORINA</w:t>
      </w:r>
      <w:r w:rsidR="00F52B63" w:rsidRPr="00F52B63">
        <w:rPr>
          <w:rFonts w:cstheme="minorHAnsi"/>
          <w:lang w:val="tr-TR"/>
        </w:rPr>
        <w:t xml:space="preserve"> </w:t>
      </w:r>
      <w:r w:rsidRPr="005149FB">
        <w:rPr>
          <w:rFonts w:cstheme="minorHAnsi"/>
          <w:lang w:val="tr-TR"/>
        </w:rPr>
        <w:t>sn.</w:t>
      </w:r>
      <w:r w:rsidR="00F52B63">
        <w:rPr>
          <w:rFonts w:cstheme="minorHAnsi"/>
          <w:lang w:val="tr-TR"/>
        </w:rPr>
        <w:t xml:space="preserve"> </w:t>
      </w:r>
      <w:r w:rsidR="00B722B9" w:rsidRPr="005149FB">
        <w:rPr>
          <w:rFonts w:cstheme="minorHAnsi"/>
          <w:lang w:val="tr-TR"/>
        </w:rPr>
        <w:t>Engin TAÇ, sn. Esra Bütüç OSI</w:t>
      </w:r>
      <w:r w:rsidR="00F52B63">
        <w:rPr>
          <w:rFonts w:cstheme="minorHAnsi"/>
          <w:lang w:val="tr-TR"/>
        </w:rPr>
        <w:t>, sn</w:t>
      </w:r>
      <w:r w:rsidR="00F52B63" w:rsidRPr="00F52B63">
        <w:rPr>
          <w:rFonts w:cstheme="minorHAnsi"/>
          <w:lang w:val="tr-TR"/>
        </w:rPr>
        <w:t>. Shefkije MORINA</w:t>
      </w:r>
      <w:r w:rsidR="00F52B63">
        <w:rPr>
          <w:rFonts w:cstheme="minorHAnsi"/>
          <w:lang w:val="tr-TR"/>
        </w:rPr>
        <w:t>, sn</w:t>
      </w:r>
      <w:r w:rsidR="00F52B63" w:rsidRPr="00F52B63">
        <w:rPr>
          <w:rFonts w:cstheme="minorHAnsi"/>
          <w:lang w:val="tr-TR"/>
        </w:rPr>
        <w:t>. Besire DULAKU</w:t>
      </w:r>
      <w:r w:rsidR="00F52B63">
        <w:rPr>
          <w:rFonts w:cstheme="minorHAnsi"/>
          <w:lang w:val="tr-TR"/>
        </w:rPr>
        <w:t xml:space="preserve"> </w:t>
      </w:r>
      <w:r w:rsidR="00B722B9" w:rsidRPr="005149FB">
        <w:rPr>
          <w:rFonts w:cstheme="minorHAnsi"/>
          <w:lang w:val="tr-TR"/>
        </w:rPr>
        <w:t>’de planı hazırlamak için büyük bir özveri ile çalıştı</w:t>
      </w:r>
      <w:r w:rsidRPr="005149FB">
        <w:rPr>
          <w:rFonts w:cstheme="minorHAnsi"/>
          <w:lang w:val="tr-TR"/>
        </w:rPr>
        <w:t>.</w:t>
      </w:r>
      <w:bookmarkStart w:id="1" w:name="_GoBack"/>
      <w:bookmarkEnd w:id="1"/>
    </w:p>
    <w:p w:rsidR="00BC60E3" w:rsidRDefault="00AF4C39" w:rsidP="002D3A91">
      <w:pPr>
        <w:jc w:val="both"/>
        <w:rPr>
          <w:rFonts w:cstheme="minorHAnsi"/>
          <w:lang w:val="tr-TR"/>
        </w:rPr>
      </w:pPr>
      <w:r w:rsidRPr="005149FB">
        <w:rPr>
          <w:rFonts w:cstheme="minorHAnsi"/>
          <w:lang w:val="tr-TR"/>
        </w:rPr>
        <w:t>Ayrıca, Mamuşa Belediye Başkanı sn. Abdülhadi KRASNİÇ’e de işbirliğinden ve dayanışmasından dolayı özel olarak teşekkür ederiz.</w:t>
      </w:r>
    </w:p>
    <w:p w:rsidR="002D3A91" w:rsidRDefault="002D3A91" w:rsidP="002D3A91">
      <w:pPr>
        <w:spacing w:after="0"/>
        <w:rPr>
          <w:rFonts w:cstheme="minorHAnsi"/>
          <w:lang w:val="tr-TR"/>
        </w:rPr>
      </w:pPr>
    </w:p>
    <w:p w:rsidR="002D3A91" w:rsidRPr="002D3A91" w:rsidRDefault="002D3A91" w:rsidP="002D3A91">
      <w:pPr>
        <w:spacing w:after="0"/>
        <w:rPr>
          <w:rFonts w:cstheme="minorHAnsi"/>
          <w:lang w:val="tr-TR"/>
        </w:rPr>
      </w:pPr>
    </w:p>
    <w:p w:rsidR="00BC60E3" w:rsidRPr="00E86C35" w:rsidRDefault="00BC60E3" w:rsidP="00BC60E3">
      <w:pPr>
        <w:rPr>
          <w:rFonts w:ascii="Monotype Corsiva" w:hAnsi="Monotype Corsiva"/>
          <w:b/>
          <w:bCs/>
          <w:caps/>
          <w:noProof/>
          <w:sz w:val="24"/>
          <w:szCs w:val="24"/>
          <w:lang w:val="tr-TR" w:eastAsia="de-DE"/>
        </w:rPr>
      </w:pPr>
      <w:r w:rsidRPr="00E86C35">
        <w:rPr>
          <w:rFonts w:ascii="Monotype Corsiva" w:hAnsi="Monotype Corsiva"/>
          <w:b/>
          <w:bCs/>
          <w:caps/>
          <w:noProof/>
          <w:sz w:val="24"/>
          <w:szCs w:val="24"/>
          <w:lang w:val="tr-TR" w:eastAsia="de-DE"/>
        </w:rPr>
        <w:t xml:space="preserve">bAŞKANIN </w:t>
      </w:r>
      <w:r w:rsidR="008530FC">
        <w:rPr>
          <w:rFonts w:ascii="Monotype Corsiva" w:hAnsi="Monotype Corsiva"/>
          <w:b/>
          <w:bCs/>
          <w:caps/>
          <w:noProof/>
          <w:sz w:val="24"/>
          <w:szCs w:val="24"/>
          <w:lang w:val="tr-TR" w:eastAsia="de-DE"/>
        </w:rPr>
        <w:t xml:space="preserve">  </w:t>
      </w:r>
      <w:r w:rsidRPr="00E86C35">
        <w:rPr>
          <w:rFonts w:ascii="Monotype Corsiva" w:hAnsi="Monotype Corsiva"/>
          <w:b/>
          <w:bCs/>
          <w:caps/>
          <w:noProof/>
          <w:sz w:val="24"/>
          <w:szCs w:val="24"/>
          <w:lang w:val="tr-TR" w:eastAsia="de-DE"/>
        </w:rPr>
        <w:t>KONUŞMASI</w:t>
      </w:r>
    </w:p>
    <w:p w:rsidR="00BC60E3" w:rsidRPr="00E86C35" w:rsidRDefault="00BC60E3" w:rsidP="00BC60E3">
      <w:pPr>
        <w:spacing w:after="120"/>
        <w:jc w:val="center"/>
        <w:rPr>
          <w:rFonts w:ascii="Monotype Corsiva" w:hAnsi="Monotype Corsiva" w:cs="Times New Roman"/>
          <w:sz w:val="26"/>
          <w:szCs w:val="26"/>
          <w:lang w:val="tr-TR"/>
        </w:rPr>
      </w:pPr>
      <w:r w:rsidRPr="00E86C35">
        <w:rPr>
          <w:rFonts w:ascii="Monotype Corsiva" w:hAnsi="Monotype Corsiva" w:cs="Times New Roman"/>
          <w:sz w:val="26"/>
          <w:szCs w:val="26"/>
          <w:lang w:val="tr-TR"/>
        </w:rPr>
        <w:t>Değerli Mamuşa Belediyesi vatandaşları!</w:t>
      </w:r>
    </w:p>
    <w:p w:rsidR="00BC60E3" w:rsidRPr="00E86C35" w:rsidRDefault="00BC60E3" w:rsidP="00BC60E3">
      <w:pPr>
        <w:spacing w:after="0"/>
        <w:jc w:val="both"/>
        <w:rPr>
          <w:rFonts w:ascii="Monotype Corsiva" w:hAnsi="Monotype Corsiva" w:cstheme="minorHAnsi"/>
          <w:sz w:val="26"/>
          <w:szCs w:val="26"/>
          <w:lang w:val="tr-TR"/>
        </w:rPr>
      </w:pPr>
      <w:r w:rsidRPr="00E86C35">
        <w:rPr>
          <w:rFonts w:ascii="Monotype Corsiva" w:hAnsi="Monotype Corsiva" w:cstheme="minorHAnsi"/>
          <w:sz w:val="26"/>
          <w:szCs w:val="26"/>
          <w:lang w:val="tr-TR"/>
        </w:rPr>
        <w:t xml:space="preserve">Mamuşa Belediyesi çok küçük bir Alana sahip bir belediyedir, ancak  çevreyi temiz tutma konusunda sürekli özverili ve dikkat etmiştir. </w:t>
      </w:r>
    </w:p>
    <w:p w:rsidR="00BC60E3" w:rsidRPr="00E86C35" w:rsidRDefault="00BC60E3" w:rsidP="00BC60E3">
      <w:pPr>
        <w:spacing w:after="0"/>
        <w:jc w:val="both"/>
        <w:rPr>
          <w:rFonts w:ascii="Monotype Corsiva" w:hAnsi="Monotype Corsiva" w:cstheme="minorHAnsi"/>
          <w:sz w:val="26"/>
          <w:szCs w:val="26"/>
          <w:lang w:val="tr-TR"/>
        </w:rPr>
      </w:pPr>
      <w:r w:rsidRPr="00E86C35">
        <w:rPr>
          <w:rFonts w:ascii="Monotype Corsiva" w:hAnsi="Monotype Corsiva" w:cstheme="minorHAnsi"/>
          <w:sz w:val="26"/>
          <w:szCs w:val="26"/>
          <w:lang w:val="tr-TR"/>
        </w:rPr>
        <w:t>Yıllar boyunca öncelikler ve ihtiyaçlar önemli ölçüde değişti ve ilerledi.</w:t>
      </w:r>
    </w:p>
    <w:p w:rsidR="00BC60E3" w:rsidRPr="00E86C35" w:rsidRDefault="00BC60E3" w:rsidP="00BC60E3">
      <w:pPr>
        <w:spacing w:after="0"/>
        <w:jc w:val="both"/>
        <w:rPr>
          <w:rFonts w:ascii="Monotype Corsiva" w:hAnsi="Monotype Corsiva" w:cstheme="minorHAnsi"/>
          <w:sz w:val="26"/>
          <w:szCs w:val="26"/>
          <w:lang w:val="tr-TR"/>
        </w:rPr>
      </w:pPr>
      <w:r w:rsidRPr="00E86C35">
        <w:rPr>
          <w:rFonts w:ascii="Monotype Corsiva" w:hAnsi="Monotype Corsiva" w:cstheme="minorHAnsi"/>
          <w:sz w:val="26"/>
          <w:szCs w:val="26"/>
          <w:lang w:val="tr-TR"/>
        </w:rPr>
        <w:t>İçinde bulunduğumuz aşamadaki en önemli şey yaşadığımız çevrenin korunmasıdır. Temiz çevre, vatandaşlarla işbirliği yapılarak ve çevrenin korunması alanındaki çeşitli ve ilgili faktörlerle faaliyetleri koordine ederek kendi başına gerçekleştirilebilecek bir zorluktur.</w:t>
      </w:r>
    </w:p>
    <w:p w:rsidR="00BC60E3" w:rsidRPr="00E86C35" w:rsidRDefault="00BC60E3" w:rsidP="00BC60E3">
      <w:pPr>
        <w:spacing w:after="0"/>
        <w:jc w:val="both"/>
        <w:rPr>
          <w:rFonts w:ascii="Monotype Corsiva" w:hAnsi="Monotype Corsiva" w:cstheme="minorHAnsi"/>
          <w:sz w:val="26"/>
          <w:szCs w:val="26"/>
          <w:lang w:val="tr-TR"/>
        </w:rPr>
      </w:pPr>
      <w:r w:rsidRPr="00E86C35">
        <w:rPr>
          <w:rFonts w:ascii="Monotype Corsiva" w:hAnsi="Monotype Corsiva" w:cstheme="minorHAnsi"/>
          <w:sz w:val="26"/>
          <w:szCs w:val="26"/>
          <w:lang w:val="tr-TR"/>
        </w:rPr>
        <w:t>İçinde bulunduğumuz aşamada, çevre koruma ve atık yönetimi alanındaki durum tatmin edici değildir.</w:t>
      </w:r>
    </w:p>
    <w:p w:rsidR="00BC60E3" w:rsidRPr="00E86C35" w:rsidRDefault="00BC60E3" w:rsidP="00BC60E3">
      <w:pPr>
        <w:spacing w:after="0"/>
        <w:jc w:val="both"/>
        <w:rPr>
          <w:rFonts w:ascii="Monotype Corsiva" w:hAnsi="Monotype Corsiva" w:cstheme="minorHAnsi"/>
          <w:sz w:val="26"/>
          <w:szCs w:val="26"/>
          <w:lang w:val="tr-TR"/>
        </w:rPr>
      </w:pPr>
    </w:p>
    <w:p w:rsidR="00BC60E3" w:rsidRPr="00E86C35" w:rsidRDefault="00BC60E3" w:rsidP="00BC60E3">
      <w:pPr>
        <w:spacing w:after="0"/>
        <w:jc w:val="both"/>
        <w:rPr>
          <w:rFonts w:ascii="Monotype Corsiva" w:hAnsi="Monotype Corsiva" w:cstheme="minorHAnsi"/>
          <w:sz w:val="26"/>
          <w:szCs w:val="26"/>
          <w:lang w:val="tr-TR"/>
        </w:rPr>
      </w:pPr>
      <w:r w:rsidRPr="00E86C35">
        <w:rPr>
          <w:rFonts w:ascii="Monotype Corsiva" w:hAnsi="Monotype Corsiva" w:cstheme="minorHAnsi"/>
          <w:sz w:val="26"/>
          <w:szCs w:val="26"/>
          <w:lang w:val="tr-TR"/>
        </w:rPr>
        <w:lastRenderedPageBreak/>
        <w:t>Bu durum bize, uygun atık arıtımı ve sonuç olarak temiz bir çevre yaratma hedeflerimize ulaşmada birçok faktörü dahil etmeyi amaçlayan önemli ve güncel bir zorluk sunmaktadır. Bu konuda işbirliği ve farkındalık anahtar ve yeri doldurulamaz bir faktördür.</w:t>
      </w:r>
    </w:p>
    <w:p w:rsidR="00BC60E3" w:rsidRPr="00E86C35" w:rsidRDefault="00BC60E3" w:rsidP="00BC60E3">
      <w:pPr>
        <w:spacing w:after="0"/>
        <w:jc w:val="both"/>
        <w:rPr>
          <w:rFonts w:ascii="Monotype Corsiva" w:hAnsi="Monotype Corsiva" w:cstheme="minorHAnsi"/>
          <w:sz w:val="26"/>
          <w:szCs w:val="26"/>
          <w:lang w:val="tr-TR"/>
        </w:rPr>
      </w:pPr>
      <w:r w:rsidRPr="00E86C35">
        <w:rPr>
          <w:rFonts w:ascii="Monotype Corsiva" w:hAnsi="Monotype Corsiva" w:cstheme="minorHAnsi"/>
          <w:sz w:val="26"/>
          <w:szCs w:val="26"/>
          <w:lang w:val="tr-TR"/>
        </w:rPr>
        <w:t>Hartimi dhe miratimi i një Plani për menaxhimin e mbeturinave është më shumë se i mirëseardhur, pasi përbën edhe një bazë tjetër që përcakton detajshëm mënyrën e ralizimit të tij dhe objektivave të parapara bashkë me dinamikën e realizimit të tij.</w:t>
      </w:r>
    </w:p>
    <w:p w:rsidR="00BC60E3" w:rsidRPr="00E86C35" w:rsidRDefault="00BC60E3" w:rsidP="00BC60E3">
      <w:pPr>
        <w:spacing w:after="0"/>
        <w:jc w:val="both"/>
        <w:rPr>
          <w:rFonts w:ascii="Monotype Corsiva" w:hAnsi="Monotype Corsiva" w:cstheme="minorHAnsi"/>
          <w:sz w:val="26"/>
          <w:szCs w:val="26"/>
          <w:lang w:val="tr-TR"/>
        </w:rPr>
      </w:pPr>
    </w:p>
    <w:p w:rsidR="00BC60E3" w:rsidRPr="00E86C35" w:rsidRDefault="00BC60E3" w:rsidP="00BC60E3">
      <w:pPr>
        <w:spacing w:after="0"/>
        <w:jc w:val="both"/>
        <w:rPr>
          <w:rFonts w:ascii="Monotype Corsiva" w:hAnsi="Monotype Corsiva" w:cstheme="minorHAnsi"/>
          <w:sz w:val="26"/>
          <w:szCs w:val="26"/>
          <w:lang w:val="tr-TR"/>
        </w:rPr>
      </w:pPr>
      <w:r w:rsidRPr="00E86C35">
        <w:rPr>
          <w:rFonts w:ascii="Monotype Corsiva" w:hAnsi="Monotype Corsiva" w:cstheme="minorHAnsi"/>
          <w:sz w:val="26"/>
          <w:szCs w:val="26"/>
          <w:lang w:val="tr-TR"/>
        </w:rPr>
        <w:t xml:space="preserve">Bu belge Mamuşa Belediyesi düzeyinde atıkların ele alınması konusunda yeni bir aşamadır ve bunun uygulanması temiz bir çevre için vatandaşların farkındalığını artıracaktır, bununla birlikte atıkların uygun ve profesyonel bir şekilde ele alınmasını sağlayacaktır. Plan, atık yönetiminin gerçek durumunu ortaya koymuştur, bununla gerçekleşebilir hedefler de belirlenmiştir, bu alandan diğer aktörleri de dahil ederek, bu konuda onların yardımı ve desteği çok önemlidir. </w:t>
      </w:r>
    </w:p>
    <w:p w:rsidR="00BC60E3" w:rsidRPr="00E86C35" w:rsidRDefault="00BC60E3" w:rsidP="00BC60E3">
      <w:pPr>
        <w:spacing w:after="0"/>
        <w:jc w:val="both"/>
        <w:rPr>
          <w:rFonts w:ascii="Monotype Corsiva" w:hAnsi="Monotype Corsiva" w:cstheme="minorHAnsi"/>
          <w:sz w:val="26"/>
          <w:szCs w:val="26"/>
          <w:lang w:val="tr-TR"/>
        </w:rPr>
      </w:pPr>
      <w:r w:rsidRPr="00E86C35">
        <w:rPr>
          <w:rFonts w:ascii="Monotype Corsiva" w:hAnsi="Monotype Corsiva" w:cstheme="minorHAnsi"/>
          <w:sz w:val="26"/>
          <w:szCs w:val="26"/>
          <w:lang w:val="tr-TR"/>
        </w:rPr>
        <w:t xml:space="preserve">Mamuşa Belediyesi atık yönetimi hazırlma planında,  GIZ, EcoDES STUDIO, CEAE ve bu belgeyi hazırlamak için çalışma grubuna işbirliklerinden dolayı özel olarak teşekkür etmek isterim. </w:t>
      </w:r>
    </w:p>
    <w:p w:rsidR="00BC60E3" w:rsidRPr="00E86C35" w:rsidRDefault="00BC60E3" w:rsidP="00BC60E3">
      <w:pPr>
        <w:spacing w:after="0"/>
        <w:jc w:val="both"/>
        <w:rPr>
          <w:rFonts w:ascii="Monotype Corsiva" w:hAnsi="Monotype Corsiva" w:cstheme="minorHAnsi"/>
          <w:sz w:val="26"/>
          <w:szCs w:val="26"/>
          <w:lang w:val="tr-TR"/>
        </w:rPr>
      </w:pPr>
      <w:r w:rsidRPr="00E86C35">
        <w:rPr>
          <w:rFonts w:ascii="Monotype Corsiva" w:hAnsi="Monotype Corsiva" w:cstheme="minorHAnsi"/>
          <w:sz w:val="26"/>
          <w:szCs w:val="26"/>
          <w:lang w:val="tr-TR"/>
        </w:rPr>
        <w:t xml:space="preserve">Değerli vatandaşlar, atık yönetimini ve dolayısıyla temiz bir çevre yaratmayı amaçlayan çok önemli bir belge oluşturuyoruz. </w:t>
      </w:r>
    </w:p>
    <w:p w:rsidR="00BC60E3" w:rsidRPr="00E86C35" w:rsidRDefault="00BC60E3" w:rsidP="00BC60E3">
      <w:pPr>
        <w:spacing w:after="0"/>
        <w:jc w:val="both"/>
        <w:rPr>
          <w:rFonts w:ascii="Monotype Corsiva" w:hAnsi="Monotype Corsiva" w:cstheme="minorHAnsi"/>
          <w:sz w:val="26"/>
          <w:szCs w:val="26"/>
          <w:lang w:val="tr-TR"/>
        </w:rPr>
      </w:pPr>
      <w:r w:rsidRPr="00E86C35">
        <w:rPr>
          <w:rFonts w:ascii="Monotype Corsiva" w:hAnsi="Monotype Corsiva" w:cstheme="minorHAnsi"/>
          <w:sz w:val="26"/>
          <w:szCs w:val="26"/>
          <w:lang w:val="tr-TR"/>
        </w:rPr>
        <w:t xml:space="preserve">Öncelikli ve ortak hedefimiz, yaşadığımız çevreyi korumak ve günlük etkinliker düzenlemek, buda Mamuşa Belediyesinin her bir vatandaşı için bir yükümlülük olarak adlandırılabilir. </w:t>
      </w:r>
    </w:p>
    <w:p w:rsidR="00BC60E3" w:rsidRPr="00E86C35" w:rsidRDefault="00BC60E3" w:rsidP="00BC60E3">
      <w:pPr>
        <w:spacing w:after="0"/>
        <w:jc w:val="both"/>
        <w:rPr>
          <w:rFonts w:ascii="Monotype Corsiva" w:hAnsi="Monotype Corsiva" w:cstheme="minorHAnsi"/>
          <w:sz w:val="26"/>
          <w:szCs w:val="26"/>
          <w:lang w:val="tr-TR"/>
        </w:rPr>
      </w:pPr>
    </w:p>
    <w:p w:rsidR="00BC60E3" w:rsidRPr="00E86C35" w:rsidRDefault="00BC60E3" w:rsidP="00BC60E3">
      <w:pPr>
        <w:spacing w:after="0"/>
        <w:jc w:val="both"/>
        <w:rPr>
          <w:rFonts w:ascii="Monotype Corsiva" w:hAnsi="Monotype Corsiva" w:cstheme="minorHAnsi"/>
          <w:sz w:val="26"/>
          <w:szCs w:val="26"/>
          <w:lang w:val="tr-TR"/>
        </w:rPr>
      </w:pPr>
    </w:p>
    <w:p w:rsidR="00BC60E3" w:rsidRPr="00E86C35" w:rsidRDefault="00BC60E3" w:rsidP="00BC60E3">
      <w:pPr>
        <w:spacing w:after="0" w:line="240" w:lineRule="auto"/>
        <w:jc w:val="right"/>
        <w:rPr>
          <w:rFonts w:ascii="Monotype Corsiva" w:hAnsi="Monotype Corsiva" w:cs="Times New Roman"/>
          <w:sz w:val="26"/>
          <w:szCs w:val="26"/>
          <w:lang w:val="tr-TR"/>
        </w:rPr>
      </w:pPr>
      <w:r w:rsidRPr="00E86C35">
        <w:rPr>
          <w:rFonts w:ascii="Monotype Corsiva" w:hAnsi="Monotype Corsiva" w:cs="Times New Roman"/>
          <w:sz w:val="26"/>
          <w:szCs w:val="26"/>
          <w:lang w:val="tr-TR"/>
        </w:rPr>
        <w:t>Mamuşa Belediye Başkanı</w:t>
      </w:r>
    </w:p>
    <w:p w:rsidR="009F4517" w:rsidRDefault="00BC60E3" w:rsidP="002D3A91">
      <w:pPr>
        <w:jc w:val="right"/>
        <w:rPr>
          <w:rFonts w:ascii="Monotype Corsiva" w:hAnsi="Monotype Corsiva" w:cs="Times New Roman"/>
          <w:sz w:val="26"/>
          <w:szCs w:val="26"/>
          <w:lang w:val="tr-TR"/>
        </w:rPr>
      </w:pPr>
      <w:r w:rsidRPr="00E86C35">
        <w:rPr>
          <w:rFonts w:ascii="Monotype Corsiva" w:hAnsi="Monotype Corsiva" w:cs="Times New Roman"/>
          <w:sz w:val="26"/>
          <w:szCs w:val="26"/>
          <w:lang w:val="tr-TR"/>
        </w:rPr>
        <w:t xml:space="preserve">            sn. Abdülhadi KRASNIÇ</w:t>
      </w:r>
    </w:p>
    <w:p w:rsidR="008530FC" w:rsidRPr="005149FB" w:rsidRDefault="008530FC" w:rsidP="002D3A91">
      <w:pPr>
        <w:jc w:val="right"/>
        <w:rPr>
          <w:rFonts w:cstheme="minorHAnsi"/>
          <w:b/>
          <w:lang w:val="tr-TR" w:eastAsia="de-DE"/>
        </w:rPr>
      </w:pPr>
    </w:p>
    <w:p w:rsidR="00BA2B33" w:rsidRPr="005149FB" w:rsidRDefault="00BA2B33" w:rsidP="00911469">
      <w:pPr>
        <w:spacing w:after="0" w:line="240" w:lineRule="auto"/>
        <w:rPr>
          <w:rFonts w:cstheme="minorHAnsi"/>
          <w:lang w:val="tr-TR"/>
        </w:rPr>
      </w:pPr>
      <w:r w:rsidRPr="005149FB">
        <w:rPr>
          <w:rFonts w:cstheme="minorHAnsi"/>
          <w:lang w:val="tr-TR"/>
        </w:rPr>
        <w:t xml:space="preserve"> </w:t>
      </w:r>
    </w:p>
    <w:p w:rsidR="00EC1B8B" w:rsidRPr="005149FB" w:rsidRDefault="00AF4C39" w:rsidP="00BA2B33">
      <w:pPr>
        <w:spacing w:after="0" w:line="240" w:lineRule="auto"/>
        <w:rPr>
          <w:rFonts w:cstheme="minorHAnsi"/>
          <w:lang w:val="tr-TR"/>
        </w:rPr>
      </w:pPr>
      <w:r w:rsidRPr="005149FB">
        <w:rPr>
          <w:rFonts w:cstheme="minorHAnsi"/>
          <w:b/>
          <w:lang w:val="tr-TR" w:eastAsia="de-DE"/>
        </w:rPr>
        <w:t>İÇERİK TABLOSU</w:t>
      </w:r>
    </w:p>
    <w:p w:rsidR="004933AA" w:rsidRPr="005149FB" w:rsidRDefault="008D5FC0">
      <w:pPr>
        <w:pStyle w:val="TOC1"/>
        <w:tabs>
          <w:tab w:val="left" w:pos="440"/>
          <w:tab w:val="right" w:leader="dot" w:pos="9016"/>
        </w:tabs>
        <w:rPr>
          <w:b w:val="0"/>
          <w:bCs w:val="0"/>
          <w:caps w:val="0"/>
          <w:noProof/>
          <w:sz w:val="22"/>
          <w:szCs w:val="22"/>
          <w:lang w:val="tr-TR"/>
        </w:rPr>
      </w:pPr>
      <w:r w:rsidRPr="008D5FC0">
        <w:rPr>
          <w:rFonts w:cstheme="minorHAnsi"/>
          <w:sz w:val="22"/>
          <w:szCs w:val="22"/>
          <w:lang w:val="tr-TR" w:eastAsia="de-DE"/>
        </w:rPr>
        <w:fldChar w:fldCharType="begin"/>
      </w:r>
      <w:r w:rsidR="000B4FEE" w:rsidRPr="005149FB">
        <w:rPr>
          <w:rFonts w:cstheme="minorHAnsi"/>
          <w:sz w:val="22"/>
          <w:szCs w:val="22"/>
          <w:lang w:val="tr-TR" w:eastAsia="de-DE"/>
        </w:rPr>
        <w:instrText xml:space="preserve"> TOC \o "1-3" \h \z \u </w:instrText>
      </w:r>
      <w:r w:rsidRPr="008D5FC0">
        <w:rPr>
          <w:rFonts w:cstheme="minorHAnsi"/>
          <w:sz w:val="22"/>
          <w:szCs w:val="22"/>
          <w:lang w:val="tr-TR" w:eastAsia="de-DE"/>
        </w:rPr>
        <w:fldChar w:fldCharType="separate"/>
      </w:r>
      <w:hyperlink w:anchor="_Toc35331794" w:history="1">
        <w:r w:rsidR="004933AA" w:rsidRPr="005149FB">
          <w:rPr>
            <w:rStyle w:val="Hyperlink"/>
            <w:rFonts w:cstheme="minorHAnsi"/>
            <w:noProof/>
            <w:color w:val="auto"/>
            <w:lang w:val="tr-TR" w:eastAsia="de-DE"/>
          </w:rPr>
          <w:t>I.</w:t>
        </w:r>
        <w:r w:rsidR="004933AA" w:rsidRPr="005149FB">
          <w:rPr>
            <w:b w:val="0"/>
            <w:bCs w:val="0"/>
            <w:caps w:val="0"/>
            <w:noProof/>
            <w:sz w:val="22"/>
            <w:szCs w:val="22"/>
            <w:lang w:val="tr-TR"/>
          </w:rPr>
          <w:tab/>
        </w:r>
        <w:r w:rsidR="00AF4C39" w:rsidRPr="005149FB">
          <w:rPr>
            <w:rStyle w:val="Hyperlink"/>
            <w:rFonts w:cstheme="minorHAnsi"/>
            <w:noProof/>
            <w:color w:val="auto"/>
            <w:lang w:val="tr-TR" w:eastAsia="de-DE"/>
          </w:rPr>
          <w:t>GİRİŞ</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_Toc35331794 \h </w:instrText>
        </w:r>
        <w:r w:rsidRPr="005149FB">
          <w:rPr>
            <w:noProof/>
            <w:webHidden/>
            <w:lang w:val="tr-TR"/>
          </w:rPr>
        </w:r>
        <w:r w:rsidRPr="005149FB">
          <w:rPr>
            <w:noProof/>
            <w:webHidden/>
            <w:lang w:val="tr-TR"/>
          </w:rPr>
          <w:fldChar w:fldCharType="separate"/>
        </w:r>
        <w:r w:rsidR="004933AA" w:rsidRPr="005149FB">
          <w:rPr>
            <w:noProof/>
            <w:webHidden/>
            <w:lang w:val="tr-TR"/>
          </w:rPr>
          <w:t>6</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795" w:history="1">
        <w:r w:rsidR="004933AA" w:rsidRPr="005149FB">
          <w:rPr>
            <w:rStyle w:val="Hyperlink"/>
            <w:rFonts w:eastAsiaTheme="minorHAnsi" w:cstheme="minorHAnsi"/>
            <w:noProof/>
            <w:color w:val="auto"/>
            <w:lang w:val="tr-TR" w:eastAsia="de-DE"/>
          </w:rPr>
          <w:t>1.1</w:t>
        </w:r>
        <w:r w:rsidR="004933AA" w:rsidRPr="005149FB">
          <w:rPr>
            <w:smallCaps w:val="0"/>
            <w:noProof/>
            <w:sz w:val="22"/>
            <w:szCs w:val="22"/>
            <w:lang w:val="tr-TR"/>
          </w:rPr>
          <w:tab/>
        </w:r>
        <w:r w:rsidR="00D334AA" w:rsidRPr="005149FB">
          <w:rPr>
            <w:rStyle w:val="Hyperlink"/>
            <w:rFonts w:cstheme="minorHAnsi"/>
            <w:noProof/>
            <w:color w:val="auto"/>
            <w:lang w:val="tr-TR" w:eastAsia="de-DE"/>
          </w:rPr>
          <w:t>belediye hakkında genel bilgiler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_Toc35331795 \h </w:instrText>
        </w:r>
        <w:r w:rsidRPr="005149FB">
          <w:rPr>
            <w:noProof/>
            <w:webHidden/>
            <w:lang w:val="tr-TR"/>
          </w:rPr>
        </w:r>
        <w:r w:rsidRPr="005149FB">
          <w:rPr>
            <w:noProof/>
            <w:webHidden/>
            <w:lang w:val="tr-TR"/>
          </w:rPr>
          <w:fldChar w:fldCharType="separate"/>
        </w:r>
        <w:r w:rsidR="004933AA" w:rsidRPr="005149FB">
          <w:rPr>
            <w:noProof/>
            <w:webHidden/>
            <w:lang w:val="tr-TR"/>
          </w:rPr>
          <w:t>6</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796" w:history="1">
        <w:r w:rsidR="004933AA" w:rsidRPr="005149FB">
          <w:rPr>
            <w:rStyle w:val="Hyperlink"/>
            <w:rFonts w:eastAsiaTheme="minorHAnsi"/>
            <w:noProof/>
            <w:color w:val="auto"/>
            <w:lang w:val="tr-TR" w:eastAsia="de-DE"/>
          </w:rPr>
          <w:t>1.1.1</w:t>
        </w:r>
        <w:r w:rsidR="004933AA" w:rsidRPr="005149FB">
          <w:rPr>
            <w:i w:val="0"/>
            <w:iCs w:val="0"/>
            <w:noProof/>
            <w:sz w:val="22"/>
            <w:szCs w:val="22"/>
            <w:lang w:val="tr-TR"/>
          </w:rPr>
          <w:tab/>
        </w:r>
        <w:r w:rsidR="00AF4C39" w:rsidRPr="005149FB">
          <w:rPr>
            <w:rStyle w:val="Hyperlink"/>
            <w:rFonts w:cstheme="minorHAnsi"/>
            <w:noProof/>
            <w:color w:val="auto"/>
            <w:lang w:val="tr-TR" w:eastAsia="de-DE"/>
          </w:rPr>
          <w:t>Demografik veriler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_Toc35331796 \h </w:instrText>
        </w:r>
        <w:r w:rsidRPr="005149FB">
          <w:rPr>
            <w:noProof/>
            <w:webHidden/>
            <w:lang w:val="tr-TR"/>
          </w:rPr>
        </w:r>
        <w:r w:rsidRPr="005149FB">
          <w:rPr>
            <w:noProof/>
            <w:webHidden/>
            <w:lang w:val="tr-TR"/>
          </w:rPr>
          <w:fldChar w:fldCharType="separate"/>
        </w:r>
        <w:r w:rsidR="004933AA" w:rsidRPr="005149FB">
          <w:rPr>
            <w:noProof/>
            <w:webHidden/>
            <w:lang w:val="tr-TR"/>
          </w:rPr>
          <w:t>7</w:t>
        </w:r>
        <w:r w:rsidRPr="005149FB">
          <w:rPr>
            <w:noProof/>
            <w:webHidden/>
            <w:lang w:val="tr-TR"/>
          </w:rPr>
          <w:fldChar w:fldCharType="end"/>
        </w:r>
      </w:hyperlink>
    </w:p>
    <w:p w:rsidR="004933AA" w:rsidRPr="005149FB" w:rsidRDefault="008D5FC0">
      <w:pPr>
        <w:pStyle w:val="TOC1"/>
        <w:tabs>
          <w:tab w:val="left" w:pos="440"/>
          <w:tab w:val="right" w:leader="dot" w:pos="9016"/>
        </w:tabs>
        <w:rPr>
          <w:b w:val="0"/>
          <w:bCs w:val="0"/>
          <w:caps w:val="0"/>
          <w:noProof/>
          <w:sz w:val="22"/>
          <w:szCs w:val="22"/>
          <w:lang w:val="tr-TR"/>
        </w:rPr>
      </w:pPr>
      <w:hyperlink w:anchor="_Toc35331797" w:history="1">
        <w:r w:rsidR="004933AA" w:rsidRPr="005149FB">
          <w:rPr>
            <w:rStyle w:val="Hyperlink"/>
            <w:rFonts w:cstheme="minorHAnsi"/>
            <w:noProof/>
            <w:color w:val="auto"/>
            <w:lang w:val="tr-TR" w:eastAsia="de-DE"/>
          </w:rPr>
          <w:t>II.</w:t>
        </w:r>
        <w:r w:rsidR="004933AA" w:rsidRPr="005149FB">
          <w:rPr>
            <w:b w:val="0"/>
            <w:bCs w:val="0"/>
            <w:caps w:val="0"/>
            <w:noProof/>
            <w:sz w:val="22"/>
            <w:szCs w:val="22"/>
            <w:lang w:val="tr-TR"/>
          </w:rPr>
          <w:tab/>
        </w:r>
        <w:r w:rsidR="00AF4C39" w:rsidRPr="005149FB">
          <w:rPr>
            <w:rStyle w:val="Hyperlink"/>
            <w:rFonts w:cstheme="minorHAnsi"/>
            <w:noProof/>
            <w:color w:val="auto"/>
            <w:lang w:val="tr-TR" w:eastAsia="de-DE"/>
          </w:rPr>
          <w:t>ATIK YÖNETİMİNDE YASAL VE KURUMSAL YÖNLER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_Toc35331797 \h </w:instrText>
        </w:r>
        <w:r w:rsidRPr="005149FB">
          <w:rPr>
            <w:noProof/>
            <w:webHidden/>
            <w:lang w:val="tr-TR"/>
          </w:rPr>
        </w:r>
        <w:r w:rsidRPr="005149FB">
          <w:rPr>
            <w:noProof/>
            <w:webHidden/>
            <w:lang w:val="tr-TR"/>
          </w:rPr>
          <w:fldChar w:fldCharType="separate"/>
        </w:r>
        <w:r w:rsidR="004933AA" w:rsidRPr="005149FB">
          <w:rPr>
            <w:noProof/>
            <w:webHidden/>
            <w:lang w:val="tr-TR"/>
          </w:rPr>
          <w:t>8</w:t>
        </w:r>
        <w:r w:rsidRPr="005149FB">
          <w:rPr>
            <w:noProof/>
            <w:webHidden/>
            <w:lang w:val="tr-TR"/>
          </w:rPr>
          <w:fldChar w:fldCharType="end"/>
        </w:r>
      </w:hyperlink>
    </w:p>
    <w:p w:rsidR="004933AA" w:rsidRPr="005149FB" w:rsidRDefault="008D5FC0">
      <w:pPr>
        <w:pStyle w:val="TOC2"/>
        <w:tabs>
          <w:tab w:val="left" w:pos="880"/>
          <w:tab w:val="right" w:leader="dot" w:pos="9016"/>
        </w:tabs>
        <w:rPr>
          <w:rStyle w:val="Hyperlink"/>
          <w:rFonts w:cstheme="minorHAnsi"/>
          <w:color w:val="auto"/>
          <w:lang w:val="tr-TR" w:eastAsia="de-DE"/>
        </w:rPr>
      </w:pPr>
      <w:hyperlink w:anchor="_Toc35331798" w:history="1">
        <w:r w:rsidR="004933AA" w:rsidRPr="005149FB">
          <w:rPr>
            <w:rStyle w:val="Hyperlink"/>
            <w:rFonts w:cstheme="minorHAnsi"/>
            <w:noProof/>
            <w:color w:val="auto"/>
            <w:lang w:val="tr-TR" w:eastAsia="de-DE"/>
          </w:rPr>
          <w:t>2.1</w:t>
        </w:r>
        <w:r w:rsidR="004933AA" w:rsidRPr="005149FB">
          <w:rPr>
            <w:rStyle w:val="Hyperlink"/>
            <w:rFonts w:cstheme="minorHAnsi"/>
            <w:color w:val="auto"/>
            <w:lang w:val="tr-TR" w:eastAsia="de-DE"/>
          </w:rPr>
          <w:tab/>
        </w:r>
        <w:r w:rsidR="00AF4C39" w:rsidRPr="005149FB">
          <w:rPr>
            <w:rStyle w:val="Hyperlink"/>
            <w:rFonts w:cstheme="minorHAnsi"/>
            <w:color w:val="auto"/>
            <w:lang w:val="tr-TR" w:eastAsia="de-DE"/>
          </w:rPr>
          <w:t>MEVZUAT HAKKINDA ÖZET BİLGİ</w:t>
        </w:r>
        <w:r w:rsidR="004933AA" w:rsidRPr="005149FB">
          <w:rPr>
            <w:rStyle w:val="Hyperlink"/>
            <w:rFonts w:cstheme="minorHAnsi"/>
            <w:webHidden/>
            <w:color w:val="auto"/>
            <w:lang w:val="tr-TR" w:eastAsia="de-DE"/>
          </w:rPr>
          <w:tab/>
        </w:r>
        <w:r w:rsidRPr="005149FB">
          <w:rPr>
            <w:rStyle w:val="Hyperlink"/>
            <w:rFonts w:cstheme="minorHAnsi"/>
            <w:webHidden/>
            <w:color w:val="auto"/>
            <w:lang w:val="tr-TR" w:eastAsia="de-DE"/>
          </w:rPr>
          <w:fldChar w:fldCharType="begin"/>
        </w:r>
        <w:r w:rsidR="004933AA" w:rsidRPr="005149FB">
          <w:rPr>
            <w:rStyle w:val="Hyperlink"/>
            <w:rFonts w:cstheme="minorHAnsi"/>
            <w:webHidden/>
            <w:color w:val="auto"/>
            <w:lang w:val="tr-TR" w:eastAsia="de-DE"/>
          </w:rPr>
          <w:instrText xml:space="preserve"> PAGEREF _Toc35331798 \h </w:instrText>
        </w:r>
        <w:r w:rsidRPr="005149FB">
          <w:rPr>
            <w:rStyle w:val="Hyperlink"/>
            <w:rFonts w:cstheme="minorHAnsi"/>
            <w:webHidden/>
            <w:color w:val="auto"/>
            <w:lang w:val="tr-TR" w:eastAsia="de-DE"/>
          </w:rPr>
        </w:r>
        <w:r w:rsidRPr="005149FB">
          <w:rPr>
            <w:rStyle w:val="Hyperlink"/>
            <w:rFonts w:cstheme="minorHAnsi"/>
            <w:webHidden/>
            <w:color w:val="auto"/>
            <w:lang w:val="tr-TR" w:eastAsia="de-DE"/>
          </w:rPr>
          <w:fldChar w:fldCharType="separate"/>
        </w:r>
        <w:r w:rsidR="004933AA" w:rsidRPr="005149FB">
          <w:rPr>
            <w:rStyle w:val="Hyperlink"/>
            <w:rFonts w:cstheme="minorHAnsi"/>
            <w:webHidden/>
            <w:color w:val="auto"/>
            <w:lang w:val="tr-TR" w:eastAsia="de-DE"/>
          </w:rPr>
          <w:t>8</w:t>
        </w:r>
        <w:r w:rsidRPr="005149FB">
          <w:rPr>
            <w:rStyle w:val="Hyperlink"/>
            <w:rFonts w:cstheme="minorHAnsi"/>
            <w:webHidden/>
            <w:color w:val="auto"/>
            <w:lang w:val="tr-TR" w:eastAsia="de-DE"/>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799" w:history="1">
        <w:r w:rsidR="004933AA" w:rsidRPr="005149FB">
          <w:rPr>
            <w:rStyle w:val="Hyperlink"/>
            <w:rFonts w:eastAsiaTheme="minorHAnsi"/>
            <w:noProof/>
            <w:color w:val="auto"/>
            <w:lang w:val="tr-TR" w:eastAsia="de-DE"/>
          </w:rPr>
          <w:t>2.1.1</w:t>
        </w:r>
        <w:r w:rsidR="004933AA" w:rsidRPr="005149FB">
          <w:rPr>
            <w:i w:val="0"/>
            <w:iCs w:val="0"/>
            <w:noProof/>
            <w:sz w:val="22"/>
            <w:szCs w:val="22"/>
            <w:lang w:val="tr-TR"/>
          </w:rPr>
          <w:tab/>
        </w:r>
        <w:r w:rsidR="007470AB" w:rsidRPr="005149FB">
          <w:rPr>
            <w:iCs w:val="0"/>
            <w:noProof/>
            <w:sz w:val="22"/>
            <w:szCs w:val="22"/>
            <w:lang w:val="tr-TR"/>
          </w:rPr>
          <w:t>Yerel düzyde araç ve gereçler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_Toc35331799 \h </w:instrText>
        </w:r>
        <w:r w:rsidRPr="005149FB">
          <w:rPr>
            <w:noProof/>
            <w:webHidden/>
            <w:lang w:val="tr-TR"/>
          </w:rPr>
        </w:r>
        <w:r w:rsidRPr="005149FB">
          <w:rPr>
            <w:noProof/>
            <w:webHidden/>
            <w:lang w:val="tr-TR"/>
          </w:rPr>
          <w:fldChar w:fldCharType="separate"/>
        </w:r>
        <w:r w:rsidR="004933AA" w:rsidRPr="005149FB">
          <w:rPr>
            <w:noProof/>
            <w:webHidden/>
            <w:lang w:val="tr-TR"/>
          </w:rPr>
          <w:t>8</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00" w:history="1">
        <w:r w:rsidR="004933AA" w:rsidRPr="005149FB">
          <w:rPr>
            <w:rStyle w:val="Hyperlink"/>
            <w:rFonts w:eastAsiaTheme="minorHAnsi"/>
            <w:noProof/>
            <w:color w:val="auto"/>
            <w:lang w:val="tr-TR" w:eastAsia="de-DE"/>
          </w:rPr>
          <w:t>2.1.2</w:t>
        </w:r>
        <w:r w:rsidR="004933AA" w:rsidRPr="005149FB">
          <w:rPr>
            <w:i w:val="0"/>
            <w:iCs w:val="0"/>
            <w:noProof/>
            <w:sz w:val="22"/>
            <w:szCs w:val="22"/>
            <w:lang w:val="tr-TR"/>
          </w:rPr>
          <w:tab/>
        </w:r>
        <w:r w:rsidR="00BE3D9B" w:rsidRPr="005149FB">
          <w:rPr>
            <w:rStyle w:val="Hyperlink"/>
            <w:rFonts w:cstheme="minorHAnsi"/>
            <w:noProof/>
            <w:color w:val="auto"/>
            <w:lang w:val="tr-TR" w:eastAsia="de-DE"/>
          </w:rPr>
          <w:t>Belediyede atık yönetim hizmeti için organizasyon yapısı</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_Toc35331800 \h </w:instrText>
        </w:r>
        <w:r w:rsidRPr="005149FB">
          <w:rPr>
            <w:noProof/>
            <w:webHidden/>
            <w:lang w:val="tr-TR"/>
          </w:rPr>
        </w:r>
        <w:r w:rsidRPr="005149FB">
          <w:rPr>
            <w:noProof/>
            <w:webHidden/>
            <w:lang w:val="tr-TR"/>
          </w:rPr>
          <w:fldChar w:fldCharType="separate"/>
        </w:r>
        <w:r w:rsidR="004933AA" w:rsidRPr="005149FB">
          <w:rPr>
            <w:noProof/>
            <w:webHidden/>
            <w:lang w:val="tr-TR"/>
          </w:rPr>
          <w:t>9</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01" w:history="1">
        <w:r w:rsidR="004933AA" w:rsidRPr="005149FB">
          <w:rPr>
            <w:rStyle w:val="Hyperlink"/>
            <w:rFonts w:eastAsiaTheme="minorHAnsi"/>
            <w:noProof/>
            <w:color w:val="auto"/>
            <w:lang w:val="tr-TR" w:eastAsia="de-DE"/>
          </w:rPr>
          <w:t>2.1.3</w:t>
        </w:r>
        <w:r w:rsidR="004933AA" w:rsidRPr="005149FB">
          <w:rPr>
            <w:i w:val="0"/>
            <w:iCs w:val="0"/>
            <w:noProof/>
            <w:sz w:val="22"/>
            <w:szCs w:val="22"/>
            <w:lang w:val="tr-TR"/>
          </w:rPr>
          <w:tab/>
        </w:r>
        <w:r w:rsidR="00BE3D9B" w:rsidRPr="005149FB">
          <w:rPr>
            <w:rStyle w:val="Hyperlink"/>
            <w:rFonts w:cstheme="minorHAnsi"/>
            <w:noProof/>
            <w:color w:val="auto"/>
            <w:lang w:val="tr-TR" w:eastAsia="de-DE"/>
          </w:rPr>
          <w:t xml:space="preserve">Merkezi </w:t>
        </w:r>
        <w:r w:rsidR="00D334AA" w:rsidRPr="005149FB">
          <w:rPr>
            <w:rStyle w:val="Hyperlink"/>
            <w:rFonts w:cstheme="minorHAnsi"/>
            <w:noProof/>
            <w:color w:val="auto"/>
            <w:lang w:val="tr-TR" w:eastAsia="de-DE"/>
          </w:rPr>
          <w:t>yönetim</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_Toc35331801 \h </w:instrText>
        </w:r>
        <w:r w:rsidRPr="005149FB">
          <w:rPr>
            <w:noProof/>
            <w:webHidden/>
            <w:lang w:val="tr-TR"/>
          </w:rPr>
        </w:r>
        <w:r w:rsidRPr="005149FB">
          <w:rPr>
            <w:noProof/>
            <w:webHidden/>
            <w:lang w:val="tr-TR"/>
          </w:rPr>
          <w:fldChar w:fldCharType="separate"/>
        </w:r>
        <w:r w:rsidR="004933AA" w:rsidRPr="005149FB">
          <w:rPr>
            <w:noProof/>
            <w:webHidden/>
            <w:lang w:val="tr-TR"/>
          </w:rPr>
          <w:t>9</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02" w:history="1">
        <w:r w:rsidR="004933AA" w:rsidRPr="005149FB">
          <w:rPr>
            <w:rStyle w:val="Hyperlink"/>
            <w:rFonts w:eastAsiaTheme="minorHAnsi"/>
            <w:noProof/>
            <w:color w:val="auto"/>
            <w:lang w:val="tr-TR" w:eastAsia="de-DE"/>
          </w:rPr>
          <w:t>2.1.4</w:t>
        </w:r>
        <w:r w:rsidR="004933AA" w:rsidRPr="005149FB">
          <w:rPr>
            <w:i w:val="0"/>
            <w:iCs w:val="0"/>
            <w:noProof/>
            <w:sz w:val="22"/>
            <w:szCs w:val="22"/>
            <w:lang w:val="tr-TR"/>
          </w:rPr>
          <w:tab/>
        </w:r>
        <w:r w:rsidR="00BE3D9B" w:rsidRPr="005149FB">
          <w:rPr>
            <w:rStyle w:val="Hyperlink"/>
            <w:rFonts w:cstheme="minorHAnsi"/>
            <w:noProof/>
            <w:color w:val="auto"/>
            <w:lang w:val="tr-TR" w:eastAsia="de-DE"/>
          </w:rPr>
          <w:t>Yerel yönetim</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_Toc35331802 \h </w:instrText>
        </w:r>
        <w:r w:rsidRPr="005149FB">
          <w:rPr>
            <w:noProof/>
            <w:webHidden/>
            <w:lang w:val="tr-TR"/>
          </w:rPr>
        </w:r>
        <w:r w:rsidRPr="005149FB">
          <w:rPr>
            <w:noProof/>
            <w:webHidden/>
            <w:lang w:val="tr-TR"/>
          </w:rPr>
          <w:fldChar w:fldCharType="separate"/>
        </w:r>
        <w:r w:rsidR="004933AA" w:rsidRPr="005149FB">
          <w:rPr>
            <w:noProof/>
            <w:webHidden/>
            <w:lang w:val="tr-TR"/>
          </w:rPr>
          <w:t>10</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03" w:history="1">
        <w:r w:rsidR="004933AA" w:rsidRPr="005149FB">
          <w:rPr>
            <w:rStyle w:val="Hyperlink"/>
            <w:rFonts w:eastAsiaTheme="minorHAnsi"/>
            <w:noProof/>
            <w:color w:val="auto"/>
            <w:lang w:val="tr-TR" w:eastAsia="de-DE"/>
          </w:rPr>
          <w:t>2.1.5</w:t>
        </w:r>
        <w:r w:rsidR="004933AA" w:rsidRPr="005149FB">
          <w:rPr>
            <w:i w:val="0"/>
            <w:iCs w:val="0"/>
            <w:noProof/>
            <w:sz w:val="22"/>
            <w:szCs w:val="22"/>
            <w:lang w:val="tr-TR"/>
          </w:rPr>
          <w:tab/>
        </w:r>
        <w:r w:rsidR="00BE3D9B" w:rsidRPr="005149FB">
          <w:rPr>
            <w:rStyle w:val="Hyperlink"/>
            <w:rFonts w:cstheme="minorHAnsi"/>
            <w:noProof/>
            <w:color w:val="auto"/>
            <w:lang w:val="tr-TR" w:eastAsia="de-DE"/>
          </w:rPr>
          <w:t>Bölgesel atık yönetim şirketleri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_Toc35331803 \h </w:instrText>
        </w:r>
        <w:r w:rsidRPr="005149FB">
          <w:rPr>
            <w:noProof/>
            <w:webHidden/>
            <w:lang w:val="tr-TR"/>
          </w:rPr>
        </w:r>
        <w:r w:rsidRPr="005149FB">
          <w:rPr>
            <w:noProof/>
            <w:webHidden/>
            <w:lang w:val="tr-TR"/>
          </w:rPr>
          <w:fldChar w:fldCharType="separate"/>
        </w:r>
        <w:r w:rsidR="004933AA" w:rsidRPr="005149FB">
          <w:rPr>
            <w:noProof/>
            <w:webHidden/>
            <w:lang w:val="tr-TR"/>
          </w:rPr>
          <w:t>10</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04" w:history="1">
        <w:r w:rsidR="004933AA" w:rsidRPr="005149FB">
          <w:rPr>
            <w:rStyle w:val="Hyperlink"/>
            <w:rFonts w:eastAsiaTheme="minorHAnsi"/>
            <w:noProof/>
            <w:color w:val="auto"/>
            <w:lang w:val="tr-TR" w:eastAsia="de-DE"/>
          </w:rPr>
          <w:t>2.1.6</w:t>
        </w:r>
        <w:r w:rsidR="004933AA" w:rsidRPr="005149FB">
          <w:rPr>
            <w:i w:val="0"/>
            <w:iCs w:val="0"/>
            <w:noProof/>
            <w:sz w:val="22"/>
            <w:szCs w:val="22"/>
            <w:lang w:val="tr-TR"/>
          </w:rPr>
          <w:tab/>
        </w:r>
        <w:r w:rsidR="00BE3D9B" w:rsidRPr="005149FB">
          <w:rPr>
            <w:rStyle w:val="Hyperlink"/>
            <w:rFonts w:cstheme="minorHAnsi"/>
            <w:noProof/>
            <w:color w:val="auto"/>
            <w:lang w:val="tr-TR" w:eastAsia="de-DE"/>
          </w:rPr>
          <w:t>Diğer şirketler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_Toc35331804 \h </w:instrText>
        </w:r>
        <w:r w:rsidRPr="005149FB">
          <w:rPr>
            <w:noProof/>
            <w:webHidden/>
            <w:lang w:val="tr-TR"/>
          </w:rPr>
        </w:r>
        <w:r w:rsidRPr="005149FB">
          <w:rPr>
            <w:noProof/>
            <w:webHidden/>
            <w:lang w:val="tr-TR"/>
          </w:rPr>
          <w:fldChar w:fldCharType="separate"/>
        </w:r>
        <w:r w:rsidR="004933AA" w:rsidRPr="005149FB">
          <w:rPr>
            <w:noProof/>
            <w:webHidden/>
            <w:lang w:val="tr-TR"/>
          </w:rPr>
          <w:t>10</w:t>
        </w:r>
        <w:r w:rsidRPr="005149FB">
          <w:rPr>
            <w:noProof/>
            <w:webHidden/>
            <w:lang w:val="tr-TR"/>
          </w:rPr>
          <w:fldChar w:fldCharType="end"/>
        </w:r>
      </w:hyperlink>
    </w:p>
    <w:p w:rsidR="004933AA" w:rsidRPr="005149FB" w:rsidRDefault="008D5FC0">
      <w:pPr>
        <w:pStyle w:val="TOC1"/>
        <w:tabs>
          <w:tab w:val="left" w:pos="440"/>
          <w:tab w:val="right" w:leader="dot" w:pos="9016"/>
        </w:tabs>
        <w:rPr>
          <w:b w:val="0"/>
          <w:bCs w:val="0"/>
          <w:caps w:val="0"/>
          <w:noProof/>
          <w:sz w:val="22"/>
          <w:szCs w:val="22"/>
          <w:lang w:val="tr-TR"/>
        </w:rPr>
      </w:pPr>
      <w:hyperlink w:anchor="_Toc35331805" w:history="1">
        <w:r w:rsidR="004933AA" w:rsidRPr="005149FB">
          <w:rPr>
            <w:rStyle w:val="Hyperlink"/>
            <w:rFonts w:cstheme="minorHAnsi"/>
            <w:noProof/>
            <w:color w:val="auto"/>
            <w:lang w:val="tr-TR" w:eastAsia="de-DE"/>
          </w:rPr>
          <w:t>III.</w:t>
        </w:r>
        <w:r w:rsidR="004933AA" w:rsidRPr="005149FB">
          <w:rPr>
            <w:b w:val="0"/>
            <w:bCs w:val="0"/>
            <w:caps w:val="0"/>
            <w:noProof/>
            <w:sz w:val="22"/>
            <w:szCs w:val="22"/>
            <w:lang w:val="tr-TR"/>
          </w:rPr>
          <w:tab/>
        </w:r>
        <w:r w:rsidR="00BE3D9B" w:rsidRPr="005149FB">
          <w:rPr>
            <w:rStyle w:val="Hyperlink"/>
            <w:rFonts w:cstheme="minorHAnsi"/>
            <w:noProof/>
            <w:color w:val="auto"/>
            <w:lang w:val="tr-TR" w:eastAsia="de-DE"/>
          </w:rPr>
          <w:t>ATIK YÖNETİMİNDE TEKNİK HUSUSLAR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_Toc35331805 \h </w:instrText>
        </w:r>
        <w:r w:rsidRPr="005149FB">
          <w:rPr>
            <w:noProof/>
            <w:webHidden/>
            <w:lang w:val="tr-TR"/>
          </w:rPr>
        </w:r>
        <w:r w:rsidRPr="005149FB">
          <w:rPr>
            <w:noProof/>
            <w:webHidden/>
            <w:lang w:val="tr-TR"/>
          </w:rPr>
          <w:fldChar w:fldCharType="separate"/>
        </w:r>
        <w:r w:rsidR="004933AA" w:rsidRPr="005149FB">
          <w:rPr>
            <w:noProof/>
            <w:webHidden/>
            <w:lang w:val="tr-TR"/>
          </w:rPr>
          <w:t>11</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06" w:history="1">
        <w:r w:rsidR="004933AA" w:rsidRPr="005149FB">
          <w:rPr>
            <w:rStyle w:val="Hyperlink"/>
            <w:rFonts w:eastAsiaTheme="minorHAnsi" w:cstheme="minorHAnsi"/>
            <w:noProof/>
            <w:color w:val="auto"/>
            <w:lang w:val="tr-TR" w:eastAsia="de-DE"/>
          </w:rPr>
          <w:t>3.1</w:t>
        </w:r>
        <w:r w:rsidR="004933AA" w:rsidRPr="005149FB">
          <w:rPr>
            <w:smallCaps w:val="0"/>
            <w:noProof/>
            <w:sz w:val="22"/>
            <w:szCs w:val="22"/>
            <w:lang w:val="tr-TR"/>
          </w:rPr>
          <w:tab/>
        </w:r>
        <w:r w:rsidR="00BE3D9B" w:rsidRPr="005149FB">
          <w:rPr>
            <w:rStyle w:val="Hyperlink"/>
            <w:rFonts w:cstheme="minorHAnsi"/>
            <w:noProof/>
            <w:color w:val="auto"/>
            <w:lang w:val="tr-TR" w:eastAsia="de-DE"/>
          </w:rPr>
          <w:t>GENEL ATIK VERİLERİ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_Toc35331806 \h </w:instrText>
        </w:r>
        <w:r w:rsidRPr="005149FB">
          <w:rPr>
            <w:noProof/>
            <w:webHidden/>
            <w:lang w:val="tr-TR"/>
          </w:rPr>
        </w:r>
        <w:r w:rsidRPr="005149FB">
          <w:rPr>
            <w:noProof/>
            <w:webHidden/>
            <w:lang w:val="tr-TR"/>
          </w:rPr>
          <w:fldChar w:fldCharType="separate"/>
        </w:r>
        <w:r w:rsidR="004933AA" w:rsidRPr="005149FB">
          <w:rPr>
            <w:noProof/>
            <w:webHidden/>
            <w:lang w:val="tr-TR"/>
          </w:rPr>
          <w:t>11</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07" w:history="1">
        <w:r w:rsidR="004933AA" w:rsidRPr="005149FB">
          <w:rPr>
            <w:rStyle w:val="Hyperlink"/>
            <w:rFonts w:eastAsiaTheme="minorHAnsi"/>
            <w:noProof/>
            <w:color w:val="auto"/>
            <w:lang w:val="tr-TR" w:eastAsia="de-DE"/>
          </w:rPr>
          <w:t>3.1.1</w:t>
        </w:r>
        <w:r w:rsidR="004933AA" w:rsidRPr="005149FB">
          <w:rPr>
            <w:i w:val="0"/>
            <w:iCs w:val="0"/>
            <w:noProof/>
            <w:sz w:val="22"/>
            <w:szCs w:val="22"/>
            <w:lang w:val="tr-TR"/>
          </w:rPr>
          <w:tab/>
        </w:r>
        <w:r w:rsidR="00BE3D9B" w:rsidRPr="005149FB">
          <w:rPr>
            <w:rStyle w:val="Hyperlink"/>
            <w:rFonts w:cstheme="minorHAnsi"/>
            <w:noProof/>
            <w:color w:val="auto"/>
            <w:lang w:val="tr-TR" w:eastAsia="de-DE"/>
          </w:rPr>
          <w:t>Üretilen atık miktarı</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_Toc35331807 \h </w:instrText>
        </w:r>
        <w:r w:rsidRPr="005149FB">
          <w:rPr>
            <w:noProof/>
            <w:webHidden/>
            <w:lang w:val="tr-TR"/>
          </w:rPr>
        </w:r>
        <w:r w:rsidRPr="005149FB">
          <w:rPr>
            <w:noProof/>
            <w:webHidden/>
            <w:lang w:val="tr-TR"/>
          </w:rPr>
          <w:fldChar w:fldCharType="separate"/>
        </w:r>
        <w:r w:rsidR="004933AA" w:rsidRPr="005149FB">
          <w:rPr>
            <w:noProof/>
            <w:webHidden/>
            <w:lang w:val="tr-TR"/>
          </w:rPr>
          <w:t>11</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08" w:history="1">
        <w:r w:rsidR="004933AA" w:rsidRPr="005149FB">
          <w:rPr>
            <w:rStyle w:val="Hyperlink"/>
            <w:rFonts w:eastAsiaTheme="minorHAnsi"/>
            <w:noProof/>
            <w:color w:val="auto"/>
            <w:lang w:val="tr-TR" w:eastAsia="de-DE"/>
          </w:rPr>
          <w:t>3.1.2</w:t>
        </w:r>
        <w:r w:rsidR="004933AA" w:rsidRPr="005149FB">
          <w:rPr>
            <w:i w:val="0"/>
            <w:iCs w:val="0"/>
            <w:noProof/>
            <w:sz w:val="22"/>
            <w:szCs w:val="22"/>
            <w:lang w:val="tr-TR"/>
          </w:rPr>
          <w:tab/>
        </w:r>
        <w:r w:rsidR="00BE3D9B" w:rsidRPr="005149FB">
          <w:rPr>
            <w:rStyle w:val="Hyperlink"/>
            <w:rFonts w:cstheme="minorHAnsi"/>
            <w:noProof/>
            <w:color w:val="auto"/>
            <w:lang w:val="tr-TR" w:eastAsia="de-DE"/>
          </w:rPr>
          <w:t>Atık fraksiyonlarının yapısı</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_Toc35331808 \h </w:instrText>
        </w:r>
        <w:r w:rsidRPr="005149FB">
          <w:rPr>
            <w:noProof/>
            <w:webHidden/>
            <w:lang w:val="tr-TR"/>
          </w:rPr>
        </w:r>
        <w:r w:rsidRPr="005149FB">
          <w:rPr>
            <w:noProof/>
            <w:webHidden/>
            <w:lang w:val="tr-TR"/>
          </w:rPr>
          <w:fldChar w:fldCharType="separate"/>
        </w:r>
        <w:r w:rsidR="004933AA" w:rsidRPr="005149FB">
          <w:rPr>
            <w:noProof/>
            <w:webHidden/>
            <w:lang w:val="tr-TR"/>
          </w:rPr>
          <w:t>12</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09" w:history="1">
        <w:r w:rsidR="004933AA" w:rsidRPr="005149FB">
          <w:rPr>
            <w:rStyle w:val="Hyperlink"/>
            <w:rFonts w:eastAsiaTheme="minorHAnsi"/>
            <w:noProof/>
            <w:color w:val="auto"/>
            <w:lang w:val="tr-TR" w:eastAsia="de-DE"/>
          </w:rPr>
          <w:t>3.1.3</w:t>
        </w:r>
        <w:r w:rsidR="004933AA" w:rsidRPr="005149FB">
          <w:rPr>
            <w:i w:val="0"/>
            <w:iCs w:val="0"/>
            <w:noProof/>
            <w:sz w:val="22"/>
            <w:szCs w:val="22"/>
            <w:lang w:val="tr-TR"/>
          </w:rPr>
          <w:tab/>
        </w:r>
        <w:r w:rsidR="00BE3D9B" w:rsidRPr="005149FB">
          <w:rPr>
            <w:rStyle w:val="Hyperlink"/>
            <w:rFonts w:cstheme="minorHAnsi"/>
            <w:noProof/>
            <w:color w:val="auto"/>
            <w:lang w:val="tr-TR" w:eastAsia="de-DE"/>
          </w:rPr>
          <w:t>Belediyede atık üretimi eğilimi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_Toc35331809 \h </w:instrText>
        </w:r>
        <w:r w:rsidRPr="005149FB">
          <w:rPr>
            <w:noProof/>
            <w:webHidden/>
            <w:lang w:val="tr-TR"/>
          </w:rPr>
        </w:r>
        <w:r w:rsidRPr="005149FB">
          <w:rPr>
            <w:noProof/>
            <w:webHidden/>
            <w:lang w:val="tr-TR"/>
          </w:rPr>
          <w:fldChar w:fldCharType="separate"/>
        </w:r>
        <w:r w:rsidR="004933AA" w:rsidRPr="005149FB">
          <w:rPr>
            <w:noProof/>
            <w:webHidden/>
            <w:lang w:val="tr-TR"/>
          </w:rPr>
          <w:t>12</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10" w:history="1">
        <w:r w:rsidR="004933AA" w:rsidRPr="005149FB">
          <w:rPr>
            <w:rStyle w:val="Hyperlink"/>
            <w:rFonts w:eastAsiaTheme="minorHAnsi" w:cstheme="minorHAnsi"/>
            <w:noProof/>
            <w:color w:val="auto"/>
            <w:lang w:val="tr-TR" w:eastAsia="de-DE"/>
          </w:rPr>
          <w:t>3.2</w:t>
        </w:r>
        <w:r w:rsidR="004933AA" w:rsidRPr="005149FB">
          <w:rPr>
            <w:smallCaps w:val="0"/>
            <w:noProof/>
            <w:sz w:val="22"/>
            <w:szCs w:val="22"/>
            <w:lang w:val="tr-TR"/>
          </w:rPr>
          <w:tab/>
        </w:r>
        <w:r w:rsidR="00BE3D9B" w:rsidRPr="005149FB">
          <w:rPr>
            <w:rStyle w:val="Hyperlink"/>
            <w:rFonts w:cstheme="minorHAnsi"/>
            <w:noProof/>
            <w:color w:val="auto"/>
            <w:lang w:val="tr-TR" w:eastAsia="de-DE"/>
          </w:rPr>
          <w:t>ATIK TOPLAMA HİZMETİ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_Toc35331810 \h </w:instrText>
        </w:r>
        <w:r w:rsidRPr="005149FB">
          <w:rPr>
            <w:noProof/>
            <w:webHidden/>
            <w:lang w:val="tr-TR"/>
          </w:rPr>
        </w:r>
        <w:r w:rsidRPr="005149FB">
          <w:rPr>
            <w:noProof/>
            <w:webHidden/>
            <w:lang w:val="tr-TR"/>
          </w:rPr>
          <w:fldChar w:fldCharType="separate"/>
        </w:r>
        <w:r w:rsidR="004933AA" w:rsidRPr="005149FB">
          <w:rPr>
            <w:noProof/>
            <w:webHidden/>
            <w:lang w:val="tr-TR"/>
          </w:rPr>
          <w:t>13</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11" w:history="1">
        <w:r w:rsidR="004933AA" w:rsidRPr="005149FB">
          <w:rPr>
            <w:rStyle w:val="Hyperlink"/>
            <w:rFonts w:eastAsiaTheme="minorHAnsi"/>
            <w:noProof/>
            <w:color w:val="auto"/>
            <w:lang w:val="tr-TR" w:eastAsia="de-DE"/>
          </w:rPr>
          <w:t>3.2.1</w:t>
        </w:r>
        <w:r w:rsidR="004933AA" w:rsidRPr="005149FB">
          <w:rPr>
            <w:i w:val="0"/>
            <w:iCs w:val="0"/>
            <w:noProof/>
            <w:sz w:val="22"/>
            <w:szCs w:val="22"/>
            <w:lang w:val="tr-TR"/>
          </w:rPr>
          <w:tab/>
        </w:r>
        <w:r w:rsidR="00BE3D9B" w:rsidRPr="005149FB">
          <w:rPr>
            <w:rStyle w:val="Hyperlink"/>
            <w:rFonts w:cstheme="minorHAnsi"/>
            <w:noProof/>
            <w:color w:val="auto"/>
            <w:lang w:val="tr-TR" w:eastAsia="de-DE"/>
          </w:rPr>
          <w:t>Atık toplama şemaları</w:t>
        </w:r>
        <w:r w:rsidR="004933AA" w:rsidRPr="005149FB">
          <w:rPr>
            <w:rStyle w:val="Hyperlink"/>
            <w:rFonts w:cstheme="minorHAnsi"/>
            <w:noProof/>
            <w:color w:val="auto"/>
            <w:lang w:val="tr-TR" w:eastAsia="de-DE"/>
          </w:rPr>
          <w:t>.</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_Toc35331811 \h </w:instrText>
        </w:r>
        <w:r w:rsidRPr="005149FB">
          <w:rPr>
            <w:noProof/>
            <w:webHidden/>
            <w:lang w:val="tr-TR"/>
          </w:rPr>
        </w:r>
        <w:r w:rsidRPr="005149FB">
          <w:rPr>
            <w:noProof/>
            <w:webHidden/>
            <w:lang w:val="tr-TR"/>
          </w:rPr>
          <w:fldChar w:fldCharType="separate"/>
        </w:r>
        <w:r w:rsidR="004933AA" w:rsidRPr="005149FB">
          <w:rPr>
            <w:noProof/>
            <w:webHidden/>
            <w:lang w:val="tr-TR"/>
          </w:rPr>
          <w:t>13</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12" w:history="1">
        <w:r w:rsidR="004933AA" w:rsidRPr="005149FB">
          <w:rPr>
            <w:rStyle w:val="Hyperlink"/>
            <w:rFonts w:eastAsiaTheme="minorHAnsi" w:cstheme="minorHAnsi"/>
            <w:noProof/>
            <w:color w:val="auto"/>
            <w:lang w:val="tr-TR" w:eastAsia="de-DE"/>
          </w:rPr>
          <w:t>3.3</w:t>
        </w:r>
        <w:r w:rsidR="004933AA" w:rsidRPr="005149FB">
          <w:rPr>
            <w:smallCaps w:val="0"/>
            <w:noProof/>
            <w:sz w:val="22"/>
            <w:szCs w:val="22"/>
            <w:lang w:val="tr-TR"/>
          </w:rPr>
          <w:tab/>
        </w:r>
        <w:r w:rsidR="009C1742" w:rsidRPr="005149FB">
          <w:rPr>
            <w:rStyle w:val="Hyperlink"/>
            <w:rFonts w:cstheme="minorHAnsi"/>
            <w:noProof/>
            <w:color w:val="auto"/>
            <w:lang w:val="tr-TR" w:eastAsia="de-DE"/>
          </w:rPr>
          <w:t>Atık arıtma ve işlemi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_Toc35331812 \h </w:instrText>
        </w:r>
        <w:r w:rsidRPr="005149FB">
          <w:rPr>
            <w:noProof/>
            <w:webHidden/>
            <w:lang w:val="tr-TR"/>
          </w:rPr>
        </w:r>
        <w:r w:rsidRPr="005149FB">
          <w:rPr>
            <w:noProof/>
            <w:webHidden/>
            <w:lang w:val="tr-TR"/>
          </w:rPr>
          <w:fldChar w:fldCharType="separate"/>
        </w:r>
        <w:r w:rsidR="004933AA" w:rsidRPr="005149FB">
          <w:rPr>
            <w:noProof/>
            <w:webHidden/>
            <w:lang w:val="tr-TR"/>
          </w:rPr>
          <w:t>14</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13" w:history="1">
        <w:r w:rsidR="004933AA" w:rsidRPr="005149FB">
          <w:rPr>
            <w:rStyle w:val="Hyperlink"/>
            <w:rFonts w:eastAsiaTheme="minorHAnsi"/>
            <w:noProof/>
            <w:color w:val="auto"/>
            <w:lang w:val="tr-TR" w:eastAsia="de-DE"/>
          </w:rPr>
          <w:t>3.3.1</w:t>
        </w:r>
        <w:r w:rsidR="004933AA" w:rsidRPr="005149FB">
          <w:rPr>
            <w:i w:val="0"/>
            <w:iCs w:val="0"/>
            <w:noProof/>
            <w:sz w:val="22"/>
            <w:szCs w:val="22"/>
            <w:lang w:val="tr-TR"/>
          </w:rPr>
          <w:tab/>
        </w:r>
        <w:r w:rsidR="009C1742" w:rsidRPr="005149FB">
          <w:rPr>
            <w:rStyle w:val="Hyperlink"/>
            <w:rFonts w:cstheme="minorHAnsi"/>
            <w:noProof/>
            <w:color w:val="auto"/>
            <w:lang w:val="tr-TR" w:eastAsia="de-DE"/>
          </w:rPr>
          <w:t>Geri dönüşüm ve kompostlama</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_Toc35331813 \h </w:instrText>
        </w:r>
        <w:r w:rsidRPr="005149FB">
          <w:rPr>
            <w:noProof/>
            <w:webHidden/>
            <w:lang w:val="tr-TR"/>
          </w:rPr>
        </w:r>
        <w:r w:rsidRPr="005149FB">
          <w:rPr>
            <w:noProof/>
            <w:webHidden/>
            <w:lang w:val="tr-TR"/>
          </w:rPr>
          <w:fldChar w:fldCharType="separate"/>
        </w:r>
        <w:r w:rsidR="004933AA" w:rsidRPr="005149FB">
          <w:rPr>
            <w:noProof/>
            <w:webHidden/>
            <w:lang w:val="tr-TR"/>
          </w:rPr>
          <w:t>14</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14" w:history="1">
        <w:r w:rsidR="004933AA" w:rsidRPr="005149FB">
          <w:rPr>
            <w:rStyle w:val="Hyperlink"/>
            <w:rFonts w:eastAsiaTheme="minorHAnsi"/>
            <w:noProof/>
            <w:color w:val="auto"/>
            <w:lang w:val="tr-TR" w:eastAsia="de-DE"/>
          </w:rPr>
          <w:t>3.3.2</w:t>
        </w:r>
        <w:r w:rsidR="004933AA" w:rsidRPr="005149FB">
          <w:rPr>
            <w:i w:val="0"/>
            <w:iCs w:val="0"/>
            <w:noProof/>
            <w:sz w:val="22"/>
            <w:szCs w:val="22"/>
            <w:lang w:val="tr-TR"/>
          </w:rPr>
          <w:tab/>
        </w:r>
        <w:r w:rsidR="00D334AA" w:rsidRPr="005149FB">
          <w:rPr>
            <w:rStyle w:val="Hyperlink"/>
            <w:rFonts w:cstheme="minorHAnsi"/>
            <w:noProof/>
            <w:color w:val="auto"/>
            <w:lang w:val="tr-TR" w:eastAsia="de-DE"/>
          </w:rPr>
          <w:t>Depo</w:t>
        </w:r>
        <w:r w:rsidR="009C1742" w:rsidRPr="005149FB">
          <w:rPr>
            <w:rStyle w:val="Hyperlink"/>
            <w:rFonts w:cstheme="minorHAnsi"/>
            <w:noProof/>
            <w:color w:val="auto"/>
            <w:lang w:val="tr-TR" w:eastAsia="de-DE"/>
          </w:rPr>
          <w:t>lama</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_Toc35331814 \h </w:instrText>
        </w:r>
        <w:r w:rsidRPr="005149FB">
          <w:rPr>
            <w:noProof/>
            <w:webHidden/>
            <w:lang w:val="tr-TR"/>
          </w:rPr>
        </w:r>
        <w:r w:rsidRPr="005149FB">
          <w:rPr>
            <w:noProof/>
            <w:webHidden/>
            <w:lang w:val="tr-TR"/>
          </w:rPr>
          <w:fldChar w:fldCharType="separate"/>
        </w:r>
        <w:r w:rsidR="004933AA" w:rsidRPr="005149FB">
          <w:rPr>
            <w:noProof/>
            <w:webHidden/>
            <w:lang w:val="tr-TR"/>
          </w:rPr>
          <w:t>15</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15" w:history="1">
        <w:r w:rsidR="004933AA" w:rsidRPr="005149FB">
          <w:rPr>
            <w:rStyle w:val="Hyperlink"/>
            <w:rFonts w:eastAsiaTheme="minorHAnsi"/>
            <w:noProof/>
            <w:color w:val="auto"/>
            <w:lang w:val="tr-TR" w:eastAsia="de-DE"/>
          </w:rPr>
          <w:t>3.3.3</w:t>
        </w:r>
        <w:r w:rsidR="004933AA" w:rsidRPr="005149FB">
          <w:rPr>
            <w:i w:val="0"/>
            <w:iCs w:val="0"/>
            <w:noProof/>
            <w:sz w:val="22"/>
            <w:szCs w:val="22"/>
            <w:lang w:val="tr-TR"/>
          </w:rPr>
          <w:tab/>
        </w:r>
        <w:r w:rsidR="009C1742" w:rsidRPr="005149FB">
          <w:rPr>
            <w:rStyle w:val="Hyperlink"/>
            <w:rFonts w:cstheme="minorHAnsi"/>
            <w:noProof/>
            <w:color w:val="auto"/>
            <w:lang w:val="tr-TR" w:eastAsia="de-DE"/>
          </w:rPr>
          <w:t>Yasa dışı depolama</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_Toc35331815 \h </w:instrText>
        </w:r>
        <w:r w:rsidRPr="005149FB">
          <w:rPr>
            <w:noProof/>
            <w:webHidden/>
            <w:lang w:val="tr-TR"/>
          </w:rPr>
        </w:r>
        <w:r w:rsidRPr="005149FB">
          <w:rPr>
            <w:noProof/>
            <w:webHidden/>
            <w:lang w:val="tr-TR"/>
          </w:rPr>
          <w:fldChar w:fldCharType="separate"/>
        </w:r>
        <w:r w:rsidR="004933AA" w:rsidRPr="005149FB">
          <w:rPr>
            <w:noProof/>
            <w:webHidden/>
            <w:lang w:val="tr-TR"/>
          </w:rPr>
          <w:t>15</w:t>
        </w:r>
        <w:r w:rsidRPr="005149FB">
          <w:rPr>
            <w:noProof/>
            <w:webHidden/>
            <w:lang w:val="tr-TR"/>
          </w:rPr>
          <w:fldChar w:fldCharType="end"/>
        </w:r>
      </w:hyperlink>
    </w:p>
    <w:p w:rsidR="004933AA" w:rsidRPr="005149FB" w:rsidRDefault="008D5FC0">
      <w:pPr>
        <w:pStyle w:val="TOC1"/>
        <w:tabs>
          <w:tab w:val="left" w:pos="660"/>
          <w:tab w:val="right" w:leader="dot" w:pos="9016"/>
        </w:tabs>
        <w:rPr>
          <w:b w:val="0"/>
          <w:bCs w:val="0"/>
          <w:caps w:val="0"/>
          <w:noProof/>
          <w:sz w:val="22"/>
          <w:szCs w:val="22"/>
          <w:lang w:val="tr-TR"/>
        </w:rPr>
      </w:pPr>
      <w:hyperlink w:anchor="_Toc35331816" w:history="1">
        <w:r w:rsidR="004933AA" w:rsidRPr="005149FB">
          <w:rPr>
            <w:rStyle w:val="Hyperlink"/>
            <w:rFonts w:cstheme="minorHAnsi"/>
            <w:noProof/>
            <w:color w:val="auto"/>
            <w:lang w:val="tr-TR"/>
          </w:rPr>
          <w:t>IV.</w:t>
        </w:r>
        <w:r w:rsidR="004933AA" w:rsidRPr="005149FB">
          <w:rPr>
            <w:b w:val="0"/>
            <w:bCs w:val="0"/>
            <w:caps w:val="0"/>
            <w:noProof/>
            <w:sz w:val="22"/>
            <w:szCs w:val="22"/>
            <w:lang w:val="tr-TR"/>
          </w:rPr>
          <w:tab/>
        </w:r>
        <w:r w:rsidR="009C1742" w:rsidRPr="005149FB">
          <w:rPr>
            <w:rStyle w:val="Hyperlink"/>
            <w:rFonts w:cstheme="minorHAnsi"/>
            <w:noProof/>
            <w:color w:val="auto"/>
            <w:lang w:val="tr-TR"/>
          </w:rPr>
          <w:t>ATIK YÖNETİMİNDE FİNANSAL BOYUTLAR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_Toc35331816 \h </w:instrText>
        </w:r>
        <w:r w:rsidRPr="005149FB">
          <w:rPr>
            <w:noProof/>
            <w:webHidden/>
            <w:lang w:val="tr-TR"/>
          </w:rPr>
        </w:r>
        <w:r w:rsidRPr="005149FB">
          <w:rPr>
            <w:noProof/>
            <w:webHidden/>
            <w:lang w:val="tr-TR"/>
          </w:rPr>
          <w:fldChar w:fldCharType="separate"/>
        </w:r>
        <w:r w:rsidR="004933AA" w:rsidRPr="005149FB">
          <w:rPr>
            <w:noProof/>
            <w:webHidden/>
            <w:lang w:val="tr-TR"/>
          </w:rPr>
          <w:t>18</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17" w:history="1">
        <w:r w:rsidR="004933AA" w:rsidRPr="005149FB">
          <w:rPr>
            <w:rStyle w:val="Hyperlink"/>
            <w:rFonts w:eastAsiaTheme="minorHAnsi" w:cstheme="minorHAnsi"/>
            <w:noProof/>
            <w:color w:val="auto"/>
            <w:lang w:val="tr-TR"/>
          </w:rPr>
          <w:t>4.1</w:t>
        </w:r>
        <w:r w:rsidR="004933AA" w:rsidRPr="005149FB">
          <w:rPr>
            <w:smallCaps w:val="0"/>
            <w:noProof/>
            <w:sz w:val="22"/>
            <w:szCs w:val="22"/>
            <w:lang w:val="tr-TR"/>
          </w:rPr>
          <w:tab/>
        </w:r>
        <w:r w:rsidR="009C1742" w:rsidRPr="005149FB">
          <w:rPr>
            <w:rStyle w:val="Hyperlink"/>
            <w:rFonts w:cstheme="minorHAnsi"/>
            <w:noProof/>
            <w:color w:val="auto"/>
            <w:lang w:val="tr-TR"/>
          </w:rPr>
          <w:t>Atık yönetim sisteminin tam maliyeti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_Toc35331817 \h </w:instrText>
        </w:r>
        <w:r w:rsidRPr="005149FB">
          <w:rPr>
            <w:noProof/>
            <w:webHidden/>
            <w:lang w:val="tr-TR"/>
          </w:rPr>
        </w:r>
        <w:r w:rsidRPr="005149FB">
          <w:rPr>
            <w:noProof/>
            <w:webHidden/>
            <w:lang w:val="tr-TR"/>
          </w:rPr>
          <w:fldChar w:fldCharType="separate"/>
        </w:r>
        <w:r w:rsidR="004933AA" w:rsidRPr="005149FB">
          <w:rPr>
            <w:noProof/>
            <w:webHidden/>
            <w:lang w:val="tr-TR"/>
          </w:rPr>
          <w:t>18</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18" w:history="1">
        <w:r w:rsidR="004933AA" w:rsidRPr="005149FB">
          <w:rPr>
            <w:rStyle w:val="Hyperlink"/>
            <w:rFonts w:eastAsiaTheme="minorHAnsi" w:cstheme="minorHAnsi"/>
            <w:noProof/>
            <w:color w:val="auto"/>
            <w:lang w:val="tr-TR"/>
          </w:rPr>
          <w:t>4.2</w:t>
        </w:r>
        <w:r w:rsidR="004933AA" w:rsidRPr="005149FB">
          <w:rPr>
            <w:smallCaps w:val="0"/>
            <w:noProof/>
            <w:sz w:val="22"/>
            <w:szCs w:val="22"/>
            <w:lang w:val="tr-TR"/>
          </w:rPr>
          <w:tab/>
        </w:r>
        <w:r w:rsidR="009C1742" w:rsidRPr="005149FB">
          <w:rPr>
            <w:rStyle w:val="Hyperlink"/>
            <w:rFonts w:cstheme="minorHAnsi"/>
            <w:noProof/>
            <w:color w:val="auto"/>
            <w:lang w:val="tr-TR"/>
          </w:rPr>
          <w:t>ATIK YÖNETİMİ TARİFE SİSTEMİ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_Toc35331818 \h </w:instrText>
        </w:r>
        <w:r w:rsidRPr="005149FB">
          <w:rPr>
            <w:noProof/>
            <w:webHidden/>
            <w:lang w:val="tr-TR"/>
          </w:rPr>
        </w:r>
        <w:r w:rsidRPr="005149FB">
          <w:rPr>
            <w:noProof/>
            <w:webHidden/>
            <w:lang w:val="tr-TR"/>
          </w:rPr>
          <w:fldChar w:fldCharType="separate"/>
        </w:r>
        <w:r w:rsidR="004933AA" w:rsidRPr="005149FB">
          <w:rPr>
            <w:noProof/>
            <w:webHidden/>
            <w:lang w:val="tr-TR"/>
          </w:rPr>
          <w:t>19</w:t>
        </w:r>
        <w:r w:rsidRPr="005149FB">
          <w:rPr>
            <w:noProof/>
            <w:webHidden/>
            <w:lang w:val="tr-TR"/>
          </w:rPr>
          <w:fldChar w:fldCharType="end"/>
        </w:r>
      </w:hyperlink>
    </w:p>
    <w:p w:rsidR="004933AA" w:rsidRPr="005149FB" w:rsidRDefault="008D5FC0">
      <w:pPr>
        <w:pStyle w:val="TOC1"/>
        <w:tabs>
          <w:tab w:val="left" w:pos="440"/>
          <w:tab w:val="right" w:leader="dot" w:pos="9016"/>
        </w:tabs>
        <w:rPr>
          <w:b w:val="0"/>
          <w:bCs w:val="0"/>
          <w:caps w:val="0"/>
          <w:noProof/>
          <w:sz w:val="22"/>
          <w:szCs w:val="22"/>
          <w:lang w:val="tr-TR"/>
        </w:rPr>
      </w:pPr>
      <w:hyperlink w:anchor="_Toc35331819" w:history="1">
        <w:r w:rsidR="004933AA" w:rsidRPr="005149FB">
          <w:rPr>
            <w:rStyle w:val="Hyperlink"/>
            <w:noProof/>
            <w:color w:val="auto"/>
            <w:lang w:val="tr-TR"/>
          </w:rPr>
          <w:t>V.</w:t>
        </w:r>
        <w:r w:rsidR="004933AA" w:rsidRPr="005149FB">
          <w:rPr>
            <w:b w:val="0"/>
            <w:bCs w:val="0"/>
            <w:caps w:val="0"/>
            <w:noProof/>
            <w:sz w:val="22"/>
            <w:szCs w:val="22"/>
            <w:lang w:val="tr-TR"/>
          </w:rPr>
          <w:tab/>
        </w:r>
        <w:r w:rsidR="009C1742" w:rsidRPr="005149FB">
          <w:rPr>
            <w:rStyle w:val="Hyperlink"/>
            <w:noProof/>
            <w:color w:val="auto"/>
            <w:lang w:val="tr-TR"/>
          </w:rPr>
          <w:t>ATIK YÖNETİMİ PLANLAMASI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_Toc35331819 \h </w:instrText>
        </w:r>
        <w:r w:rsidRPr="005149FB">
          <w:rPr>
            <w:noProof/>
            <w:webHidden/>
            <w:lang w:val="tr-TR"/>
          </w:rPr>
        </w:r>
        <w:r w:rsidRPr="005149FB">
          <w:rPr>
            <w:noProof/>
            <w:webHidden/>
            <w:lang w:val="tr-TR"/>
          </w:rPr>
          <w:fldChar w:fldCharType="separate"/>
        </w:r>
        <w:r w:rsidR="004933AA" w:rsidRPr="005149FB">
          <w:rPr>
            <w:noProof/>
            <w:webHidden/>
            <w:lang w:val="tr-TR"/>
          </w:rPr>
          <w:t>20</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20" w:history="1">
        <w:r w:rsidR="004933AA" w:rsidRPr="005149FB">
          <w:rPr>
            <w:rStyle w:val="Hyperlink"/>
            <w:rFonts w:eastAsiaTheme="minorHAnsi" w:cstheme="minorHAnsi"/>
            <w:noProof/>
            <w:color w:val="auto"/>
            <w:lang w:val="tr-TR"/>
          </w:rPr>
          <w:t>5.1</w:t>
        </w:r>
        <w:r w:rsidR="004933AA" w:rsidRPr="005149FB">
          <w:rPr>
            <w:smallCaps w:val="0"/>
            <w:noProof/>
            <w:sz w:val="22"/>
            <w:szCs w:val="22"/>
            <w:lang w:val="tr-TR"/>
          </w:rPr>
          <w:tab/>
        </w:r>
        <w:r w:rsidR="009C1742" w:rsidRPr="005149FB">
          <w:rPr>
            <w:rStyle w:val="Hyperlink"/>
            <w:noProof/>
            <w:color w:val="auto"/>
            <w:lang w:val="tr-TR"/>
          </w:rPr>
          <w:t>atık yönetim ulusal plan ve stratejinin amaç ve hedefleri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_Toc35331820 \h </w:instrText>
        </w:r>
        <w:r w:rsidRPr="005149FB">
          <w:rPr>
            <w:noProof/>
            <w:webHidden/>
            <w:lang w:val="tr-TR"/>
          </w:rPr>
        </w:r>
        <w:r w:rsidRPr="005149FB">
          <w:rPr>
            <w:noProof/>
            <w:webHidden/>
            <w:lang w:val="tr-TR"/>
          </w:rPr>
          <w:fldChar w:fldCharType="separate"/>
        </w:r>
        <w:r w:rsidR="004933AA" w:rsidRPr="005149FB">
          <w:rPr>
            <w:noProof/>
            <w:webHidden/>
            <w:lang w:val="tr-TR"/>
          </w:rPr>
          <w:t>20</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21" w:history="1">
        <w:r w:rsidR="004933AA" w:rsidRPr="005149FB">
          <w:rPr>
            <w:rStyle w:val="Hyperlink"/>
            <w:rFonts w:eastAsiaTheme="minorHAnsi" w:cstheme="minorHAnsi"/>
            <w:noProof/>
            <w:color w:val="auto"/>
            <w:lang w:val="tr-TR"/>
          </w:rPr>
          <w:t>5.2</w:t>
        </w:r>
        <w:r w:rsidR="004933AA" w:rsidRPr="005149FB">
          <w:rPr>
            <w:smallCaps w:val="0"/>
            <w:noProof/>
            <w:sz w:val="22"/>
            <w:szCs w:val="22"/>
            <w:lang w:val="tr-TR"/>
          </w:rPr>
          <w:tab/>
        </w:r>
        <w:r w:rsidR="009C1742" w:rsidRPr="005149FB">
          <w:rPr>
            <w:rStyle w:val="Hyperlink"/>
            <w:noProof/>
            <w:color w:val="auto"/>
            <w:lang w:val="tr-TR"/>
          </w:rPr>
          <w:t>ATIK YÖNETİM YASASININ HEDEFLERİ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_Toc35331821 \h </w:instrText>
        </w:r>
        <w:r w:rsidRPr="005149FB">
          <w:rPr>
            <w:noProof/>
            <w:webHidden/>
            <w:lang w:val="tr-TR"/>
          </w:rPr>
        </w:r>
        <w:r w:rsidRPr="005149FB">
          <w:rPr>
            <w:noProof/>
            <w:webHidden/>
            <w:lang w:val="tr-TR"/>
          </w:rPr>
          <w:fldChar w:fldCharType="separate"/>
        </w:r>
        <w:r w:rsidR="004933AA" w:rsidRPr="005149FB">
          <w:rPr>
            <w:noProof/>
            <w:webHidden/>
            <w:lang w:val="tr-TR"/>
          </w:rPr>
          <w:t>22</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22" w:history="1">
        <w:r w:rsidR="004933AA" w:rsidRPr="005149FB">
          <w:rPr>
            <w:rStyle w:val="Hyperlink"/>
            <w:rFonts w:eastAsiaTheme="minorHAnsi" w:cstheme="minorHAnsi"/>
            <w:noProof/>
            <w:color w:val="auto"/>
            <w:lang w:val="tr-TR"/>
          </w:rPr>
          <w:t>5.3</w:t>
        </w:r>
        <w:r w:rsidR="004933AA" w:rsidRPr="005149FB">
          <w:rPr>
            <w:smallCaps w:val="0"/>
            <w:noProof/>
            <w:sz w:val="22"/>
            <w:szCs w:val="22"/>
            <w:lang w:val="tr-TR"/>
          </w:rPr>
          <w:tab/>
        </w:r>
        <w:r w:rsidR="009C1742" w:rsidRPr="005149FB">
          <w:rPr>
            <w:rStyle w:val="Hyperlink"/>
            <w:rFonts w:cstheme="minorHAnsi"/>
            <w:noProof/>
            <w:color w:val="auto"/>
            <w:lang w:val="tr-TR"/>
          </w:rPr>
          <w:t>BELEDİYE PLANI VİZYONU</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_Toc35331822 \h </w:instrText>
        </w:r>
        <w:r w:rsidRPr="005149FB">
          <w:rPr>
            <w:noProof/>
            <w:webHidden/>
            <w:lang w:val="tr-TR"/>
          </w:rPr>
        </w:r>
        <w:r w:rsidRPr="005149FB">
          <w:rPr>
            <w:noProof/>
            <w:webHidden/>
            <w:lang w:val="tr-TR"/>
          </w:rPr>
          <w:fldChar w:fldCharType="separate"/>
        </w:r>
        <w:r w:rsidR="004933AA" w:rsidRPr="005149FB">
          <w:rPr>
            <w:noProof/>
            <w:webHidden/>
            <w:lang w:val="tr-TR"/>
          </w:rPr>
          <w:t>22</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23" w:history="1">
        <w:r w:rsidR="004933AA" w:rsidRPr="005149FB">
          <w:rPr>
            <w:rStyle w:val="Hyperlink"/>
            <w:rFonts w:eastAsiaTheme="minorHAnsi" w:cstheme="minorHAnsi"/>
            <w:noProof/>
            <w:color w:val="auto"/>
            <w:lang w:val="tr-TR"/>
          </w:rPr>
          <w:t>5.4</w:t>
        </w:r>
        <w:r w:rsidR="004933AA" w:rsidRPr="005149FB">
          <w:rPr>
            <w:smallCaps w:val="0"/>
            <w:noProof/>
            <w:sz w:val="22"/>
            <w:szCs w:val="22"/>
            <w:lang w:val="tr-TR"/>
          </w:rPr>
          <w:tab/>
        </w:r>
        <w:r w:rsidR="009C1742" w:rsidRPr="005149FB">
          <w:rPr>
            <w:rStyle w:val="Hyperlink"/>
            <w:noProof/>
            <w:color w:val="auto"/>
            <w:lang w:val="tr-TR"/>
          </w:rPr>
          <w:t>PLANIN AMACI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_Toc35331823 \h </w:instrText>
        </w:r>
        <w:r w:rsidRPr="005149FB">
          <w:rPr>
            <w:noProof/>
            <w:webHidden/>
            <w:lang w:val="tr-TR"/>
          </w:rPr>
        </w:r>
        <w:r w:rsidRPr="005149FB">
          <w:rPr>
            <w:noProof/>
            <w:webHidden/>
            <w:lang w:val="tr-TR"/>
          </w:rPr>
          <w:fldChar w:fldCharType="separate"/>
        </w:r>
        <w:r w:rsidR="004933AA" w:rsidRPr="005149FB">
          <w:rPr>
            <w:noProof/>
            <w:webHidden/>
            <w:lang w:val="tr-TR"/>
          </w:rPr>
          <w:t>24</w:t>
        </w:r>
        <w:r w:rsidRPr="005149FB">
          <w:rPr>
            <w:noProof/>
            <w:webHidden/>
            <w:lang w:val="tr-TR"/>
          </w:rPr>
          <w:fldChar w:fldCharType="end"/>
        </w:r>
      </w:hyperlink>
    </w:p>
    <w:p w:rsidR="004933AA" w:rsidRPr="005149FB" w:rsidRDefault="008D5FC0">
      <w:pPr>
        <w:pStyle w:val="TOC1"/>
        <w:tabs>
          <w:tab w:val="left" w:pos="660"/>
          <w:tab w:val="right" w:leader="dot" w:pos="9016"/>
        </w:tabs>
        <w:rPr>
          <w:b w:val="0"/>
          <w:bCs w:val="0"/>
          <w:caps w:val="0"/>
          <w:noProof/>
          <w:sz w:val="22"/>
          <w:szCs w:val="22"/>
          <w:lang w:val="tr-TR"/>
        </w:rPr>
      </w:pPr>
      <w:hyperlink w:anchor="_Toc35331824" w:history="1">
        <w:r w:rsidR="004933AA" w:rsidRPr="005149FB">
          <w:rPr>
            <w:rStyle w:val="Hyperlink"/>
            <w:noProof/>
            <w:color w:val="auto"/>
            <w:lang w:val="tr-TR"/>
          </w:rPr>
          <w:t>VI.</w:t>
        </w:r>
        <w:r w:rsidR="004933AA" w:rsidRPr="005149FB">
          <w:rPr>
            <w:b w:val="0"/>
            <w:bCs w:val="0"/>
            <w:caps w:val="0"/>
            <w:noProof/>
            <w:sz w:val="22"/>
            <w:szCs w:val="22"/>
            <w:lang w:val="tr-TR"/>
          </w:rPr>
          <w:tab/>
        </w:r>
        <w:r w:rsidR="009C1742" w:rsidRPr="005149FB">
          <w:rPr>
            <w:rStyle w:val="Hyperlink"/>
            <w:noProof/>
            <w:color w:val="auto"/>
            <w:lang w:val="tr-TR"/>
          </w:rPr>
          <w:t>HEDEFLERE ULAŞMAK İÇİN TEDBİRLERİN HAZIRLANMASI VE TANIMI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_Toc35331824 \h </w:instrText>
        </w:r>
        <w:r w:rsidRPr="005149FB">
          <w:rPr>
            <w:noProof/>
            <w:webHidden/>
            <w:lang w:val="tr-TR"/>
          </w:rPr>
        </w:r>
        <w:r w:rsidRPr="005149FB">
          <w:rPr>
            <w:noProof/>
            <w:webHidden/>
            <w:lang w:val="tr-TR"/>
          </w:rPr>
          <w:fldChar w:fldCharType="separate"/>
        </w:r>
        <w:r w:rsidR="004933AA" w:rsidRPr="005149FB">
          <w:rPr>
            <w:noProof/>
            <w:webHidden/>
            <w:lang w:val="tr-TR"/>
          </w:rPr>
          <w:t>26</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25" w:history="1">
        <w:r w:rsidR="004933AA" w:rsidRPr="005149FB">
          <w:rPr>
            <w:rStyle w:val="Hyperlink"/>
            <w:rFonts w:eastAsiaTheme="minorHAnsi" w:cstheme="minorHAnsi"/>
            <w:noProof/>
            <w:color w:val="auto"/>
            <w:lang w:val="tr-TR"/>
          </w:rPr>
          <w:t>6.1</w:t>
        </w:r>
        <w:r w:rsidR="004933AA" w:rsidRPr="005149FB">
          <w:rPr>
            <w:smallCaps w:val="0"/>
            <w:noProof/>
            <w:sz w:val="22"/>
            <w:szCs w:val="22"/>
            <w:lang w:val="tr-TR"/>
          </w:rPr>
          <w:tab/>
        </w:r>
        <w:r w:rsidR="00750402" w:rsidRPr="005149FB">
          <w:rPr>
            <w:rStyle w:val="Hyperlink"/>
            <w:noProof/>
            <w:color w:val="auto"/>
            <w:lang w:val="tr-TR"/>
          </w:rPr>
          <w:t>Plan</w:t>
        </w:r>
        <w:r w:rsidR="00435A22" w:rsidRPr="005149FB">
          <w:rPr>
            <w:rStyle w:val="Hyperlink"/>
            <w:noProof/>
            <w:color w:val="auto"/>
            <w:lang w:val="tr-TR"/>
          </w:rPr>
          <w:t>ın ı.</w:t>
        </w:r>
        <w:r w:rsidR="00750402" w:rsidRPr="005149FB">
          <w:rPr>
            <w:rStyle w:val="Hyperlink"/>
            <w:noProof/>
            <w:color w:val="auto"/>
            <w:lang w:val="tr-TR"/>
          </w:rPr>
          <w:t>hedef</w:t>
        </w:r>
        <w:r w:rsidR="00435A22" w:rsidRPr="005149FB">
          <w:rPr>
            <w:rStyle w:val="Hyperlink"/>
            <w:noProof/>
            <w:color w:val="auto"/>
            <w:lang w:val="tr-TR"/>
          </w:rPr>
          <w:t>ini</w:t>
        </w:r>
        <w:r w:rsidR="00750402" w:rsidRPr="005149FB">
          <w:rPr>
            <w:rStyle w:val="Hyperlink"/>
            <w:noProof/>
            <w:color w:val="auto"/>
            <w:lang w:val="tr-TR"/>
          </w:rPr>
          <w:t xml:space="preserve"> tamamlamak için ana faaliyetler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_Toc35331825 \h </w:instrText>
        </w:r>
        <w:r w:rsidRPr="005149FB">
          <w:rPr>
            <w:noProof/>
            <w:webHidden/>
            <w:lang w:val="tr-TR"/>
          </w:rPr>
        </w:r>
        <w:r w:rsidRPr="005149FB">
          <w:rPr>
            <w:noProof/>
            <w:webHidden/>
            <w:lang w:val="tr-TR"/>
          </w:rPr>
          <w:fldChar w:fldCharType="separate"/>
        </w:r>
        <w:r w:rsidR="004933AA" w:rsidRPr="005149FB">
          <w:rPr>
            <w:noProof/>
            <w:webHidden/>
            <w:lang w:val="tr-TR"/>
          </w:rPr>
          <w:t>26</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26" w:history="1">
        <w:r w:rsidR="004933AA" w:rsidRPr="005149FB">
          <w:rPr>
            <w:rStyle w:val="Hyperlink"/>
            <w:noProof/>
            <w:color w:val="auto"/>
            <w:lang w:val="tr-TR" w:eastAsia="de-DE"/>
          </w:rPr>
          <w:t>6.1.1</w:t>
        </w:r>
        <w:r w:rsidR="004933AA" w:rsidRPr="005149FB">
          <w:rPr>
            <w:i w:val="0"/>
            <w:iCs w:val="0"/>
            <w:noProof/>
            <w:sz w:val="22"/>
            <w:szCs w:val="22"/>
            <w:lang w:val="tr-TR"/>
          </w:rPr>
          <w:tab/>
        </w:r>
        <w:r w:rsidR="00750402" w:rsidRPr="005149FB">
          <w:rPr>
            <w:rStyle w:val="Hyperlink"/>
            <w:noProof/>
            <w:color w:val="auto"/>
            <w:lang w:val="tr-TR" w:eastAsia="de-DE"/>
          </w:rPr>
          <w:t>Yerel Atık Yönetim Planının onaylanması</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_Toc35331826 \h </w:instrText>
        </w:r>
        <w:r w:rsidRPr="005149FB">
          <w:rPr>
            <w:noProof/>
            <w:webHidden/>
            <w:lang w:val="tr-TR"/>
          </w:rPr>
        </w:r>
        <w:r w:rsidRPr="005149FB">
          <w:rPr>
            <w:noProof/>
            <w:webHidden/>
            <w:lang w:val="tr-TR"/>
          </w:rPr>
          <w:fldChar w:fldCharType="separate"/>
        </w:r>
        <w:r w:rsidR="004933AA" w:rsidRPr="005149FB">
          <w:rPr>
            <w:noProof/>
            <w:webHidden/>
            <w:lang w:val="tr-TR"/>
          </w:rPr>
          <w:t>27</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27" w:history="1">
        <w:r w:rsidR="004933AA" w:rsidRPr="005149FB">
          <w:rPr>
            <w:rStyle w:val="Hyperlink"/>
            <w:noProof/>
            <w:color w:val="auto"/>
            <w:lang w:val="tr-TR" w:eastAsia="de-DE"/>
          </w:rPr>
          <w:t>6.1.2</w:t>
        </w:r>
        <w:r w:rsidR="004933AA" w:rsidRPr="005149FB">
          <w:rPr>
            <w:i w:val="0"/>
            <w:iCs w:val="0"/>
            <w:noProof/>
            <w:sz w:val="22"/>
            <w:szCs w:val="22"/>
            <w:lang w:val="tr-TR"/>
          </w:rPr>
          <w:tab/>
        </w:r>
        <w:r w:rsidR="00435A22" w:rsidRPr="005149FB">
          <w:rPr>
            <w:rStyle w:val="Hyperlink"/>
            <w:noProof/>
            <w:color w:val="auto"/>
            <w:lang w:val="tr-TR" w:eastAsia="de-DE"/>
          </w:rPr>
          <w:t>Yapının belediye içinde oluşturulması</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_Toc35331827 \h </w:instrText>
        </w:r>
        <w:r w:rsidRPr="005149FB">
          <w:rPr>
            <w:noProof/>
            <w:webHidden/>
            <w:lang w:val="tr-TR"/>
          </w:rPr>
        </w:r>
        <w:r w:rsidRPr="005149FB">
          <w:rPr>
            <w:noProof/>
            <w:webHidden/>
            <w:lang w:val="tr-TR"/>
          </w:rPr>
          <w:fldChar w:fldCharType="separate"/>
        </w:r>
        <w:r w:rsidR="004933AA" w:rsidRPr="005149FB">
          <w:rPr>
            <w:noProof/>
            <w:webHidden/>
            <w:lang w:val="tr-TR"/>
          </w:rPr>
          <w:t>27</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28" w:history="1">
        <w:r w:rsidR="004933AA" w:rsidRPr="005149FB">
          <w:rPr>
            <w:rStyle w:val="Hyperlink"/>
            <w:noProof/>
            <w:color w:val="auto"/>
            <w:lang w:val="tr-TR" w:eastAsia="de-DE"/>
          </w:rPr>
          <w:t>6.1.3</w:t>
        </w:r>
        <w:r w:rsidR="004933AA" w:rsidRPr="005149FB">
          <w:rPr>
            <w:i w:val="0"/>
            <w:iCs w:val="0"/>
            <w:noProof/>
            <w:sz w:val="22"/>
            <w:szCs w:val="22"/>
            <w:lang w:val="tr-TR"/>
          </w:rPr>
          <w:tab/>
        </w:r>
        <w:r w:rsidR="00435A22" w:rsidRPr="005149FB">
          <w:rPr>
            <w:rStyle w:val="Hyperlink"/>
            <w:noProof/>
            <w:color w:val="auto"/>
            <w:lang w:val="tr-TR" w:eastAsia="de-DE"/>
          </w:rPr>
          <w:t>Belediye içinde kapasite geliştirme</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_Toc35331828 \h </w:instrText>
        </w:r>
        <w:r w:rsidRPr="005149FB">
          <w:rPr>
            <w:noProof/>
            <w:webHidden/>
            <w:lang w:val="tr-TR"/>
          </w:rPr>
        </w:r>
        <w:r w:rsidRPr="005149FB">
          <w:rPr>
            <w:noProof/>
            <w:webHidden/>
            <w:lang w:val="tr-TR"/>
          </w:rPr>
          <w:fldChar w:fldCharType="separate"/>
        </w:r>
        <w:r w:rsidR="004933AA" w:rsidRPr="005149FB">
          <w:rPr>
            <w:noProof/>
            <w:webHidden/>
            <w:lang w:val="tr-TR"/>
          </w:rPr>
          <w:t>28</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29" w:history="1">
        <w:r w:rsidR="004933AA" w:rsidRPr="005149FB">
          <w:rPr>
            <w:rStyle w:val="Hyperlink"/>
            <w:noProof/>
            <w:color w:val="auto"/>
            <w:lang w:val="tr-TR" w:eastAsia="de-DE"/>
          </w:rPr>
          <w:t>6.1.4</w:t>
        </w:r>
        <w:r w:rsidR="004933AA" w:rsidRPr="005149FB">
          <w:rPr>
            <w:i w:val="0"/>
            <w:iCs w:val="0"/>
            <w:noProof/>
            <w:sz w:val="22"/>
            <w:szCs w:val="22"/>
            <w:lang w:val="tr-TR"/>
          </w:rPr>
          <w:tab/>
        </w:r>
        <w:r w:rsidR="00435A22" w:rsidRPr="005149FB">
          <w:rPr>
            <w:rStyle w:val="Hyperlink"/>
            <w:noProof/>
            <w:color w:val="auto"/>
            <w:lang w:val="tr-TR" w:eastAsia="de-DE"/>
          </w:rPr>
          <w:t>Hizmet performansını ölçmek için bir izleme sistemi hazırlamak</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_Toc35331829 \h </w:instrText>
        </w:r>
        <w:r w:rsidRPr="005149FB">
          <w:rPr>
            <w:noProof/>
            <w:webHidden/>
            <w:lang w:val="tr-TR"/>
          </w:rPr>
        </w:r>
        <w:r w:rsidRPr="005149FB">
          <w:rPr>
            <w:noProof/>
            <w:webHidden/>
            <w:lang w:val="tr-TR"/>
          </w:rPr>
          <w:fldChar w:fldCharType="separate"/>
        </w:r>
        <w:r w:rsidR="004933AA" w:rsidRPr="005149FB">
          <w:rPr>
            <w:noProof/>
            <w:webHidden/>
            <w:lang w:val="tr-TR"/>
          </w:rPr>
          <w:t>29</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30" w:history="1">
        <w:r w:rsidR="004933AA" w:rsidRPr="005149FB">
          <w:rPr>
            <w:rStyle w:val="Hyperlink"/>
            <w:rFonts w:eastAsiaTheme="minorHAnsi" w:cstheme="minorHAnsi"/>
            <w:noProof/>
            <w:color w:val="auto"/>
            <w:lang w:val="tr-TR"/>
          </w:rPr>
          <w:t>6.2</w:t>
        </w:r>
        <w:r w:rsidR="004933AA" w:rsidRPr="005149FB">
          <w:rPr>
            <w:smallCaps w:val="0"/>
            <w:noProof/>
            <w:sz w:val="22"/>
            <w:szCs w:val="22"/>
            <w:lang w:val="tr-TR"/>
          </w:rPr>
          <w:tab/>
        </w:r>
        <w:r w:rsidR="00435A22" w:rsidRPr="005149FB">
          <w:rPr>
            <w:rStyle w:val="Hyperlink"/>
            <w:noProof/>
            <w:color w:val="auto"/>
            <w:lang w:val="tr-TR"/>
          </w:rPr>
          <w:t>Planın ıı.hedefini tamamlamak için ana faaliyetler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_Toc35331830 \h </w:instrText>
        </w:r>
        <w:r w:rsidRPr="005149FB">
          <w:rPr>
            <w:noProof/>
            <w:webHidden/>
            <w:lang w:val="tr-TR"/>
          </w:rPr>
        </w:r>
        <w:r w:rsidRPr="005149FB">
          <w:rPr>
            <w:noProof/>
            <w:webHidden/>
            <w:lang w:val="tr-TR"/>
          </w:rPr>
          <w:fldChar w:fldCharType="separate"/>
        </w:r>
        <w:r w:rsidR="004933AA" w:rsidRPr="005149FB">
          <w:rPr>
            <w:noProof/>
            <w:webHidden/>
            <w:lang w:val="tr-TR"/>
          </w:rPr>
          <w:t>32</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31" w:history="1">
        <w:r w:rsidR="004933AA" w:rsidRPr="005149FB">
          <w:rPr>
            <w:rStyle w:val="Hyperlink"/>
            <w:rFonts w:eastAsiaTheme="minorHAnsi" w:cstheme="minorHAnsi"/>
            <w:noProof/>
            <w:color w:val="auto"/>
            <w:lang w:val="tr-TR"/>
          </w:rPr>
          <w:t>6.3</w:t>
        </w:r>
        <w:r w:rsidR="004933AA" w:rsidRPr="005149FB">
          <w:rPr>
            <w:smallCaps w:val="0"/>
            <w:noProof/>
            <w:sz w:val="22"/>
            <w:szCs w:val="22"/>
            <w:lang w:val="tr-TR"/>
          </w:rPr>
          <w:tab/>
        </w:r>
        <w:r w:rsidR="00435A22" w:rsidRPr="005149FB">
          <w:rPr>
            <w:rStyle w:val="Hyperlink"/>
            <w:noProof/>
            <w:color w:val="auto"/>
            <w:lang w:val="tr-TR"/>
          </w:rPr>
          <w:t>Planın ııı.hedefini tamamlamak için ana faaliyetler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_Toc35331831 \h </w:instrText>
        </w:r>
        <w:r w:rsidRPr="005149FB">
          <w:rPr>
            <w:noProof/>
            <w:webHidden/>
            <w:lang w:val="tr-TR"/>
          </w:rPr>
        </w:r>
        <w:r w:rsidRPr="005149FB">
          <w:rPr>
            <w:noProof/>
            <w:webHidden/>
            <w:lang w:val="tr-TR"/>
          </w:rPr>
          <w:fldChar w:fldCharType="separate"/>
        </w:r>
        <w:r w:rsidR="004933AA" w:rsidRPr="005149FB">
          <w:rPr>
            <w:noProof/>
            <w:webHidden/>
            <w:lang w:val="tr-TR"/>
          </w:rPr>
          <w:t>35</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32" w:history="1">
        <w:r w:rsidR="004933AA" w:rsidRPr="005149FB">
          <w:rPr>
            <w:rStyle w:val="Hyperlink"/>
            <w:rFonts w:eastAsiaTheme="minorHAnsi" w:cstheme="minorHAnsi"/>
            <w:noProof/>
            <w:color w:val="auto"/>
            <w:lang w:val="tr-TR"/>
          </w:rPr>
          <w:t>6.4</w:t>
        </w:r>
        <w:r w:rsidR="004933AA" w:rsidRPr="005149FB">
          <w:rPr>
            <w:smallCaps w:val="0"/>
            <w:noProof/>
            <w:sz w:val="22"/>
            <w:szCs w:val="22"/>
            <w:lang w:val="tr-TR"/>
          </w:rPr>
          <w:tab/>
        </w:r>
        <w:r w:rsidR="00435A22" w:rsidRPr="005149FB">
          <w:rPr>
            <w:rStyle w:val="Hyperlink"/>
            <w:noProof/>
            <w:color w:val="auto"/>
            <w:lang w:val="tr-TR"/>
          </w:rPr>
          <w:t>Planın ıv.hedefini tamamlamak için ana faaliyetler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_Toc35331832 \h </w:instrText>
        </w:r>
        <w:r w:rsidRPr="005149FB">
          <w:rPr>
            <w:noProof/>
            <w:webHidden/>
            <w:lang w:val="tr-TR"/>
          </w:rPr>
        </w:r>
        <w:r w:rsidRPr="005149FB">
          <w:rPr>
            <w:noProof/>
            <w:webHidden/>
            <w:lang w:val="tr-TR"/>
          </w:rPr>
          <w:fldChar w:fldCharType="separate"/>
        </w:r>
        <w:r w:rsidR="004933AA" w:rsidRPr="005149FB">
          <w:rPr>
            <w:noProof/>
            <w:webHidden/>
            <w:lang w:val="tr-TR"/>
          </w:rPr>
          <w:t>44</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33" w:history="1">
        <w:r w:rsidR="004933AA" w:rsidRPr="005149FB">
          <w:rPr>
            <w:rStyle w:val="Hyperlink"/>
            <w:rFonts w:eastAsiaTheme="minorHAnsi"/>
            <w:noProof/>
            <w:color w:val="auto"/>
            <w:lang w:val="tr-TR" w:eastAsia="de-DE"/>
          </w:rPr>
          <w:t>6.4.1</w:t>
        </w:r>
        <w:r w:rsidR="004933AA" w:rsidRPr="005149FB">
          <w:rPr>
            <w:i w:val="0"/>
            <w:iCs w:val="0"/>
            <w:noProof/>
            <w:sz w:val="22"/>
            <w:szCs w:val="22"/>
            <w:lang w:val="tr-TR"/>
          </w:rPr>
          <w:tab/>
        </w:r>
        <w:r w:rsidR="00435A22" w:rsidRPr="005149FB">
          <w:rPr>
            <w:rStyle w:val="Hyperlink"/>
            <w:noProof/>
            <w:color w:val="auto"/>
            <w:lang w:val="tr-TR" w:eastAsia="de-DE"/>
          </w:rPr>
          <w:t>Tarife tahsilatı için kapasite geliştirme</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_Toc35331833 \h </w:instrText>
        </w:r>
        <w:r w:rsidRPr="005149FB">
          <w:rPr>
            <w:noProof/>
            <w:webHidden/>
            <w:lang w:val="tr-TR"/>
          </w:rPr>
        </w:r>
        <w:r w:rsidRPr="005149FB">
          <w:rPr>
            <w:noProof/>
            <w:webHidden/>
            <w:lang w:val="tr-TR"/>
          </w:rPr>
          <w:fldChar w:fldCharType="separate"/>
        </w:r>
        <w:r w:rsidR="004933AA" w:rsidRPr="005149FB">
          <w:rPr>
            <w:noProof/>
            <w:webHidden/>
            <w:lang w:val="tr-TR"/>
          </w:rPr>
          <w:t>44</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34" w:history="1">
        <w:r w:rsidR="004933AA" w:rsidRPr="005149FB">
          <w:rPr>
            <w:rStyle w:val="Hyperlink"/>
            <w:rFonts w:eastAsiaTheme="minorHAnsi" w:cstheme="minorHAnsi"/>
            <w:noProof/>
            <w:color w:val="auto"/>
            <w:lang w:val="tr-TR"/>
          </w:rPr>
          <w:t>6.5</w:t>
        </w:r>
        <w:r w:rsidR="004933AA" w:rsidRPr="005149FB">
          <w:rPr>
            <w:smallCaps w:val="0"/>
            <w:noProof/>
            <w:sz w:val="22"/>
            <w:szCs w:val="22"/>
            <w:lang w:val="tr-TR"/>
          </w:rPr>
          <w:tab/>
        </w:r>
        <w:r w:rsidR="00435A22" w:rsidRPr="005149FB">
          <w:rPr>
            <w:rStyle w:val="Hyperlink"/>
            <w:noProof/>
            <w:color w:val="auto"/>
            <w:lang w:val="tr-TR"/>
          </w:rPr>
          <w:t>Planın v.hedefini tamamlamak için ana faaliyetler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_Toc35331834 \h </w:instrText>
        </w:r>
        <w:r w:rsidRPr="005149FB">
          <w:rPr>
            <w:noProof/>
            <w:webHidden/>
            <w:lang w:val="tr-TR"/>
          </w:rPr>
        </w:r>
        <w:r w:rsidRPr="005149FB">
          <w:rPr>
            <w:noProof/>
            <w:webHidden/>
            <w:lang w:val="tr-TR"/>
          </w:rPr>
          <w:fldChar w:fldCharType="separate"/>
        </w:r>
        <w:r w:rsidR="004933AA" w:rsidRPr="005149FB">
          <w:rPr>
            <w:noProof/>
            <w:webHidden/>
            <w:lang w:val="tr-TR"/>
          </w:rPr>
          <w:t>50</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35" w:history="1">
        <w:r w:rsidR="004933AA" w:rsidRPr="005149FB">
          <w:rPr>
            <w:rStyle w:val="Hyperlink"/>
            <w:rFonts w:eastAsiaTheme="minorHAnsi"/>
            <w:noProof/>
            <w:color w:val="auto"/>
            <w:lang w:val="tr-TR" w:eastAsia="de-DE"/>
          </w:rPr>
          <w:t>6.5.1</w:t>
        </w:r>
        <w:r w:rsidR="004933AA" w:rsidRPr="005149FB">
          <w:rPr>
            <w:i w:val="0"/>
            <w:iCs w:val="0"/>
            <w:noProof/>
            <w:sz w:val="22"/>
            <w:szCs w:val="22"/>
            <w:lang w:val="tr-TR"/>
          </w:rPr>
          <w:tab/>
        </w:r>
        <w:r w:rsidR="00435A22" w:rsidRPr="005149FB">
          <w:rPr>
            <w:rStyle w:val="Hyperlink"/>
            <w:noProof/>
            <w:color w:val="auto"/>
            <w:lang w:val="tr-TR" w:eastAsia="de-DE"/>
          </w:rPr>
          <w:t>Tıbbi atık yönetimi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_Toc35331835 \h </w:instrText>
        </w:r>
        <w:r w:rsidRPr="005149FB">
          <w:rPr>
            <w:noProof/>
            <w:webHidden/>
            <w:lang w:val="tr-TR"/>
          </w:rPr>
        </w:r>
        <w:r w:rsidRPr="005149FB">
          <w:rPr>
            <w:noProof/>
            <w:webHidden/>
            <w:lang w:val="tr-TR"/>
          </w:rPr>
          <w:fldChar w:fldCharType="separate"/>
        </w:r>
        <w:r w:rsidR="004933AA" w:rsidRPr="005149FB">
          <w:rPr>
            <w:noProof/>
            <w:webHidden/>
            <w:lang w:val="tr-TR"/>
          </w:rPr>
          <w:t>51</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36" w:history="1">
        <w:r w:rsidR="004933AA" w:rsidRPr="005149FB">
          <w:rPr>
            <w:rStyle w:val="Hyperlink"/>
            <w:rFonts w:eastAsiaTheme="minorHAnsi"/>
            <w:noProof/>
            <w:color w:val="auto"/>
            <w:lang w:val="tr-TR" w:eastAsia="de-DE"/>
          </w:rPr>
          <w:t>6.5.2</w:t>
        </w:r>
        <w:r w:rsidR="004933AA" w:rsidRPr="005149FB">
          <w:rPr>
            <w:i w:val="0"/>
            <w:iCs w:val="0"/>
            <w:noProof/>
            <w:sz w:val="22"/>
            <w:szCs w:val="22"/>
            <w:lang w:val="tr-TR"/>
          </w:rPr>
          <w:tab/>
        </w:r>
        <w:r w:rsidR="00435A22" w:rsidRPr="005149FB">
          <w:rPr>
            <w:iCs w:val="0"/>
            <w:noProof/>
            <w:sz w:val="22"/>
            <w:szCs w:val="22"/>
            <w:lang w:val="tr-TR"/>
          </w:rPr>
          <w:t>İnşaat yıkım atıkları yönetimi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_Toc35331836 \h </w:instrText>
        </w:r>
        <w:r w:rsidRPr="005149FB">
          <w:rPr>
            <w:noProof/>
            <w:webHidden/>
            <w:lang w:val="tr-TR"/>
          </w:rPr>
        </w:r>
        <w:r w:rsidRPr="005149FB">
          <w:rPr>
            <w:noProof/>
            <w:webHidden/>
            <w:lang w:val="tr-TR"/>
          </w:rPr>
          <w:fldChar w:fldCharType="separate"/>
        </w:r>
        <w:r w:rsidR="004933AA" w:rsidRPr="005149FB">
          <w:rPr>
            <w:noProof/>
            <w:webHidden/>
            <w:lang w:val="tr-TR"/>
          </w:rPr>
          <w:t>51</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37" w:history="1">
        <w:r w:rsidR="004933AA" w:rsidRPr="005149FB">
          <w:rPr>
            <w:rStyle w:val="Hyperlink"/>
            <w:rFonts w:eastAsiaTheme="minorHAnsi"/>
            <w:noProof/>
            <w:color w:val="auto"/>
            <w:lang w:val="tr-TR" w:eastAsia="de-DE"/>
          </w:rPr>
          <w:t>6.5.3</w:t>
        </w:r>
        <w:r w:rsidR="004933AA" w:rsidRPr="005149FB">
          <w:rPr>
            <w:i w:val="0"/>
            <w:iCs w:val="0"/>
            <w:noProof/>
            <w:sz w:val="22"/>
            <w:szCs w:val="22"/>
            <w:lang w:val="tr-TR"/>
          </w:rPr>
          <w:tab/>
        </w:r>
        <w:r w:rsidR="00435A22" w:rsidRPr="005149FB">
          <w:rPr>
            <w:rStyle w:val="Hyperlink"/>
            <w:noProof/>
            <w:color w:val="auto"/>
            <w:lang w:val="tr-TR" w:eastAsia="de-DE"/>
          </w:rPr>
          <w:t>Hacimli atıkların, elektrik / elektronik, kullanılmış yağların yönetimi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_Toc35331837 \h </w:instrText>
        </w:r>
        <w:r w:rsidRPr="005149FB">
          <w:rPr>
            <w:noProof/>
            <w:webHidden/>
            <w:lang w:val="tr-TR"/>
          </w:rPr>
        </w:r>
        <w:r w:rsidRPr="005149FB">
          <w:rPr>
            <w:noProof/>
            <w:webHidden/>
            <w:lang w:val="tr-TR"/>
          </w:rPr>
          <w:fldChar w:fldCharType="separate"/>
        </w:r>
        <w:r w:rsidR="004933AA" w:rsidRPr="005149FB">
          <w:rPr>
            <w:noProof/>
            <w:webHidden/>
            <w:lang w:val="tr-TR"/>
          </w:rPr>
          <w:t>52</w:t>
        </w:r>
        <w:r w:rsidRPr="005149FB">
          <w:rPr>
            <w:noProof/>
            <w:webHidden/>
            <w:lang w:val="tr-TR"/>
          </w:rPr>
          <w:fldChar w:fldCharType="end"/>
        </w:r>
      </w:hyperlink>
    </w:p>
    <w:p w:rsidR="004933AA" w:rsidRPr="005149FB" w:rsidRDefault="008D5FC0">
      <w:pPr>
        <w:pStyle w:val="TOC3"/>
        <w:tabs>
          <w:tab w:val="left" w:pos="1100"/>
          <w:tab w:val="right" w:leader="dot" w:pos="9016"/>
        </w:tabs>
        <w:rPr>
          <w:i w:val="0"/>
          <w:iCs w:val="0"/>
          <w:noProof/>
          <w:sz w:val="22"/>
          <w:szCs w:val="22"/>
          <w:lang w:val="tr-TR"/>
        </w:rPr>
      </w:pPr>
      <w:hyperlink w:anchor="_Toc35331838" w:history="1">
        <w:r w:rsidR="004933AA" w:rsidRPr="005149FB">
          <w:rPr>
            <w:rStyle w:val="Hyperlink"/>
            <w:rFonts w:eastAsiaTheme="minorHAnsi"/>
            <w:noProof/>
            <w:color w:val="auto"/>
            <w:lang w:val="tr-TR" w:eastAsia="de-DE"/>
          </w:rPr>
          <w:t>6.5.4</w:t>
        </w:r>
        <w:r w:rsidR="004933AA" w:rsidRPr="005149FB">
          <w:rPr>
            <w:i w:val="0"/>
            <w:iCs w:val="0"/>
            <w:noProof/>
            <w:sz w:val="22"/>
            <w:szCs w:val="22"/>
            <w:lang w:val="tr-TR"/>
          </w:rPr>
          <w:tab/>
        </w:r>
        <w:r w:rsidR="00435A22" w:rsidRPr="005149FB">
          <w:rPr>
            <w:rStyle w:val="Hyperlink"/>
            <w:noProof/>
            <w:color w:val="auto"/>
            <w:lang w:val="tr-TR" w:eastAsia="de-DE"/>
          </w:rPr>
          <w:t>Hayvan atıkları yönetimi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_Toc35331838 \h </w:instrText>
        </w:r>
        <w:r w:rsidRPr="005149FB">
          <w:rPr>
            <w:noProof/>
            <w:webHidden/>
            <w:lang w:val="tr-TR"/>
          </w:rPr>
        </w:r>
        <w:r w:rsidRPr="005149FB">
          <w:rPr>
            <w:noProof/>
            <w:webHidden/>
            <w:lang w:val="tr-TR"/>
          </w:rPr>
          <w:fldChar w:fldCharType="separate"/>
        </w:r>
        <w:r w:rsidR="004933AA" w:rsidRPr="005149FB">
          <w:rPr>
            <w:noProof/>
            <w:webHidden/>
            <w:lang w:val="tr-TR"/>
          </w:rPr>
          <w:t>52</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39" w:history="1">
        <w:r w:rsidR="004933AA" w:rsidRPr="005149FB">
          <w:rPr>
            <w:rStyle w:val="Hyperlink"/>
            <w:rFonts w:eastAsiaTheme="minorHAnsi" w:cstheme="minorHAnsi"/>
            <w:noProof/>
            <w:color w:val="auto"/>
            <w:lang w:val="tr-TR"/>
          </w:rPr>
          <w:t>6.6</w:t>
        </w:r>
        <w:r w:rsidR="004933AA" w:rsidRPr="005149FB">
          <w:rPr>
            <w:smallCaps w:val="0"/>
            <w:noProof/>
            <w:sz w:val="22"/>
            <w:szCs w:val="22"/>
            <w:lang w:val="tr-TR"/>
          </w:rPr>
          <w:tab/>
        </w:r>
        <w:r w:rsidR="00435A22" w:rsidRPr="005149FB">
          <w:rPr>
            <w:rStyle w:val="Hyperlink"/>
            <w:noProof/>
            <w:color w:val="auto"/>
            <w:lang w:val="tr-TR"/>
          </w:rPr>
          <w:t>Planın vı.hedefini tamamlamak için ana faaliyetler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_Toc35331839 \h </w:instrText>
        </w:r>
        <w:r w:rsidRPr="005149FB">
          <w:rPr>
            <w:noProof/>
            <w:webHidden/>
            <w:lang w:val="tr-TR"/>
          </w:rPr>
        </w:r>
        <w:r w:rsidRPr="005149FB">
          <w:rPr>
            <w:noProof/>
            <w:webHidden/>
            <w:lang w:val="tr-TR"/>
          </w:rPr>
          <w:fldChar w:fldCharType="separate"/>
        </w:r>
        <w:r w:rsidR="004933AA" w:rsidRPr="005149FB">
          <w:rPr>
            <w:noProof/>
            <w:webHidden/>
            <w:lang w:val="tr-TR"/>
          </w:rPr>
          <w:t>53</w:t>
        </w:r>
        <w:r w:rsidRPr="005149FB">
          <w:rPr>
            <w:noProof/>
            <w:webHidden/>
            <w:lang w:val="tr-TR"/>
          </w:rPr>
          <w:fldChar w:fldCharType="end"/>
        </w:r>
      </w:hyperlink>
    </w:p>
    <w:p w:rsidR="004933AA" w:rsidRPr="005149FB" w:rsidRDefault="008D5FC0" w:rsidP="00D334AA">
      <w:pPr>
        <w:pStyle w:val="TOC1"/>
        <w:tabs>
          <w:tab w:val="left" w:pos="660"/>
          <w:tab w:val="right" w:leader="dot" w:pos="9016"/>
        </w:tabs>
        <w:rPr>
          <w:b w:val="0"/>
          <w:bCs w:val="0"/>
          <w:caps w:val="0"/>
          <w:noProof/>
          <w:sz w:val="22"/>
          <w:szCs w:val="22"/>
          <w:lang w:val="tr-TR"/>
        </w:rPr>
      </w:pPr>
      <w:hyperlink w:anchor="_Toc35331840" w:history="1">
        <w:r w:rsidR="004933AA" w:rsidRPr="005149FB">
          <w:rPr>
            <w:rStyle w:val="Hyperlink"/>
            <w:noProof/>
            <w:color w:val="auto"/>
            <w:lang w:val="tr-TR"/>
          </w:rPr>
          <w:t>VII.</w:t>
        </w:r>
        <w:r w:rsidR="004933AA" w:rsidRPr="005149FB">
          <w:rPr>
            <w:b w:val="0"/>
            <w:bCs w:val="0"/>
            <w:caps w:val="0"/>
            <w:noProof/>
            <w:sz w:val="22"/>
            <w:szCs w:val="22"/>
            <w:lang w:val="tr-TR"/>
          </w:rPr>
          <w:tab/>
        </w:r>
        <w:r w:rsidR="00D334AA" w:rsidRPr="005149FB">
          <w:rPr>
            <w:rStyle w:val="Hyperlink"/>
            <w:noProof/>
            <w:color w:val="auto"/>
            <w:lang w:val="tr-TR"/>
          </w:rPr>
          <w:t>OPERASYONEL PLAN, AMAÇLAR, GÖSTERGELER VE ETKİNLİKLER</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_Toc35331840 \h </w:instrText>
        </w:r>
        <w:r w:rsidRPr="005149FB">
          <w:rPr>
            <w:noProof/>
            <w:webHidden/>
            <w:lang w:val="tr-TR"/>
          </w:rPr>
        </w:r>
        <w:r w:rsidRPr="005149FB">
          <w:rPr>
            <w:noProof/>
            <w:webHidden/>
            <w:lang w:val="tr-TR"/>
          </w:rPr>
          <w:fldChar w:fldCharType="separate"/>
        </w:r>
        <w:r w:rsidR="004933AA" w:rsidRPr="005149FB">
          <w:rPr>
            <w:noProof/>
            <w:webHidden/>
            <w:lang w:val="tr-TR"/>
          </w:rPr>
          <w:t>54</w:t>
        </w:r>
        <w:r w:rsidRPr="005149FB">
          <w:rPr>
            <w:noProof/>
            <w:webHidden/>
            <w:lang w:val="tr-TR"/>
          </w:rPr>
          <w:fldChar w:fldCharType="end"/>
        </w:r>
      </w:hyperlink>
    </w:p>
    <w:p w:rsidR="004933AA" w:rsidRPr="005149FB" w:rsidRDefault="008D5FC0">
      <w:pPr>
        <w:pStyle w:val="TOC1"/>
        <w:tabs>
          <w:tab w:val="left" w:pos="660"/>
          <w:tab w:val="right" w:leader="dot" w:pos="9016"/>
        </w:tabs>
        <w:rPr>
          <w:b w:val="0"/>
          <w:bCs w:val="0"/>
          <w:caps w:val="0"/>
          <w:noProof/>
          <w:sz w:val="22"/>
          <w:szCs w:val="22"/>
          <w:lang w:val="tr-TR"/>
        </w:rPr>
      </w:pPr>
      <w:hyperlink w:anchor="_Toc35331841" w:history="1">
        <w:r w:rsidR="004933AA" w:rsidRPr="005149FB">
          <w:rPr>
            <w:rStyle w:val="Hyperlink"/>
            <w:noProof/>
            <w:color w:val="auto"/>
            <w:lang w:val="tr-TR"/>
          </w:rPr>
          <w:t>VIII.</w:t>
        </w:r>
        <w:r w:rsidR="004933AA" w:rsidRPr="005149FB">
          <w:rPr>
            <w:b w:val="0"/>
            <w:bCs w:val="0"/>
            <w:caps w:val="0"/>
            <w:noProof/>
            <w:sz w:val="22"/>
            <w:szCs w:val="22"/>
            <w:lang w:val="tr-TR"/>
          </w:rPr>
          <w:tab/>
        </w:r>
        <w:r w:rsidR="00D334AA" w:rsidRPr="005149FB">
          <w:rPr>
            <w:rStyle w:val="Hyperlink"/>
            <w:noProof/>
            <w:color w:val="auto"/>
            <w:lang w:val="tr-TR"/>
          </w:rPr>
          <w:t>PLANIN GÖZDEN GEÇİRİLMESİ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_Toc35331841 \h </w:instrText>
        </w:r>
        <w:r w:rsidRPr="005149FB">
          <w:rPr>
            <w:noProof/>
            <w:webHidden/>
            <w:lang w:val="tr-TR"/>
          </w:rPr>
        </w:r>
        <w:r w:rsidRPr="005149FB">
          <w:rPr>
            <w:noProof/>
            <w:webHidden/>
            <w:lang w:val="tr-TR"/>
          </w:rPr>
          <w:fldChar w:fldCharType="separate"/>
        </w:r>
        <w:r w:rsidR="004933AA" w:rsidRPr="005149FB">
          <w:rPr>
            <w:noProof/>
            <w:webHidden/>
            <w:lang w:val="tr-TR"/>
          </w:rPr>
          <w:t>63</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42" w:history="1">
        <w:r w:rsidR="004933AA" w:rsidRPr="005149FB">
          <w:rPr>
            <w:rStyle w:val="Hyperlink"/>
            <w:rFonts w:eastAsiaTheme="minorHAnsi" w:cstheme="minorHAnsi"/>
            <w:noProof/>
            <w:color w:val="auto"/>
            <w:lang w:val="tr-TR"/>
          </w:rPr>
          <w:t>8.1</w:t>
        </w:r>
        <w:r w:rsidR="004933AA" w:rsidRPr="005149FB">
          <w:rPr>
            <w:smallCaps w:val="0"/>
            <w:noProof/>
            <w:sz w:val="22"/>
            <w:szCs w:val="22"/>
            <w:lang w:val="tr-TR"/>
          </w:rPr>
          <w:tab/>
        </w:r>
        <w:r w:rsidR="00D334AA" w:rsidRPr="005149FB">
          <w:rPr>
            <w:rStyle w:val="Hyperlink"/>
            <w:noProof/>
            <w:color w:val="auto"/>
            <w:lang w:val="tr-TR"/>
          </w:rPr>
          <w:t>PLANIN UYGULANMASININ İZLENMESİ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_Toc35331842 \h </w:instrText>
        </w:r>
        <w:r w:rsidRPr="005149FB">
          <w:rPr>
            <w:noProof/>
            <w:webHidden/>
            <w:lang w:val="tr-TR"/>
          </w:rPr>
        </w:r>
        <w:r w:rsidRPr="005149FB">
          <w:rPr>
            <w:noProof/>
            <w:webHidden/>
            <w:lang w:val="tr-TR"/>
          </w:rPr>
          <w:fldChar w:fldCharType="separate"/>
        </w:r>
        <w:r w:rsidR="004933AA" w:rsidRPr="005149FB">
          <w:rPr>
            <w:noProof/>
            <w:webHidden/>
            <w:lang w:val="tr-TR"/>
          </w:rPr>
          <w:t>63</w:t>
        </w:r>
        <w:r w:rsidRPr="005149FB">
          <w:rPr>
            <w:noProof/>
            <w:webHidden/>
            <w:lang w:val="tr-TR"/>
          </w:rPr>
          <w:fldChar w:fldCharType="end"/>
        </w:r>
      </w:hyperlink>
    </w:p>
    <w:p w:rsidR="004933AA" w:rsidRPr="005149FB" w:rsidRDefault="008D5FC0">
      <w:pPr>
        <w:pStyle w:val="TOC2"/>
        <w:tabs>
          <w:tab w:val="left" w:pos="880"/>
          <w:tab w:val="right" w:leader="dot" w:pos="9016"/>
        </w:tabs>
        <w:rPr>
          <w:smallCaps w:val="0"/>
          <w:noProof/>
          <w:sz w:val="22"/>
          <w:szCs w:val="22"/>
          <w:lang w:val="tr-TR"/>
        </w:rPr>
      </w:pPr>
      <w:hyperlink w:anchor="_Toc35331843" w:history="1">
        <w:r w:rsidR="004933AA" w:rsidRPr="005149FB">
          <w:rPr>
            <w:rStyle w:val="Hyperlink"/>
            <w:rFonts w:eastAsiaTheme="minorHAnsi" w:cstheme="minorHAnsi"/>
            <w:noProof/>
            <w:color w:val="auto"/>
            <w:lang w:val="tr-TR"/>
          </w:rPr>
          <w:t>8.2</w:t>
        </w:r>
        <w:r w:rsidR="004933AA" w:rsidRPr="005149FB">
          <w:rPr>
            <w:smallCaps w:val="0"/>
            <w:noProof/>
            <w:sz w:val="22"/>
            <w:szCs w:val="22"/>
            <w:lang w:val="tr-TR"/>
          </w:rPr>
          <w:tab/>
        </w:r>
        <w:r w:rsidR="00D334AA" w:rsidRPr="005149FB">
          <w:rPr>
            <w:rStyle w:val="Hyperlink"/>
            <w:noProof/>
            <w:color w:val="auto"/>
            <w:lang w:val="tr-TR"/>
          </w:rPr>
          <w:t>RAPORLAMA</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_Toc35331843 \h </w:instrText>
        </w:r>
        <w:r w:rsidRPr="005149FB">
          <w:rPr>
            <w:noProof/>
            <w:webHidden/>
            <w:lang w:val="tr-TR"/>
          </w:rPr>
        </w:r>
        <w:r w:rsidRPr="005149FB">
          <w:rPr>
            <w:noProof/>
            <w:webHidden/>
            <w:lang w:val="tr-TR"/>
          </w:rPr>
          <w:fldChar w:fldCharType="separate"/>
        </w:r>
        <w:r w:rsidR="004933AA" w:rsidRPr="005149FB">
          <w:rPr>
            <w:noProof/>
            <w:webHidden/>
            <w:lang w:val="tr-TR"/>
          </w:rPr>
          <w:t>64</w:t>
        </w:r>
        <w:r w:rsidRPr="005149FB">
          <w:rPr>
            <w:noProof/>
            <w:webHidden/>
            <w:lang w:val="tr-TR"/>
          </w:rPr>
          <w:fldChar w:fldCharType="end"/>
        </w:r>
      </w:hyperlink>
    </w:p>
    <w:p w:rsidR="004933AA" w:rsidRPr="005149FB" w:rsidRDefault="008D5FC0">
      <w:pPr>
        <w:pStyle w:val="TOC1"/>
        <w:tabs>
          <w:tab w:val="left" w:pos="440"/>
          <w:tab w:val="right" w:leader="dot" w:pos="9016"/>
        </w:tabs>
        <w:rPr>
          <w:b w:val="0"/>
          <w:bCs w:val="0"/>
          <w:caps w:val="0"/>
          <w:noProof/>
          <w:sz w:val="22"/>
          <w:szCs w:val="22"/>
          <w:lang w:val="tr-TR"/>
        </w:rPr>
      </w:pPr>
      <w:hyperlink w:anchor="_Toc35331844" w:history="1">
        <w:r w:rsidR="004933AA" w:rsidRPr="005149FB">
          <w:rPr>
            <w:rStyle w:val="Hyperlink"/>
            <w:noProof/>
            <w:color w:val="auto"/>
            <w:lang w:val="tr-TR"/>
          </w:rPr>
          <w:t>IX.</w:t>
        </w:r>
        <w:r w:rsidR="004933AA" w:rsidRPr="005149FB">
          <w:rPr>
            <w:b w:val="0"/>
            <w:bCs w:val="0"/>
            <w:caps w:val="0"/>
            <w:noProof/>
            <w:sz w:val="22"/>
            <w:szCs w:val="22"/>
            <w:lang w:val="tr-TR"/>
          </w:rPr>
          <w:tab/>
        </w:r>
        <w:r w:rsidR="00D334AA" w:rsidRPr="005149FB">
          <w:rPr>
            <w:rStyle w:val="Hyperlink"/>
            <w:noProof/>
            <w:color w:val="auto"/>
            <w:lang w:val="tr-TR"/>
          </w:rPr>
          <w:t>PLAN REFERANSLARI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_Toc35331844 \h </w:instrText>
        </w:r>
        <w:r w:rsidRPr="005149FB">
          <w:rPr>
            <w:noProof/>
            <w:webHidden/>
            <w:lang w:val="tr-TR"/>
          </w:rPr>
        </w:r>
        <w:r w:rsidRPr="005149FB">
          <w:rPr>
            <w:noProof/>
            <w:webHidden/>
            <w:lang w:val="tr-TR"/>
          </w:rPr>
          <w:fldChar w:fldCharType="separate"/>
        </w:r>
        <w:r w:rsidR="004933AA" w:rsidRPr="005149FB">
          <w:rPr>
            <w:noProof/>
            <w:webHidden/>
            <w:lang w:val="tr-TR"/>
          </w:rPr>
          <w:t>66</w:t>
        </w:r>
        <w:r w:rsidRPr="005149FB">
          <w:rPr>
            <w:noProof/>
            <w:webHidden/>
            <w:lang w:val="tr-TR"/>
          </w:rPr>
          <w:fldChar w:fldCharType="end"/>
        </w:r>
      </w:hyperlink>
    </w:p>
    <w:p w:rsidR="00C84601" w:rsidRPr="005149FB" w:rsidRDefault="008D5FC0" w:rsidP="00704E64">
      <w:pPr>
        <w:rPr>
          <w:rFonts w:cstheme="minorHAnsi"/>
          <w:lang w:val="tr-TR" w:eastAsia="de-DE"/>
        </w:rPr>
      </w:pPr>
      <w:r w:rsidRPr="005149FB">
        <w:rPr>
          <w:rFonts w:cstheme="minorHAnsi"/>
          <w:lang w:val="tr-TR" w:eastAsia="de-DE"/>
        </w:rPr>
        <w:fldChar w:fldCharType="end"/>
      </w:r>
    </w:p>
    <w:p w:rsidR="00EC1B8B" w:rsidRPr="005149FB" w:rsidRDefault="00D334AA" w:rsidP="00704E64">
      <w:pPr>
        <w:rPr>
          <w:rFonts w:cstheme="minorHAnsi"/>
          <w:lang w:val="tr-TR" w:eastAsia="de-DE"/>
        </w:rPr>
      </w:pPr>
      <w:r w:rsidRPr="005149FB">
        <w:rPr>
          <w:rFonts w:cstheme="minorHAnsi"/>
          <w:lang w:val="tr-TR" w:eastAsia="de-DE"/>
        </w:rPr>
        <w:t>Şekiller Listesi</w:t>
      </w:r>
    </w:p>
    <w:p w:rsidR="00894A12" w:rsidRPr="005149FB" w:rsidRDefault="008D5FC0">
      <w:pPr>
        <w:pStyle w:val="TableofFigures"/>
        <w:tabs>
          <w:tab w:val="right" w:leader="dot" w:pos="9016"/>
        </w:tabs>
        <w:rPr>
          <w:noProof/>
          <w:lang w:val="tr-TR"/>
        </w:rPr>
      </w:pPr>
      <w:r w:rsidRPr="005149FB">
        <w:rPr>
          <w:rFonts w:cstheme="minorHAnsi"/>
          <w:lang w:val="tr-TR" w:eastAsia="de-DE"/>
        </w:rPr>
        <w:fldChar w:fldCharType="begin"/>
      </w:r>
      <w:r w:rsidR="006D1219" w:rsidRPr="005149FB">
        <w:rPr>
          <w:rFonts w:cstheme="minorHAnsi"/>
          <w:lang w:val="tr-TR" w:eastAsia="de-DE"/>
        </w:rPr>
        <w:instrText xml:space="preserve"> TOC \h \z \t "Heading 4" \c </w:instrText>
      </w:r>
      <w:r w:rsidRPr="005149FB">
        <w:rPr>
          <w:rFonts w:cstheme="minorHAnsi"/>
          <w:lang w:val="tr-TR" w:eastAsia="de-DE"/>
        </w:rPr>
        <w:fldChar w:fldCharType="separate"/>
      </w:r>
      <w:hyperlink w:anchor="_Toc34139853" w:history="1">
        <w:r w:rsidR="00D334AA" w:rsidRPr="005149FB">
          <w:rPr>
            <w:rStyle w:val="Hyperlink"/>
            <w:rFonts w:cstheme="minorHAnsi"/>
            <w:noProof/>
            <w:color w:val="auto"/>
            <w:lang w:val="tr-TR"/>
          </w:rPr>
          <w:t xml:space="preserve">Şekil </w:t>
        </w:r>
        <w:r w:rsidR="00894A12" w:rsidRPr="005149FB">
          <w:rPr>
            <w:rStyle w:val="Hyperlink"/>
            <w:rFonts w:cstheme="minorHAnsi"/>
            <w:noProof/>
            <w:color w:val="auto"/>
            <w:lang w:val="tr-TR"/>
          </w:rPr>
          <w:t>1</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Mamuşa Belediyesi'nin coğrafi konumu</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_Toc34139853 \h </w:instrText>
        </w:r>
        <w:r w:rsidRPr="005149FB">
          <w:rPr>
            <w:noProof/>
            <w:webHidden/>
            <w:lang w:val="tr-TR"/>
          </w:rPr>
        </w:r>
        <w:r w:rsidRPr="005149FB">
          <w:rPr>
            <w:noProof/>
            <w:webHidden/>
            <w:lang w:val="tr-TR"/>
          </w:rPr>
          <w:fldChar w:fldCharType="separate"/>
        </w:r>
        <w:r w:rsidR="00894A12" w:rsidRPr="005149FB">
          <w:rPr>
            <w:noProof/>
            <w:webHidden/>
            <w:lang w:val="tr-TR"/>
          </w:rPr>
          <w:t>6</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54" w:history="1">
        <w:r w:rsidR="00D334AA" w:rsidRPr="005149FB">
          <w:rPr>
            <w:rStyle w:val="Hyperlink"/>
            <w:rFonts w:cstheme="minorHAnsi"/>
            <w:noProof/>
            <w:color w:val="auto"/>
            <w:lang w:val="tr-TR"/>
          </w:rPr>
          <w:t>Şekil</w:t>
        </w:r>
        <w:r w:rsidR="00894A12" w:rsidRPr="005149FB">
          <w:rPr>
            <w:rStyle w:val="Hyperlink"/>
            <w:rFonts w:cstheme="minorHAnsi"/>
            <w:noProof/>
            <w:color w:val="auto"/>
            <w:lang w:val="tr-TR"/>
          </w:rPr>
          <w:t xml:space="preserve"> 2</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Mamuşa Belediyesi'nin organizasyon yapısı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_Toc34139854 \h </w:instrText>
        </w:r>
        <w:r w:rsidRPr="005149FB">
          <w:rPr>
            <w:noProof/>
            <w:webHidden/>
            <w:lang w:val="tr-TR"/>
          </w:rPr>
        </w:r>
        <w:r w:rsidRPr="005149FB">
          <w:rPr>
            <w:noProof/>
            <w:webHidden/>
            <w:lang w:val="tr-TR"/>
          </w:rPr>
          <w:fldChar w:fldCharType="separate"/>
        </w:r>
        <w:r w:rsidR="00894A12" w:rsidRPr="005149FB">
          <w:rPr>
            <w:noProof/>
            <w:webHidden/>
            <w:lang w:val="tr-TR"/>
          </w:rPr>
          <w:t>9</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55" w:history="1">
        <w:r w:rsidR="00D334AA" w:rsidRPr="005149FB">
          <w:rPr>
            <w:rStyle w:val="Hyperlink"/>
            <w:rFonts w:cstheme="minorHAnsi"/>
            <w:noProof/>
            <w:color w:val="auto"/>
            <w:lang w:val="tr-TR"/>
          </w:rPr>
          <w:t>Şekil</w:t>
        </w:r>
        <w:r w:rsidR="00894A12" w:rsidRPr="005149FB">
          <w:rPr>
            <w:rStyle w:val="Hyperlink"/>
            <w:rFonts w:cstheme="minorHAnsi"/>
            <w:noProof/>
            <w:color w:val="auto"/>
            <w:lang w:val="tr-TR"/>
          </w:rPr>
          <w:t xml:space="preserve"> 3</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2018 yılında Mamusha Belediyesinde toplanan atık miktarı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_Toc34139855 \h </w:instrText>
        </w:r>
        <w:r w:rsidRPr="005149FB">
          <w:rPr>
            <w:noProof/>
            <w:webHidden/>
            <w:lang w:val="tr-TR"/>
          </w:rPr>
        </w:r>
        <w:r w:rsidRPr="005149FB">
          <w:rPr>
            <w:noProof/>
            <w:webHidden/>
            <w:lang w:val="tr-TR"/>
          </w:rPr>
          <w:fldChar w:fldCharType="separate"/>
        </w:r>
        <w:r w:rsidR="00894A12" w:rsidRPr="005149FB">
          <w:rPr>
            <w:noProof/>
            <w:webHidden/>
            <w:lang w:val="tr-TR"/>
          </w:rPr>
          <w:t>12</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56" w:history="1">
        <w:r w:rsidR="00D334AA" w:rsidRPr="005149FB">
          <w:rPr>
            <w:rStyle w:val="Hyperlink"/>
            <w:rFonts w:cstheme="minorHAnsi"/>
            <w:noProof/>
            <w:color w:val="auto"/>
            <w:lang w:val="tr-TR"/>
          </w:rPr>
          <w:t>Şekil</w:t>
        </w:r>
        <w:r w:rsidR="00894A12" w:rsidRPr="005149FB">
          <w:rPr>
            <w:rStyle w:val="Hyperlink"/>
            <w:rFonts w:cstheme="minorHAnsi"/>
            <w:noProof/>
            <w:color w:val="auto"/>
            <w:lang w:val="tr-TR"/>
          </w:rPr>
          <w:t xml:space="preserve"> 4</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Ulusal düzeyde atık fraksiyonlarının yüzdesi</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_Toc34139856 \h </w:instrText>
        </w:r>
        <w:r w:rsidRPr="005149FB">
          <w:rPr>
            <w:noProof/>
            <w:webHidden/>
            <w:lang w:val="tr-TR"/>
          </w:rPr>
        </w:r>
        <w:r w:rsidRPr="005149FB">
          <w:rPr>
            <w:noProof/>
            <w:webHidden/>
            <w:lang w:val="tr-TR"/>
          </w:rPr>
          <w:fldChar w:fldCharType="separate"/>
        </w:r>
        <w:r w:rsidR="00894A12" w:rsidRPr="005149FB">
          <w:rPr>
            <w:noProof/>
            <w:webHidden/>
            <w:lang w:val="tr-TR"/>
          </w:rPr>
          <w:t>12</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57" w:history="1">
        <w:r w:rsidR="00D334AA" w:rsidRPr="005149FB">
          <w:rPr>
            <w:rStyle w:val="Hyperlink"/>
            <w:rFonts w:cstheme="minorHAnsi"/>
            <w:noProof/>
            <w:color w:val="auto"/>
            <w:lang w:val="tr-TR"/>
          </w:rPr>
          <w:t>Şekil</w:t>
        </w:r>
        <w:r w:rsidR="00894A12" w:rsidRPr="005149FB">
          <w:rPr>
            <w:rStyle w:val="Hyperlink"/>
            <w:rFonts w:cstheme="minorHAnsi"/>
            <w:noProof/>
            <w:color w:val="auto"/>
            <w:lang w:val="tr-TR"/>
          </w:rPr>
          <w:t xml:space="preserve"> 5</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Önümüzdeki 10 yılda nüfus sayısının ve atık miktarın artış akımı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_Toc34139857 \h </w:instrText>
        </w:r>
        <w:r w:rsidRPr="005149FB">
          <w:rPr>
            <w:noProof/>
            <w:webHidden/>
            <w:lang w:val="tr-TR"/>
          </w:rPr>
        </w:r>
        <w:r w:rsidRPr="005149FB">
          <w:rPr>
            <w:noProof/>
            <w:webHidden/>
            <w:lang w:val="tr-TR"/>
          </w:rPr>
          <w:fldChar w:fldCharType="separate"/>
        </w:r>
        <w:r w:rsidR="00894A12" w:rsidRPr="005149FB">
          <w:rPr>
            <w:noProof/>
            <w:webHidden/>
            <w:lang w:val="tr-TR"/>
          </w:rPr>
          <w:t>13</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58" w:history="1">
        <w:r w:rsidR="00D334AA" w:rsidRPr="005149FB">
          <w:rPr>
            <w:rStyle w:val="Hyperlink"/>
            <w:rFonts w:cstheme="minorHAnsi"/>
            <w:noProof/>
            <w:color w:val="auto"/>
            <w:lang w:val="tr-TR" w:eastAsia="de-DE"/>
          </w:rPr>
          <w:t>Şekil</w:t>
        </w:r>
        <w:r w:rsidR="00894A12" w:rsidRPr="005149FB">
          <w:rPr>
            <w:rStyle w:val="Hyperlink"/>
            <w:rFonts w:cstheme="minorHAnsi"/>
            <w:noProof/>
            <w:color w:val="auto"/>
            <w:lang w:val="tr-TR" w:eastAsia="de-DE"/>
          </w:rPr>
          <w:t xml:space="preserve"> 6</w:t>
        </w:r>
        <w:r w:rsidR="00D334AA" w:rsidRPr="005149FB">
          <w:rPr>
            <w:rStyle w:val="Hyperlink"/>
            <w:rFonts w:cstheme="minorHAnsi"/>
            <w:noProof/>
            <w:color w:val="auto"/>
            <w:lang w:val="tr-TR" w:eastAsia="de-DE"/>
          </w:rPr>
          <w:t>. Mamuşa belediyesinde yasa dışı atık depoları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_Toc34139858 \h </w:instrText>
        </w:r>
        <w:r w:rsidRPr="005149FB">
          <w:rPr>
            <w:noProof/>
            <w:webHidden/>
            <w:lang w:val="tr-TR"/>
          </w:rPr>
        </w:r>
        <w:r w:rsidRPr="005149FB">
          <w:rPr>
            <w:noProof/>
            <w:webHidden/>
            <w:lang w:val="tr-TR"/>
          </w:rPr>
          <w:fldChar w:fldCharType="separate"/>
        </w:r>
        <w:r w:rsidR="00894A12" w:rsidRPr="005149FB">
          <w:rPr>
            <w:noProof/>
            <w:webHidden/>
            <w:lang w:val="tr-TR"/>
          </w:rPr>
          <w:t>16</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59" w:history="1">
        <w:r w:rsidR="00D334AA" w:rsidRPr="005149FB">
          <w:rPr>
            <w:rStyle w:val="Hyperlink"/>
            <w:rFonts w:cstheme="minorHAnsi"/>
            <w:noProof/>
            <w:color w:val="auto"/>
            <w:lang w:val="tr-TR"/>
          </w:rPr>
          <w:t>Şekil</w:t>
        </w:r>
        <w:r w:rsidR="00894A12" w:rsidRPr="005149FB">
          <w:rPr>
            <w:rStyle w:val="Hyperlink"/>
            <w:rFonts w:cstheme="minorHAnsi"/>
            <w:noProof/>
            <w:color w:val="auto"/>
            <w:lang w:val="tr-TR"/>
          </w:rPr>
          <w:t xml:space="preserve"> 7</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Mamusha Belediyesi sınırları içindeki yasa dışı depolama alanlarındaki atık türleri</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_Toc34139859 \h </w:instrText>
        </w:r>
        <w:r w:rsidRPr="005149FB">
          <w:rPr>
            <w:noProof/>
            <w:webHidden/>
            <w:lang w:val="tr-TR"/>
          </w:rPr>
        </w:r>
        <w:r w:rsidRPr="005149FB">
          <w:rPr>
            <w:noProof/>
            <w:webHidden/>
            <w:lang w:val="tr-TR"/>
          </w:rPr>
          <w:fldChar w:fldCharType="separate"/>
        </w:r>
        <w:r w:rsidR="00894A12" w:rsidRPr="005149FB">
          <w:rPr>
            <w:noProof/>
            <w:webHidden/>
            <w:lang w:val="tr-TR"/>
          </w:rPr>
          <w:t>17</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60" w:history="1">
        <w:r w:rsidR="00D334AA" w:rsidRPr="005149FB">
          <w:rPr>
            <w:rStyle w:val="Hyperlink"/>
            <w:noProof/>
            <w:color w:val="auto"/>
            <w:lang w:val="tr-TR" w:eastAsia="de-DE"/>
          </w:rPr>
          <w:t>Şekil</w:t>
        </w:r>
        <w:r w:rsidR="00894A12" w:rsidRPr="005149FB">
          <w:rPr>
            <w:rStyle w:val="Hyperlink"/>
            <w:noProof/>
            <w:color w:val="auto"/>
            <w:lang w:val="tr-TR" w:eastAsia="de-DE"/>
          </w:rPr>
          <w:t xml:space="preserve"> 8</w:t>
        </w:r>
        <w:r w:rsidR="00D334AA" w:rsidRPr="005149FB">
          <w:rPr>
            <w:rStyle w:val="Hyperlink"/>
            <w:noProof/>
            <w:color w:val="auto"/>
            <w:lang w:val="tr-TR" w:eastAsia="de-DE"/>
          </w:rPr>
          <w:t>.</w:t>
        </w:r>
        <w:r w:rsidR="00894A12" w:rsidRPr="005149FB">
          <w:rPr>
            <w:rStyle w:val="Hyperlink"/>
            <w:noProof/>
            <w:color w:val="auto"/>
            <w:lang w:val="tr-TR" w:eastAsia="de-DE"/>
          </w:rPr>
          <w:t xml:space="preserve"> </w:t>
        </w:r>
        <w:r w:rsidR="00D334AA" w:rsidRPr="005149FB">
          <w:rPr>
            <w:rStyle w:val="Hyperlink"/>
            <w:noProof/>
            <w:color w:val="auto"/>
            <w:lang w:val="tr-TR" w:eastAsia="de-DE"/>
          </w:rPr>
          <w:t>Mamuşa Belediyesi bölgesinde depolama alanı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_Toc34139860 \h </w:instrText>
        </w:r>
        <w:r w:rsidRPr="005149FB">
          <w:rPr>
            <w:noProof/>
            <w:webHidden/>
            <w:lang w:val="tr-TR"/>
          </w:rPr>
        </w:r>
        <w:r w:rsidRPr="005149FB">
          <w:rPr>
            <w:noProof/>
            <w:webHidden/>
            <w:lang w:val="tr-TR"/>
          </w:rPr>
          <w:fldChar w:fldCharType="separate"/>
        </w:r>
        <w:r w:rsidR="00894A12" w:rsidRPr="005149FB">
          <w:rPr>
            <w:noProof/>
            <w:webHidden/>
            <w:lang w:val="tr-TR"/>
          </w:rPr>
          <w:t>17</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61" w:history="1">
        <w:r w:rsidR="00D334AA" w:rsidRPr="005149FB">
          <w:rPr>
            <w:rStyle w:val="Hyperlink"/>
            <w:rFonts w:cstheme="minorHAnsi"/>
            <w:noProof/>
            <w:color w:val="auto"/>
            <w:lang w:val="tr-TR" w:eastAsia="de-DE"/>
          </w:rPr>
          <w:t>Şekil</w:t>
        </w:r>
        <w:r w:rsidR="00894A12" w:rsidRPr="005149FB">
          <w:rPr>
            <w:rStyle w:val="Hyperlink"/>
            <w:rFonts w:cstheme="minorHAnsi"/>
            <w:noProof/>
            <w:color w:val="auto"/>
            <w:lang w:val="tr-TR" w:eastAsia="de-DE"/>
          </w:rPr>
          <w:t xml:space="preserve"> 9</w:t>
        </w:r>
        <w:r w:rsidR="00D334AA" w:rsidRPr="005149FB">
          <w:rPr>
            <w:rStyle w:val="Hyperlink"/>
            <w:rFonts w:cstheme="minorHAnsi"/>
            <w:noProof/>
            <w:color w:val="auto"/>
            <w:lang w:val="tr-TR" w:eastAsia="de-DE"/>
          </w:rPr>
          <w:t>.</w:t>
        </w:r>
        <w:r w:rsidR="00894A12"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 xml:space="preserve">Mamusha Belediyesinde yasa dışı çöplükteki </w:t>
        </w:r>
        <w:r w:rsidR="00AE1D3B" w:rsidRPr="005149FB">
          <w:rPr>
            <w:rStyle w:val="Hyperlink"/>
            <w:rFonts w:cstheme="minorHAnsi"/>
            <w:noProof/>
            <w:color w:val="auto"/>
            <w:lang w:val="tr-TR" w:eastAsia="de-DE"/>
          </w:rPr>
          <w:t>poşet</w:t>
        </w:r>
        <w:r w:rsidR="00D334AA" w:rsidRPr="005149FB">
          <w:rPr>
            <w:rStyle w:val="Hyperlink"/>
            <w:rFonts w:cstheme="minorHAnsi"/>
            <w:noProof/>
            <w:color w:val="auto"/>
            <w:lang w:val="tr-TR" w:eastAsia="de-DE"/>
          </w:rPr>
          <w:t xml:space="preserve"> sayısı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_Toc34139861 \h </w:instrText>
        </w:r>
        <w:r w:rsidRPr="005149FB">
          <w:rPr>
            <w:noProof/>
            <w:webHidden/>
            <w:lang w:val="tr-TR"/>
          </w:rPr>
        </w:r>
        <w:r w:rsidRPr="005149FB">
          <w:rPr>
            <w:noProof/>
            <w:webHidden/>
            <w:lang w:val="tr-TR"/>
          </w:rPr>
          <w:fldChar w:fldCharType="separate"/>
        </w:r>
        <w:r w:rsidR="00894A12" w:rsidRPr="005149FB">
          <w:rPr>
            <w:noProof/>
            <w:webHidden/>
            <w:lang w:val="tr-TR"/>
          </w:rPr>
          <w:t>18</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62" w:history="1">
        <w:r w:rsidR="00D334AA" w:rsidRPr="005149FB">
          <w:rPr>
            <w:rStyle w:val="Hyperlink"/>
            <w:rFonts w:cstheme="minorHAnsi"/>
            <w:noProof/>
            <w:color w:val="auto"/>
            <w:lang w:val="tr-TR"/>
          </w:rPr>
          <w:t>Şekil</w:t>
        </w:r>
        <w:r w:rsidR="00894A12" w:rsidRPr="005149FB">
          <w:rPr>
            <w:rStyle w:val="Hyperlink"/>
            <w:rFonts w:cstheme="minorHAnsi"/>
            <w:noProof/>
            <w:color w:val="auto"/>
            <w:lang w:val="tr-TR"/>
          </w:rPr>
          <w:t xml:space="preserve"> 10</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Mamuşa belediyesinde yasa dışı atık depoları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_Toc34139862 \h </w:instrText>
        </w:r>
        <w:r w:rsidRPr="005149FB">
          <w:rPr>
            <w:noProof/>
            <w:webHidden/>
            <w:lang w:val="tr-TR"/>
          </w:rPr>
        </w:r>
        <w:r w:rsidRPr="005149FB">
          <w:rPr>
            <w:noProof/>
            <w:webHidden/>
            <w:lang w:val="tr-TR"/>
          </w:rPr>
          <w:fldChar w:fldCharType="separate"/>
        </w:r>
        <w:r w:rsidR="00894A12" w:rsidRPr="005149FB">
          <w:rPr>
            <w:noProof/>
            <w:webHidden/>
            <w:lang w:val="tr-TR"/>
          </w:rPr>
          <w:t>18</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63" w:history="1">
        <w:r w:rsidR="00D334AA" w:rsidRPr="005149FB">
          <w:rPr>
            <w:rStyle w:val="Hyperlink"/>
            <w:rFonts w:cstheme="minorHAnsi"/>
            <w:noProof/>
            <w:color w:val="auto"/>
            <w:lang w:val="tr-TR"/>
          </w:rPr>
          <w:t>Şekil</w:t>
        </w:r>
        <w:r w:rsidR="00894A12" w:rsidRPr="005149FB">
          <w:rPr>
            <w:rStyle w:val="Hyperlink"/>
            <w:rFonts w:cstheme="minorHAnsi"/>
            <w:noProof/>
            <w:color w:val="auto"/>
            <w:lang w:val="tr-TR"/>
          </w:rPr>
          <w:t xml:space="preserve"> 11</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Atık yönetimi hizmetinin tam maliyeti</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_Toc34139863 \h </w:instrText>
        </w:r>
        <w:r w:rsidRPr="005149FB">
          <w:rPr>
            <w:noProof/>
            <w:webHidden/>
            <w:lang w:val="tr-TR"/>
          </w:rPr>
        </w:r>
        <w:r w:rsidRPr="005149FB">
          <w:rPr>
            <w:noProof/>
            <w:webHidden/>
            <w:lang w:val="tr-TR"/>
          </w:rPr>
          <w:fldChar w:fldCharType="separate"/>
        </w:r>
        <w:r w:rsidR="00894A12" w:rsidRPr="005149FB">
          <w:rPr>
            <w:noProof/>
            <w:webHidden/>
            <w:lang w:val="tr-TR"/>
          </w:rPr>
          <w:t>19</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64" w:history="1">
        <w:r w:rsidR="00D334AA" w:rsidRPr="005149FB">
          <w:rPr>
            <w:rStyle w:val="Hyperlink"/>
            <w:rFonts w:cstheme="minorHAnsi"/>
            <w:noProof/>
            <w:color w:val="auto"/>
            <w:lang w:val="tr-TR"/>
          </w:rPr>
          <w:t>Şekil</w:t>
        </w:r>
        <w:r w:rsidR="00894A12" w:rsidRPr="005149FB">
          <w:rPr>
            <w:rStyle w:val="Hyperlink"/>
            <w:rFonts w:cstheme="minorHAnsi"/>
            <w:noProof/>
            <w:color w:val="auto"/>
            <w:lang w:val="tr-TR"/>
          </w:rPr>
          <w:t xml:space="preserve"> 12</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Planın hazırlanması için çalışma grubu ile tartışma süreci</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_Toc34139864 \h </w:instrText>
        </w:r>
        <w:r w:rsidRPr="005149FB">
          <w:rPr>
            <w:noProof/>
            <w:webHidden/>
            <w:lang w:val="tr-TR"/>
          </w:rPr>
        </w:r>
        <w:r w:rsidRPr="005149FB">
          <w:rPr>
            <w:noProof/>
            <w:webHidden/>
            <w:lang w:val="tr-TR"/>
          </w:rPr>
          <w:fldChar w:fldCharType="separate"/>
        </w:r>
        <w:r w:rsidR="00894A12" w:rsidRPr="005149FB">
          <w:rPr>
            <w:noProof/>
            <w:webHidden/>
            <w:lang w:val="tr-TR"/>
          </w:rPr>
          <w:t>23</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65" w:history="1">
        <w:r w:rsidR="00D334AA" w:rsidRPr="005149FB">
          <w:rPr>
            <w:rStyle w:val="Hyperlink"/>
            <w:rFonts w:cstheme="minorHAnsi"/>
            <w:noProof/>
            <w:color w:val="auto"/>
            <w:lang w:val="tr-TR"/>
          </w:rPr>
          <w:t>Şekil</w:t>
        </w:r>
        <w:r w:rsidR="00894A12" w:rsidRPr="005149FB">
          <w:rPr>
            <w:rStyle w:val="Hyperlink"/>
            <w:rFonts w:cstheme="minorHAnsi"/>
            <w:noProof/>
            <w:color w:val="auto"/>
            <w:lang w:val="tr-TR"/>
          </w:rPr>
          <w:t xml:space="preserve"> 13</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Atık yönetim planının amaçları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_Toc34139865 \h </w:instrText>
        </w:r>
        <w:r w:rsidRPr="005149FB">
          <w:rPr>
            <w:noProof/>
            <w:webHidden/>
            <w:lang w:val="tr-TR"/>
          </w:rPr>
        </w:r>
        <w:r w:rsidRPr="005149FB">
          <w:rPr>
            <w:noProof/>
            <w:webHidden/>
            <w:lang w:val="tr-TR"/>
          </w:rPr>
          <w:fldChar w:fldCharType="separate"/>
        </w:r>
        <w:r w:rsidR="00894A12" w:rsidRPr="005149FB">
          <w:rPr>
            <w:noProof/>
            <w:webHidden/>
            <w:lang w:val="tr-TR"/>
          </w:rPr>
          <w:t>24</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66" w:history="1">
        <w:r w:rsidR="00D334AA" w:rsidRPr="005149FB">
          <w:rPr>
            <w:rStyle w:val="Hyperlink"/>
            <w:rFonts w:cstheme="minorHAnsi"/>
            <w:noProof/>
            <w:color w:val="auto"/>
            <w:lang w:val="tr-TR" w:eastAsia="de-DE"/>
          </w:rPr>
          <w:t>Şekil</w:t>
        </w:r>
        <w:r w:rsidR="00894A12" w:rsidRPr="005149FB">
          <w:rPr>
            <w:rStyle w:val="Hyperlink"/>
            <w:rFonts w:cstheme="minorHAnsi"/>
            <w:noProof/>
            <w:color w:val="auto"/>
            <w:lang w:val="tr-TR" w:eastAsia="de-DE"/>
          </w:rPr>
          <w:t xml:space="preserve"> 14</w:t>
        </w:r>
        <w:r w:rsidR="00D334AA" w:rsidRPr="005149FB">
          <w:rPr>
            <w:rStyle w:val="Hyperlink"/>
            <w:rFonts w:cstheme="minorHAnsi"/>
            <w:noProof/>
            <w:color w:val="auto"/>
            <w:lang w:val="tr-TR" w:eastAsia="de-DE"/>
          </w:rPr>
          <w:t>.</w:t>
        </w:r>
        <w:r w:rsidR="00894A12"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Belediye atıklarının akım şeması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_Toc34139866 \h </w:instrText>
        </w:r>
        <w:r w:rsidRPr="005149FB">
          <w:rPr>
            <w:noProof/>
            <w:webHidden/>
            <w:lang w:val="tr-TR"/>
          </w:rPr>
        </w:r>
        <w:r w:rsidRPr="005149FB">
          <w:rPr>
            <w:noProof/>
            <w:webHidden/>
            <w:lang w:val="tr-TR"/>
          </w:rPr>
          <w:fldChar w:fldCharType="separate"/>
        </w:r>
        <w:r w:rsidR="00894A12" w:rsidRPr="005149FB">
          <w:rPr>
            <w:noProof/>
            <w:webHidden/>
            <w:lang w:val="tr-TR"/>
          </w:rPr>
          <w:t>25</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67" w:history="1">
        <w:r w:rsidR="00D334AA" w:rsidRPr="005149FB">
          <w:rPr>
            <w:rStyle w:val="Hyperlink"/>
            <w:rFonts w:cstheme="minorHAnsi"/>
            <w:noProof/>
            <w:color w:val="auto"/>
            <w:lang w:val="tr-TR"/>
          </w:rPr>
          <w:t>Şekil</w:t>
        </w:r>
        <w:r w:rsidR="00894A12" w:rsidRPr="005149FB">
          <w:rPr>
            <w:rStyle w:val="Hyperlink"/>
            <w:rFonts w:cstheme="minorHAnsi"/>
            <w:noProof/>
            <w:color w:val="auto"/>
            <w:lang w:val="tr-TR"/>
          </w:rPr>
          <w:t xml:space="preserve"> 15</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I</w:t>
        </w:r>
        <w:r w:rsidR="00D334AA" w:rsidRPr="005149FB">
          <w:rPr>
            <w:rStyle w:val="Hyperlink"/>
            <w:rFonts w:cstheme="minorHAnsi"/>
            <w:noProof/>
            <w:color w:val="auto"/>
            <w:lang w:val="tr-TR"/>
          </w:rPr>
          <w:t>. hedef etkinlikleri</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_Toc34139867 \h </w:instrText>
        </w:r>
        <w:r w:rsidRPr="005149FB">
          <w:rPr>
            <w:noProof/>
            <w:webHidden/>
            <w:lang w:val="tr-TR"/>
          </w:rPr>
        </w:r>
        <w:r w:rsidRPr="005149FB">
          <w:rPr>
            <w:noProof/>
            <w:webHidden/>
            <w:lang w:val="tr-TR"/>
          </w:rPr>
          <w:fldChar w:fldCharType="separate"/>
        </w:r>
        <w:r w:rsidR="00894A12" w:rsidRPr="005149FB">
          <w:rPr>
            <w:noProof/>
            <w:webHidden/>
            <w:lang w:val="tr-TR"/>
          </w:rPr>
          <w:t>27</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68" w:history="1">
        <w:r w:rsidR="00D334AA" w:rsidRPr="005149FB">
          <w:rPr>
            <w:rStyle w:val="Hyperlink"/>
            <w:rFonts w:cstheme="minorHAnsi"/>
            <w:noProof/>
            <w:color w:val="auto"/>
            <w:lang w:val="tr-TR" w:eastAsia="de-DE"/>
          </w:rPr>
          <w:t>Şekil</w:t>
        </w:r>
        <w:r w:rsidR="00894A12" w:rsidRPr="005149FB">
          <w:rPr>
            <w:rStyle w:val="Hyperlink"/>
            <w:rFonts w:cstheme="minorHAnsi"/>
            <w:noProof/>
            <w:color w:val="auto"/>
            <w:lang w:val="tr-TR" w:eastAsia="de-DE"/>
          </w:rPr>
          <w:t xml:space="preserve"> 16</w:t>
        </w:r>
        <w:r w:rsidR="00D334AA" w:rsidRPr="005149FB">
          <w:rPr>
            <w:rStyle w:val="Hyperlink"/>
            <w:rFonts w:cstheme="minorHAnsi"/>
            <w:noProof/>
            <w:color w:val="auto"/>
            <w:lang w:val="tr-TR" w:eastAsia="de-DE"/>
          </w:rPr>
          <w:t>.</w:t>
        </w:r>
        <w:r w:rsidR="00894A12"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Atık önleme programının görevleri</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_Toc34139868 \h </w:instrText>
        </w:r>
        <w:r w:rsidRPr="005149FB">
          <w:rPr>
            <w:noProof/>
            <w:webHidden/>
            <w:lang w:val="tr-TR"/>
          </w:rPr>
        </w:r>
        <w:r w:rsidRPr="005149FB">
          <w:rPr>
            <w:noProof/>
            <w:webHidden/>
            <w:lang w:val="tr-TR"/>
          </w:rPr>
          <w:fldChar w:fldCharType="separate"/>
        </w:r>
        <w:r w:rsidR="00894A12" w:rsidRPr="005149FB">
          <w:rPr>
            <w:noProof/>
            <w:webHidden/>
            <w:lang w:val="tr-TR"/>
          </w:rPr>
          <w:t>30</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69" w:history="1">
        <w:r w:rsidR="00D334AA" w:rsidRPr="005149FB">
          <w:rPr>
            <w:rStyle w:val="Hyperlink"/>
            <w:rFonts w:cstheme="minorHAnsi"/>
            <w:noProof/>
            <w:color w:val="auto"/>
            <w:lang w:val="tr-TR" w:eastAsia="de-DE"/>
          </w:rPr>
          <w:t>Şekil</w:t>
        </w:r>
        <w:r w:rsidR="00894A12" w:rsidRPr="005149FB">
          <w:rPr>
            <w:rStyle w:val="Hyperlink"/>
            <w:rFonts w:cstheme="minorHAnsi"/>
            <w:noProof/>
            <w:color w:val="auto"/>
            <w:lang w:val="tr-TR" w:eastAsia="de-DE"/>
          </w:rPr>
          <w:t xml:space="preserve"> 17</w:t>
        </w:r>
        <w:r w:rsidR="00D334AA" w:rsidRPr="005149FB">
          <w:rPr>
            <w:rStyle w:val="Hyperlink"/>
            <w:rFonts w:cstheme="minorHAnsi"/>
            <w:noProof/>
            <w:color w:val="auto"/>
            <w:lang w:val="tr-TR" w:eastAsia="de-DE"/>
          </w:rPr>
          <w:t>.</w:t>
        </w:r>
        <w:r w:rsidR="00894A12"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Atık Önleme Stratejisi Kategorileri</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_Toc34139869 \h </w:instrText>
        </w:r>
        <w:r w:rsidRPr="005149FB">
          <w:rPr>
            <w:noProof/>
            <w:webHidden/>
            <w:lang w:val="tr-TR"/>
          </w:rPr>
        </w:r>
        <w:r w:rsidRPr="005149FB">
          <w:rPr>
            <w:noProof/>
            <w:webHidden/>
            <w:lang w:val="tr-TR"/>
          </w:rPr>
          <w:fldChar w:fldCharType="separate"/>
        </w:r>
        <w:r w:rsidR="00894A12" w:rsidRPr="005149FB">
          <w:rPr>
            <w:noProof/>
            <w:webHidden/>
            <w:lang w:val="tr-TR"/>
          </w:rPr>
          <w:t>31</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70" w:history="1">
        <w:r w:rsidR="00D334AA" w:rsidRPr="005149FB">
          <w:rPr>
            <w:rStyle w:val="Hyperlink"/>
            <w:rFonts w:cstheme="minorHAnsi"/>
            <w:noProof/>
            <w:color w:val="auto"/>
            <w:lang w:val="tr-TR" w:eastAsia="de-DE"/>
          </w:rPr>
          <w:t>Şekil</w:t>
        </w:r>
        <w:r w:rsidR="00894A12" w:rsidRPr="005149FB">
          <w:rPr>
            <w:rStyle w:val="Hyperlink"/>
            <w:rFonts w:cstheme="minorHAnsi"/>
            <w:noProof/>
            <w:color w:val="auto"/>
            <w:lang w:val="tr-TR"/>
          </w:rPr>
          <w:t xml:space="preserve"> 18</w:t>
        </w:r>
        <w:r w:rsidR="00D334AA" w:rsidRPr="005149FB">
          <w:rPr>
            <w:rStyle w:val="Hyperlink"/>
            <w:rFonts w:cstheme="minorHAnsi"/>
            <w:noProof/>
            <w:color w:val="auto"/>
            <w:lang w:val="tr-TR"/>
          </w:rPr>
          <w:t>.</w:t>
        </w:r>
        <w:r w:rsidR="00894A12" w:rsidRPr="005149FB">
          <w:rPr>
            <w:rStyle w:val="Hyperlink"/>
            <w:rFonts w:cstheme="minorHAnsi"/>
            <w:noProof/>
            <w:color w:val="auto"/>
            <w:lang w:val="tr-TR"/>
          </w:rPr>
          <w:t xml:space="preserve"> </w:t>
        </w:r>
        <w:r w:rsidR="00D334AA" w:rsidRPr="005149FB">
          <w:rPr>
            <w:rStyle w:val="Hyperlink"/>
            <w:rFonts w:cstheme="minorHAnsi"/>
            <w:noProof/>
            <w:color w:val="auto"/>
            <w:lang w:val="tr-TR"/>
          </w:rPr>
          <w:t>Atık akışından çıkarılması beklenen geri dönüştürülebilir atık miktarı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_Toc34139870 \h </w:instrText>
        </w:r>
        <w:r w:rsidRPr="005149FB">
          <w:rPr>
            <w:noProof/>
            <w:webHidden/>
            <w:lang w:val="tr-TR"/>
          </w:rPr>
        </w:r>
        <w:r w:rsidRPr="005149FB">
          <w:rPr>
            <w:noProof/>
            <w:webHidden/>
            <w:lang w:val="tr-TR"/>
          </w:rPr>
          <w:fldChar w:fldCharType="separate"/>
        </w:r>
        <w:r w:rsidR="00894A12" w:rsidRPr="005149FB">
          <w:rPr>
            <w:noProof/>
            <w:webHidden/>
            <w:lang w:val="tr-TR"/>
          </w:rPr>
          <w:t>36</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71" w:history="1">
        <w:r w:rsidR="00D334AA" w:rsidRPr="005149FB">
          <w:rPr>
            <w:rStyle w:val="Hyperlink"/>
            <w:rFonts w:cstheme="minorHAnsi"/>
            <w:noProof/>
            <w:color w:val="auto"/>
            <w:lang w:val="tr-TR" w:eastAsia="de-DE"/>
          </w:rPr>
          <w:t>Şekil</w:t>
        </w:r>
        <w:r w:rsidR="00894A12" w:rsidRPr="005149FB">
          <w:rPr>
            <w:rStyle w:val="Hyperlink"/>
            <w:noProof/>
            <w:color w:val="auto"/>
            <w:lang w:val="tr-TR"/>
          </w:rPr>
          <w:t xml:space="preserve"> 19</w:t>
        </w:r>
        <w:r w:rsidR="00D334AA" w:rsidRPr="005149FB">
          <w:rPr>
            <w:rStyle w:val="Hyperlink"/>
            <w:noProof/>
            <w:color w:val="auto"/>
            <w:lang w:val="tr-TR"/>
          </w:rPr>
          <w:t>.</w:t>
        </w:r>
        <w:r w:rsidR="00894A12" w:rsidRPr="005149FB">
          <w:rPr>
            <w:rStyle w:val="Hyperlink"/>
            <w:noProof/>
            <w:color w:val="auto"/>
            <w:lang w:val="tr-TR"/>
          </w:rPr>
          <w:t xml:space="preserve"> </w:t>
        </w:r>
        <w:r w:rsidR="00D334AA" w:rsidRPr="005149FB">
          <w:rPr>
            <w:rStyle w:val="Hyperlink"/>
            <w:noProof/>
            <w:color w:val="auto"/>
            <w:lang w:val="tr-TR"/>
          </w:rPr>
          <w:t>Atık akışından uzaklaştırılması öngörülen organik atık miktarı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_Toc34139871 \h </w:instrText>
        </w:r>
        <w:r w:rsidRPr="005149FB">
          <w:rPr>
            <w:noProof/>
            <w:webHidden/>
            <w:lang w:val="tr-TR"/>
          </w:rPr>
        </w:r>
        <w:r w:rsidRPr="005149FB">
          <w:rPr>
            <w:noProof/>
            <w:webHidden/>
            <w:lang w:val="tr-TR"/>
          </w:rPr>
          <w:fldChar w:fldCharType="separate"/>
        </w:r>
        <w:r w:rsidR="00894A12" w:rsidRPr="005149FB">
          <w:rPr>
            <w:noProof/>
            <w:webHidden/>
            <w:lang w:val="tr-TR"/>
          </w:rPr>
          <w:t>37</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72" w:history="1">
        <w:r w:rsidR="00D334AA" w:rsidRPr="005149FB">
          <w:rPr>
            <w:rStyle w:val="Hyperlink"/>
            <w:rFonts w:cstheme="minorHAnsi"/>
            <w:noProof/>
            <w:color w:val="auto"/>
            <w:lang w:val="tr-TR" w:eastAsia="de-DE"/>
          </w:rPr>
          <w:t>Şekil</w:t>
        </w:r>
        <w:r w:rsidR="00894A12" w:rsidRPr="005149FB">
          <w:rPr>
            <w:rStyle w:val="Hyperlink"/>
            <w:rFonts w:cstheme="minorHAnsi"/>
            <w:noProof/>
            <w:color w:val="auto"/>
            <w:lang w:val="tr-TR" w:eastAsia="de-DE"/>
          </w:rPr>
          <w:t xml:space="preserve"> 20</w:t>
        </w:r>
        <w:r w:rsidR="00D334AA" w:rsidRPr="005149FB">
          <w:rPr>
            <w:rStyle w:val="Hyperlink"/>
            <w:rFonts w:cstheme="minorHAnsi"/>
            <w:noProof/>
            <w:color w:val="auto"/>
            <w:lang w:val="tr-TR" w:eastAsia="de-DE"/>
          </w:rPr>
          <w:t>.</w:t>
        </w:r>
        <w:r w:rsidR="00894A12"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Organik atık kompostları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_Toc34139872 \h </w:instrText>
        </w:r>
        <w:r w:rsidRPr="005149FB">
          <w:rPr>
            <w:noProof/>
            <w:webHidden/>
            <w:lang w:val="tr-TR"/>
          </w:rPr>
        </w:r>
        <w:r w:rsidRPr="005149FB">
          <w:rPr>
            <w:noProof/>
            <w:webHidden/>
            <w:lang w:val="tr-TR"/>
          </w:rPr>
          <w:fldChar w:fldCharType="separate"/>
        </w:r>
        <w:r w:rsidR="00894A12" w:rsidRPr="005149FB">
          <w:rPr>
            <w:noProof/>
            <w:webHidden/>
            <w:lang w:val="tr-TR"/>
          </w:rPr>
          <w:t>38</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73" w:history="1">
        <w:r w:rsidR="00D334AA" w:rsidRPr="005149FB">
          <w:rPr>
            <w:rStyle w:val="Hyperlink"/>
            <w:noProof/>
            <w:color w:val="auto"/>
            <w:lang w:val="tr-TR"/>
          </w:rPr>
          <w:t>Şekil</w:t>
        </w:r>
        <w:r w:rsidR="00894A12" w:rsidRPr="005149FB">
          <w:rPr>
            <w:rStyle w:val="Hyperlink"/>
            <w:noProof/>
            <w:color w:val="auto"/>
            <w:lang w:val="tr-TR"/>
          </w:rPr>
          <w:t xml:space="preserve"> 21</w:t>
        </w:r>
        <w:r w:rsidR="00D334AA" w:rsidRPr="005149FB">
          <w:rPr>
            <w:rStyle w:val="Hyperlink"/>
            <w:noProof/>
            <w:color w:val="auto"/>
            <w:lang w:val="tr-TR"/>
          </w:rPr>
          <w:t>.</w:t>
        </w:r>
        <w:r w:rsidR="00894A12" w:rsidRPr="005149FB">
          <w:rPr>
            <w:rStyle w:val="Hyperlink"/>
            <w:noProof/>
            <w:color w:val="auto"/>
            <w:lang w:val="tr-TR"/>
          </w:rPr>
          <w:t xml:space="preserve"> </w:t>
        </w:r>
        <w:r w:rsidR="00D334AA" w:rsidRPr="005149FB">
          <w:rPr>
            <w:rStyle w:val="Hyperlink"/>
            <w:noProof/>
            <w:color w:val="auto"/>
            <w:lang w:val="tr-TR"/>
          </w:rPr>
          <w:t>Entegre atık yönetimi hizmetinin maliyetini karşılama seçenekleri</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_Toc34139873 \h </w:instrText>
        </w:r>
        <w:r w:rsidRPr="005149FB">
          <w:rPr>
            <w:noProof/>
            <w:webHidden/>
            <w:lang w:val="tr-TR"/>
          </w:rPr>
        </w:r>
        <w:r w:rsidRPr="005149FB">
          <w:rPr>
            <w:noProof/>
            <w:webHidden/>
            <w:lang w:val="tr-TR"/>
          </w:rPr>
          <w:fldChar w:fldCharType="separate"/>
        </w:r>
        <w:r w:rsidR="00894A12" w:rsidRPr="005149FB">
          <w:rPr>
            <w:noProof/>
            <w:webHidden/>
            <w:lang w:val="tr-TR"/>
          </w:rPr>
          <w:t>45</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74" w:history="1">
        <w:r w:rsidR="00D334AA" w:rsidRPr="005149FB">
          <w:rPr>
            <w:rStyle w:val="Hyperlink"/>
            <w:noProof/>
            <w:color w:val="auto"/>
            <w:lang w:val="tr-TR"/>
          </w:rPr>
          <w:t xml:space="preserve">Şekil </w:t>
        </w:r>
        <w:r w:rsidR="00894A12" w:rsidRPr="005149FB">
          <w:rPr>
            <w:rStyle w:val="Hyperlink"/>
            <w:noProof/>
            <w:color w:val="auto"/>
            <w:lang w:val="tr-TR"/>
          </w:rPr>
          <w:t>22</w:t>
        </w:r>
        <w:r w:rsidR="00D334AA" w:rsidRPr="005149FB">
          <w:rPr>
            <w:rStyle w:val="Hyperlink"/>
            <w:noProof/>
            <w:color w:val="auto"/>
            <w:lang w:val="tr-TR"/>
          </w:rPr>
          <w:t>.</w:t>
        </w:r>
        <w:r w:rsidR="00894A12" w:rsidRPr="005149FB">
          <w:rPr>
            <w:rStyle w:val="Hyperlink"/>
            <w:noProof/>
            <w:color w:val="auto"/>
            <w:lang w:val="tr-TR"/>
          </w:rPr>
          <w:t xml:space="preserve"> </w:t>
        </w:r>
        <w:r w:rsidR="00D334AA" w:rsidRPr="005149FB">
          <w:rPr>
            <w:rStyle w:val="Hyperlink"/>
            <w:noProof/>
            <w:color w:val="auto"/>
            <w:lang w:val="tr-TR"/>
          </w:rPr>
          <w:t>Maliyeti kaşılama seçeneklerinin tanımlanması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_Toc34139874 \h </w:instrText>
        </w:r>
        <w:r w:rsidRPr="005149FB">
          <w:rPr>
            <w:noProof/>
            <w:webHidden/>
            <w:lang w:val="tr-TR"/>
          </w:rPr>
        </w:r>
        <w:r w:rsidRPr="005149FB">
          <w:rPr>
            <w:noProof/>
            <w:webHidden/>
            <w:lang w:val="tr-TR"/>
          </w:rPr>
          <w:fldChar w:fldCharType="separate"/>
        </w:r>
        <w:r w:rsidR="00894A12" w:rsidRPr="005149FB">
          <w:rPr>
            <w:noProof/>
            <w:webHidden/>
            <w:lang w:val="tr-TR"/>
          </w:rPr>
          <w:t>46</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75" w:history="1">
        <w:r w:rsidR="00D334AA" w:rsidRPr="005149FB">
          <w:rPr>
            <w:rStyle w:val="Hyperlink"/>
            <w:noProof/>
            <w:color w:val="auto"/>
            <w:lang w:val="tr-TR"/>
          </w:rPr>
          <w:t>Şekil</w:t>
        </w:r>
        <w:r w:rsidR="00894A12" w:rsidRPr="005149FB">
          <w:rPr>
            <w:rStyle w:val="Hyperlink"/>
            <w:noProof/>
            <w:color w:val="auto"/>
            <w:lang w:val="tr-TR"/>
          </w:rPr>
          <w:t xml:space="preserve"> 23</w:t>
        </w:r>
        <w:r w:rsidR="00D334AA" w:rsidRPr="005149FB">
          <w:rPr>
            <w:rStyle w:val="Hyperlink"/>
            <w:noProof/>
            <w:color w:val="auto"/>
            <w:lang w:val="tr-TR"/>
          </w:rPr>
          <w:t>.</w:t>
        </w:r>
        <w:r w:rsidR="00894A12" w:rsidRPr="005149FB">
          <w:rPr>
            <w:rStyle w:val="Hyperlink"/>
            <w:noProof/>
            <w:color w:val="auto"/>
            <w:lang w:val="tr-TR"/>
          </w:rPr>
          <w:t xml:space="preserve"> Hapat që duhen ndjekur për të zbatuar politikën e rikuperimit të kostos</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_Toc34139875 \h </w:instrText>
        </w:r>
        <w:r w:rsidRPr="005149FB">
          <w:rPr>
            <w:noProof/>
            <w:webHidden/>
            <w:lang w:val="tr-TR"/>
          </w:rPr>
        </w:r>
        <w:r w:rsidRPr="005149FB">
          <w:rPr>
            <w:noProof/>
            <w:webHidden/>
            <w:lang w:val="tr-TR"/>
          </w:rPr>
          <w:fldChar w:fldCharType="separate"/>
        </w:r>
        <w:r w:rsidR="00894A12" w:rsidRPr="005149FB">
          <w:rPr>
            <w:noProof/>
            <w:webHidden/>
            <w:lang w:val="tr-TR"/>
          </w:rPr>
          <w:t>46</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76" w:history="1">
        <w:r w:rsidR="00D334AA" w:rsidRPr="005149FB">
          <w:rPr>
            <w:rStyle w:val="Hyperlink"/>
            <w:noProof/>
            <w:color w:val="auto"/>
            <w:lang w:val="tr-TR"/>
          </w:rPr>
          <w:t>Şekil</w:t>
        </w:r>
        <w:r w:rsidR="00894A12" w:rsidRPr="005149FB">
          <w:rPr>
            <w:rStyle w:val="Hyperlink"/>
            <w:noProof/>
            <w:color w:val="auto"/>
            <w:lang w:val="tr-TR"/>
          </w:rPr>
          <w:t xml:space="preserve"> 24</w:t>
        </w:r>
        <w:r w:rsidR="00D334AA" w:rsidRPr="005149FB">
          <w:rPr>
            <w:rStyle w:val="Hyperlink"/>
            <w:noProof/>
            <w:color w:val="auto"/>
            <w:lang w:val="tr-TR"/>
          </w:rPr>
          <w:t>.</w:t>
        </w:r>
        <w:r w:rsidR="00894A12" w:rsidRPr="005149FB">
          <w:rPr>
            <w:rStyle w:val="Hyperlink"/>
            <w:noProof/>
            <w:color w:val="auto"/>
            <w:lang w:val="tr-TR"/>
          </w:rPr>
          <w:t xml:space="preserve"> </w:t>
        </w:r>
        <w:r w:rsidR="00D334AA" w:rsidRPr="005149FB">
          <w:rPr>
            <w:rStyle w:val="Hyperlink"/>
            <w:noProof/>
            <w:color w:val="auto"/>
            <w:lang w:val="tr-TR"/>
          </w:rPr>
          <w:t>Tarife Toplama Stratejisi</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_Toc34139876 \h </w:instrText>
        </w:r>
        <w:r w:rsidRPr="005149FB">
          <w:rPr>
            <w:noProof/>
            <w:webHidden/>
            <w:lang w:val="tr-TR"/>
          </w:rPr>
        </w:r>
        <w:r w:rsidRPr="005149FB">
          <w:rPr>
            <w:noProof/>
            <w:webHidden/>
            <w:lang w:val="tr-TR"/>
          </w:rPr>
          <w:fldChar w:fldCharType="separate"/>
        </w:r>
        <w:r w:rsidR="00894A12" w:rsidRPr="005149FB">
          <w:rPr>
            <w:noProof/>
            <w:webHidden/>
            <w:lang w:val="tr-TR"/>
          </w:rPr>
          <w:t>47</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77" w:history="1">
        <w:r w:rsidR="00D334AA" w:rsidRPr="005149FB">
          <w:rPr>
            <w:rStyle w:val="Hyperlink"/>
            <w:noProof/>
            <w:color w:val="auto"/>
            <w:lang w:val="tr-TR"/>
          </w:rPr>
          <w:t>Şekil</w:t>
        </w:r>
        <w:r w:rsidR="00894A12" w:rsidRPr="005149FB">
          <w:rPr>
            <w:rStyle w:val="Hyperlink"/>
            <w:noProof/>
            <w:color w:val="auto"/>
            <w:lang w:val="tr-TR"/>
          </w:rPr>
          <w:t xml:space="preserve"> 25</w:t>
        </w:r>
        <w:r w:rsidR="00D334AA" w:rsidRPr="005149FB">
          <w:rPr>
            <w:rStyle w:val="Hyperlink"/>
            <w:noProof/>
            <w:color w:val="auto"/>
            <w:lang w:val="tr-TR"/>
          </w:rPr>
          <w:t>.</w:t>
        </w:r>
        <w:r w:rsidR="00894A12" w:rsidRPr="005149FB">
          <w:rPr>
            <w:rStyle w:val="Hyperlink"/>
            <w:noProof/>
            <w:color w:val="auto"/>
            <w:lang w:val="tr-TR"/>
          </w:rPr>
          <w:t xml:space="preserve"> </w:t>
        </w:r>
        <w:r w:rsidR="00D334AA" w:rsidRPr="005149FB">
          <w:rPr>
            <w:rStyle w:val="Hyperlink"/>
            <w:noProof/>
            <w:color w:val="auto"/>
            <w:lang w:val="tr-TR"/>
          </w:rPr>
          <w:t>Performans göstergeleri</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_Toc34139877 \h </w:instrText>
        </w:r>
        <w:r w:rsidRPr="005149FB">
          <w:rPr>
            <w:noProof/>
            <w:webHidden/>
            <w:lang w:val="tr-TR"/>
          </w:rPr>
        </w:r>
        <w:r w:rsidRPr="005149FB">
          <w:rPr>
            <w:noProof/>
            <w:webHidden/>
            <w:lang w:val="tr-TR"/>
          </w:rPr>
          <w:fldChar w:fldCharType="separate"/>
        </w:r>
        <w:r w:rsidR="00894A12" w:rsidRPr="005149FB">
          <w:rPr>
            <w:noProof/>
            <w:webHidden/>
            <w:lang w:val="tr-TR"/>
          </w:rPr>
          <w:t>67</w:t>
        </w:r>
        <w:r w:rsidRPr="005149FB">
          <w:rPr>
            <w:noProof/>
            <w:webHidden/>
            <w:lang w:val="tr-TR"/>
          </w:rPr>
          <w:fldChar w:fldCharType="end"/>
        </w:r>
      </w:hyperlink>
    </w:p>
    <w:p w:rsidR="00894A12" w:rsidRPr="005149FB" w:rsidRDefault="008D5FC0">
      <w:pPr>
        <w:pStyle w:val="TableofFigures"/>
        <w:tabs>
          <w:tab w:val="right" w:leader="dot" w:pos="9016"/>
        </w:tabs>
        <w:rPr>
          <w:noProof/>
          <w:lang w:val="tr-TR"/>
        </w:rPr>
      </w:pPr>
      <w:hyperlink w:anchor="_Toc34139878" w:history="1">
        <w:r w:rsidR="00D334AA" w:rsidRPr="005149FB">
          <w:rPr>
            <w:rStyle w:val="Hyperlink"/>
            <w:noProof/>
            <w:color w:val="auto"/>
            <w:lang w:val="tr-TR"/>
          </w:rPr>
          <w:t>Şekil</w:t>
        </w:r>
        <w:r w:rsidR="00894A12" w:rsidRPr="005149FB">
          <w:rPr>
            <w:rStyle w:val="Hyperlink"/>
            <w:noProof/>
            <w:color w:val="auto"/>
            <w:lang w:val="tr-TR"/>
          </w:rPr>
          <w:t xml:space="preserve"> 26</w:t>
        </w:r>
        <w:r w:rsidR="00D334AA" w:rsidRPr="005149FB">
          <w:rPr>
            <w:rStyle w:val="Hyperlink"/>
            <w:noProof/>
            <w:color w:val="auto"/>
            <w:lang w:val="tr-TR"/>
          </w:rPr>
          <w:t>.</w:t>
        </w:r>
        <w:r w:rsidR="00894A12" w:rsidRPr="005149FB">
          <w:rPr>
            <w:rStyle w:val="Hyperlink"/>
            <w:noProof/>
            <w:color w:val="auto"/>
            <w:lang w:val="tr-TR"/>
          </w:rPr>
          <w:t xml:space="preserve"> </w:t>
        </w:r>
        <w:r w:rsidR="00D334AA" w:rsidRPr="005149FB">
          <w:rPr>
            <w:rStyle w:val="Hyperlink"/>
            <w:noProof/>
            <w:color w:val="auto"/>
            <w:lang w:val="tr-TR"/>
          </w:rPr>
          <w:t>Planı gözdden geçirme yapısı</w:t>
        </w:r>
        <w:r w:rsidR="00894A12" w:rsidRPr="005149FB">
          <w:rPr>
            <w:noProof/>
            <w:webHidden/>
            <w:lang w:val="tr-TR"/>
          </w:rPr>
          <w:tab/>
        </w:r>
        <w:r w:rsidRPr="005149FB">
          <w:rPr>
            <w:noProof/>
            <w:webHidden/>
            <w:lang w:val="tr-TR"/>
          </w:rPr>
          <w:fldChar w:fldCharType="begin"/>
        </w:r>
        <w:r w:rsidR="00894A12" w:rsidRPr="005149FB">
          <w:rPr>
            <w:noProof/>
            <w:webHidden/>
            <w:lang w:val="tr-TR"/>
          </w:rPr>
          <w:instrText xml:space="preserve"> PAGEREF _Toc34139878 \h </w:instrText>
        </w:r>
        <w:r w:rsidRPr="005149FB">
          <w:rPr>
            <w:noProof/>
            <w:webHidden/>
            <w:lang w:val="tr-TR"/>
          </w:rPr>
        </w:r>
        <w:r w:rsidRPr="005149FB">
          <w:rPr>
            <w:noProof/>
            <w:webHidden/>
            <w:lang w:val="tr-TR"/>
          </w:rPr>
          <w:fldChar w:fldCharType="separate"/>
        </w:r>
        <w:r w:rsidR="00894A12" w:rsidRPr="005149FB">
          <w:rPr>
            <w:noProof/>
            <w:webHidden/>
            <w:lang w:val="tr-TR"/>
          </w:rPr>
          <w:t>68</w:t>
        </w:r>
        <w:r w:rsidRPr="005149FB">
          <w:rPr>
            <w:noProof/>
            <w:webHidden/>
            <w:lang w:val="tr-TR"/>
          </w:rPr>
          <w:fldChar w:fldCharType="end"/>
        </w:r>
      </w:hyperlink>
    </w:p>
    <w:p w:rsidR="004933AA" w:rsidRPr="005149FB" w:rsidRDefault="008D5FC0" w:rsidP="00704E64">
      <w:pPr>
        <w:rPr>
          <w:rFonts w:cstheme="minorHAnsi"/>
          <w:lang w:val="tr-TR" w:eastAsia="de-DE"/>
        </w:rPr>
      </w:pPr>
      <w:r w:rsidRPr="005149FB">
        <w:rPr>
          <w:rFonts w:cstheme="minorHAnsi"/>
          <w:lang w:val="tr-TR" w:eastAsia="de-DE"/>
        </w:rPr>
        <w:fldChar w:fldCharType="end"/>
      </w:r>
    </w:p>
    <w:p w:rsidR="00EC1B8B" w:rsidRPr="005149FB" w:rsidRDefault="00D334AA" w:rsidP="00704E64">
      <w:pPr>
        <w:rPr>
          <w:rFonts w:cstheme="minorHAnsi"/>
          <w:lang w:val="tr-TR" w:eastAsia="de-DE"/>
        </w:rPr>
      </w:pPr>
      <w:r w:rsidRPr="005149FB">
        <w:rPr>
          <w:rFonts w:cstheme="minorHAnsi"/>
          <w:lang w:val="tr-TR" w:eastAsia="de-DE"/>
        </w:rPr>
        <w:t>Tablo listesi</w:t>
      </w:r>
    </w:p>
    <w:p w:rsidR="004933AA" w:rsidRPr="005149FB" w:rsidRDefault="008D5FC0">
      <w:pPr>
        <w:pStyle w:val="TableofFigures"/>
        <w:tabs>
          <w:tab w:val="right" w:leader="dot" w:pos="9016"/>
        </w:tabs>
        <w:rPr>
          <w:noProof/>
          <w:lang w:val="tr-TR"/>
        </w:rPr>
      </w:pPr>
      <w:r w:rsidRPr="005149FB">
        <w:rPr>
          <w:rFonts w:cstheme="minorHAnsi"/>
          <w:lang w:val="tr-TR" w:eastAsia="de-DE"/>
        </w:rPr>
        <w:fldChar w:fldCharType="begin"/>
      </w:r>
      <w:r w:rsidR="00B51DEE" w:rsidRPr="005149FB">
        <w:rPr>
          <w:rFonts w:cstheme="minorHAnsi"/>
          <w:lang w:val="tr-TR" w:eastAsia="de-DE"/>
        </w:rPr>
        <w:instrText xml:space="preserve"> TOC \h \z \t "Heading 5" \c </w:instrText>
      </w:r>
      <w:r w:rsidRPr="005149FB">
        <w:rPr>
          <w:rFonts w:cstheme="minorHAnsi"/>
          <w:lang w:val="tr-TR" w:eastAsia="de-DE"/>
        </w:rPr>
        <w:fldChar w:fldCharType="separate"/>
      </w:r>
      <w:hyperlink w:anchor="_Toc35331879" w:history="1">
        <w:r w:rsidR="004933AA" w:rsidRPr="005149FB">
          <w:rPr>
            <w:rStyle w:val="Hyperlink"/>
            <w:rFonts w:cstheme="minorHAnsi"/>
            <w:noProof/>
            <w:color w:val="auto"/>
            <w:lang w:val="tr-TR"/>
          </w:rPr>
          <w:t>1</w:t>
        </w:r>
        <w:r w:rsidR="00D334AA" w:rsidRPr="005149FB">
          <w:rPr>
            <w:rStyle w:val="Hyperlink"/>
            <w:rFonts w:cstheme="minorHAnsi"/>
            <w:noProof/>
            <w:color w:val="auto"/>
            <w:lang w:val="tr-TR"/>
          </w:rPr>
          <w:t>. Tablo:</w:t>
        </w:r>
        <w:r w:rsidR="004933AA" w:rsidRPr="005149FB">
          <w:rPr>
            <w:rStyle w:val="Hyperlink"/>
            <w:rFonts w:cstheme="minorHAnsi"/>
            <w:noProof/>
            <w:color w:val="auto"/>
            <w:lang w:val="tr-TR"/>
          </w:rPr>
          <w:t xml:space="preserve"> </w:t>
        </w:r>
        <w:r w:rsidR="00D334AA" w:rsidRPr="005149FB">
          <w:rPr>
            <w:rStyle w:val="Hyperlink"/>
            <w:rFonts w:cstheme="minorHAnsi"/>
            <w:noProof/>
            <w:color w:val="auto"/>
            <w:lang w:val="tr-TR"/>
          </w:rPr>
          <w:t>Yıllar boyunca nüfus artışı</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_Toc35331879 \h </w:instrText>
        </w:r>
        <w:r w:rsidRPr="005149FB">
          <w:rPr>
            <w:noProof/>
            <w:webHidden/>
            <w:lang w:val="tr-TR"/>
          </w:rPr>
        </w:r>
        <w:r w:rsidRPr="005149FB">
          <w:rPr>
            <w:noProof/>
            <w:webHidden/>
            <w:lang w:val="tr-TR"/>
          </w:rPr>
          <w:fldChar w:fldCharType="separate"/>
        </w:r>
        <w:r w:rsidR="004933AA" w:rsidRPr="005149FB">
          <w:rPr>
            <w:noProof/>
            <w:webHidden/>
            <w:lang w:val="tr-TR"/>
          </w:rPr>
          <w:t>7</w:t>
        </w:r>
        <w:r w:rsidRPr="005149FB">
          <w:rPr>
            <w:noProof/>
            <w:webHidden/>
            <w:lang w:val="tr-TR"/>
          </w:rPr>
          <w:fldChar w:fldCharType="end"/>
        </w:r>
      </w:hyperlink>
    </w:p>
    <w:p w:rsidR="004933AA" w:rsidRPr="005149FB" w:rsidRDefault="008D5FC0">
      <w:pPr>
        <w:pStyle w:val="TableofFigures"/>
        <w:tabs>
          <w:tab w:val="right" w:leader="dot" w:pos="9016"/>
        </w:tabs>
        <w:rPr>
          <w:noProof/>
          <w:lang w:val="tr-TR"/>
        </w:rPr>
      </w:pPr>
      <w:hyperlink w:anchor="_Toc35331880" w:history="1">
        <w:r w:rsidR="004933AA" w:rsidRPr="005149FB">
          <w:rPr>
            <w:rStyle w:val="Hyperlink"/>
            <w:rFonts w:cstheme="minorHAnsi"/>
            <w:noProof/>
            <w:color w:val="auto"/>
            <w:lang w:val="tr-TR" w:eastAsia="de-DE"/>
          </w:rPr>
          <w:t>2</w:t>
        </w:r>
        <w:r w:rsidR="00D334AA" w:rsidRPr="005149FB">
          <w:rPr>
            <w:rStyle w:val="Hyperlink"/>
            <w:rFonts w:cstheme="minorHAnsi"/>
            <w:noProof/>
            <w:color w:val="auto"/>
            <w:lang w:val="tr-TR" w:eastAsia="de-DE"/>
          </w:rPr>
          <w:t>. Tablo:</w:t>
        </w:r>
        <w:r w:rsidR="004933AA"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Mamuşa Belediyesinde yıllar boyunca hane sayısı</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_Toc35331880 \h </w:instrText>
        </w:r>
        <w:r w:rsidRPr="005149FB">
          <w:rPr>
            <w:noProof/>
            <w:webHidden/>
            <w:lang w:val="tr-TR"/>
          </w:rPr>
        </w:r>
        <w:r w:rsidRPr="005149FB">
          <w:rPr>
            <w:noProof/>
            <w:webHidden/>
            <w:lang w:val="tr-TR"/>
          </w:rPr>
          <w:fldChar w:fldCharType="separate"/>
        </w:r>
        <w:r w:rsidR="004933AA" w:rsidRPr="005149FB">
          <w:rPr>
            <w:noProof/>
            <w:webHidden/>
            <w:lang w:val="tr-TR"/>
          </w:rPr>
          <w:t>7</w:t>
        </w:r>
        <w:r w:rsidRPr="005149FB">
          <w:rPr>
            <w:noProof/>
            <w:webHidden/>
            <w:lang w:val="tr-TR"/>
          </w:rPr>
          <w:fldChar w:fldCharType="end"/>
        </w:r>
      </w:hyperlink>
    </w:p>
    <w:p w:rsidR="004933AA" w:rsidRPr="005149FB" w:rsidRDefault="008D5FC0">
      <w:pPr>
        <w:pStyle w:val="TableofFigures"/>
        <w:tabs>
          <w:tab w:val="right" w:leader="dot" w:pos="9016"/>
        </w:tabs>
        <w:rPr>
          <w:noProof/>
          <w:lang w:val="tr-TR"/>
        </w:rPr>
      </w:pPr>
      <w:hyperlink w:anchor="_Toc35331881" w:history="1">
        <w:r w:rsidR="004933AA" w:rsidRPr="005149FB">
          <w:rPr>
            <w:rStyle w:val="Hyperlink"/>
            <w:rFonts w:cstheme="minorHAnsi"/>
            <w:noProof/>
            <w:color w:val="auto"/>
            <w:lang w:val="tr-TR" w:eastAsia="de-DE"/>
          </w:rPr>
          <w:t>3</w:t>
        </w:r>
        <w:r w:rsidR="00D334AA" w:rsidRPr="005149FB">
          <w:rPr>
            <w:rStyle w:val="Hyperlink"/>
            <w:rFonts w:cstheme="minorHAnsi"/>
            <w:noProof/>
            <w:color w:val="auto"/>
            <w:lang w:val="tr-TR" w:eastAsia="de-DE"/>
          </w:rPr>
          <w:t>. Tablo:</w:t>
        </w:r>
        <w:r w:rsidR="004933AA"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Kadastroya kayıtlı ve faturalandırma sisteminin parçası olan müşteri sayısı</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_Toc35331881 \h </w:instrText>
        </w:r>
        <w:r w:rsidRPr="005149FB">
          <w:rPr>
            <w:noProof/>
            <w:webHidden/>
            <w:lang w:val="tr-TR"/>
          </w:rPr>
        </w:r>
        <w:r w:rsidRPr="005149FB">
          <w:rPr>
            <w:noProof/>
            <w:webHidden/>
            <w:lang w:val="tr-TR"/>
          </w:rPr>
          <w:fldChar w:fldCharType="separate"/>
        </w:r>
        <w:r w:rsidR="004933AA" w:rsidRPr="005149FB">
          <w:rPr>
            <w:noProof/>
            <w:webHidden/>
            <w:lang w:val="tr-TR"/>
          </w:rPr>
          <w:t>13</w:t>
        </w:r>
        <w:r w:rsidRPr="005149FB">
          <w:rPr>
            <w:noProof/>
            <w:webHidden/>
            <w:lang w:val="tr-TR"/>
          </w:rPr>
          <w:fldChar w:fldCharType="end"/>
        </w:r>
      </w:hyperlink>
    </w:p>
    <w:p w:rsidR="004933AA" w:rsidRPr="005149FB" w:rsidRDefault="008D5FC0">
      <w:pPr>
        <w:pStyle w:val="TableofFigures"/>
        <w:tabs>
          <w:tab w:val="right" w:leader="dot" w:pos="9016"/>
        </w:tabs>
        <w:rPr>
          <w:noProof/>
          <w:lang w:val="tr-TR"/>
        </w:rPr>
      </w:pPr>
      <w:hyperlink w:anchor="_Toc35331882" w:history="1">
        <w:r w:rsidR="004933AA" w:rsidRPr="005149FB">
          <w:rPr>
            <w:rStyle w:val="Hyperlink"/>
            <w:rFonts w:cstheme="minorHAnsi"/>
            <w:noProof/>
            <w:color w:val="auto"/>
            <w:lang w:val="tr-TR" w:eastAsia="de-DE"/>
          </w:rPr>
          <w:t>4</w:t>
        </w:r>
        <w:r w:rsidR="00D334AA" w:rsidRPr="005149FB">
          <w:rPr>
            <w:rStyle w:val="Hyperlink"/>
            <w:rFonts w:cstheme="minorHAnsi"/>
            <w:noProof/>
            <w:color w:val="auto"/>
            <w:lang w:val="tr-TR" w:eastAsia="de-DE"/>
          </w:rPr>
          <w:t>. Tablo:</w:t>
        </w:r>
        <w:r w:rsidR="00D334AA" w:rsidRPr="005149FB">
          <w:rPr>
            <w:lang w:val="tr-TR"/>
          </w:rPr>
          <w:t xml:space="preserve"> </w:t>
        </w:r>
        <w:r w:rsidR="00D334AA" w:rsidRPr="005149FB">
          <w:rPr>
            <w:rStyle w:val="Hyperlink"/>
            <w:rFonts w:cstheme="minorHAnsi"/>
            <w:noProof/>
            <w:color w:val="auto"/>
            <w:lang w:val="tr-TR" w:eastAsia="de-DE"/>
          </w:rPr>
          <w:t>Mamuşa Belediyesinde atık toplama için konteyner altyapısı</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_Toc35331882 \h </w:instrText>
        </w:r>
        <w:r w:rsidRPr="005149FB">
          <w:rPr>
            <w:noProof/>
            <w:webHidden/>
            <w:lang w:val="tr-TR"/>
          </w:rPr>
        </w:r>
        <w:r w:rsidRPr="005149FB">
          <w:rPr>
            <w:noProof/>
            <w:webHidden/>
            <w:lang w:val="tr-TR"/>
          </w:rPr>
          <w:fldChar w:fldCharType="separate"/>
        </w:r>
        <w:r w:rsidR="004933AA" w:rsidRPr="005149FB">
          <w:rPr>
            <w:noProof/>
            <w:webHidden/>
            <w:lang w:val="tr-TR"/>
          </w:rPr>
          <w:t>14</w:t>
        </w:r>
        <w:r w:rsidRPr="005149FB">
          <w:rPr>
            <w:noProof/>
            <w:webHidden/>
            <w:lang w:val="tr-TR"/>
          </w:rPr>
          <w:fldChar w:fldCharType="end"/>
        </w:r>
      </w:hyperlink>
    </w:p>
    <w:p w:rsidR="004933AA" w:rsidRPr="005149FB" w:rsidRDefault="008D5FC0">
      <w:pPr>
        <w:pStyle w:val="TableofFigures"/>
        <w:tabs>
          <w:tab w:val="right" w:leader="dot" w:pos="9016"/>
        </w:tabs>
        <w:rPr>
          <w:noProof/>
          <w:lang w:val="tr-TR"/>
        </w:rPr>
      </w:pPr>
      <w:hyperlink w:anchor="_Toc35331883" w:history="1">
        <w:r w:rsidR="004933AA" w:rsidRPr="005149FB">
          <w:rPr>
            <w:rStyle w:val="Hyperlink"/>
            <w:rFonts w:eastAsia="MS Mincho" w:cstheme="minorHAnsi"/>
            <w:noProof/>
            <w:color w:val="auto"/>
            <w:lang w:val="tr-TR" w:eastAsia="fr-FR"/>
          </w:rPr>
          <w:t>5</w:t>
        </w:r>
        <w:r w:rsidR="00D334AA" w:rsidRPr="005149FB">
          <w:rPr>
            <w:rStyle w:val="Hyperlink"/>
            <w:rFonts w:eastAsia="MS Mincho" w:cstheme="minorHAnsi"/>
            <w:noProof/>
            <w:color w:val="auto"/>
            <w:lang w:val="tr-TR" w:eastAsia="fr-FR"/>
          </w:rPr>
          <w:t>. Tablo: Atık toplama ve taşıma hizmeti verilen hanelerde Mamuşa Belediyesinde hizmet maliyeti.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_Toc35331883 \h </w:instrText>
        </w:r>
        <w:r w:rsidRPr="005149FB">
          <w:rPr>
            <w:noProof/>
            <w:webHidden/>
            <w:lang w:val="tr-TR"/>
          </w:rPr>
        </w:r>
        <w:r w:rsidRPr="005149FB">
          <w:rPr>
            <w:noProof/>
            <w:webHidden/>
            <w:lang w:val="tr-TR"/>
          </w:rPr>
          <w:fldChar w:fldCharType="separate"/>
        </w:r>
        <w:r w:rsidR="004933AA" w:rsidRPr="005149FB">
          <w:rPr>
            <w:noProof/>
            <w:webHidden/>
            <w:lang w:val="tr-TR"/>
          </w:rPr>
          <w:t>19</w:t>
        </w:r>
        <w:r w:rsidRPr="005149FB">
          <w:rPr>
            <w:noProof/>
            <w:webHidden/>
            <w:lang w:val="tr-TR"/>
          </w:rPr>
          <w:fldChar w:fldCharType="end"/>
        </w:r>
      </w:hyperlink>
    </w:p>
    <w:p w:rsidR="004933AA" w:rsidRPr="005149FB" w:rsidRDefault="008D5FC0">
      <w:pPr>
        <w:pStyle w:val="TableofFigures"/>
        <w:tabs>
          <w:tab w:val="right" w:leader="dot" w:pos="9016"/>
        </w:tabs>
        <w:rPr>
          <w:noProof/>
          <w:lang w:val="tr-TR"/>
        </w:rPr>
      </w:pPr>
      <w:hyperlink w:anchor="_Toc35331884" w:history="1">
        <w:r w:rsidR="004933AA" w:rsidRPr="005149FB">
          <w:rPr>
            <w:rStyle w:val="Hyperlink"/>
            <w:rFonts w:cstheme="minorHAnsi"/>
            <w:noProof/>
            <w:color w:val="auto"/>
            <w:lang w:val="tr-TR" w:eastAsia="de-DE"/>
          </w:rPr>
          <w:t xml:space="preserve"> 6</w:t>
        </w:r>
        <w:r w:rsidR="00D334AA" w:rsidRPr="005149FB">
          <w:rPr>
            <w:rStyle w:val="Hyperlink"/>
            <w:rFonts w:cstheme="minorHAnsi"/>
            <w:noProof/>
            <w:color w:val="auto"/>
            <w:lang w:val="tr-TR" w:eastAsia="de-DE"/>
          </w:rPr>
          <w:t>. Tablo:</w:t>
        </w:r>
        <w:r w:rsidR="004933AA"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Mamuşa belediyesinde I&amp;S şirketi tarafından uygulanan müşteri temizlik ücretleri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_Toc35331884 \h </w:instrText>
        </w:r>
        <w:r w:rsidRPr="005149FB">
          <w:rPr>
            <w:noProof/>
            <w:webHidden/>
            <w:lang w:val="tr-TR"/>
          </w:rPr>
        </w:r>
        <w:r w:rsidRPr="005149FB">
          <w:rPr>
            <w:noProof/>
            <w:webHidden/>
            <w:lang w:val="tr-TR"/>
          </w:rPr>
          <w:fldChar w:fldCharType="separate"/>
        </w:r>
        <w:r w:rsidR="004933AA" w:rsidRPr="005149FB">
          <w:rPr>
            <w:noProof/>
            <w:webHidden/>
            <w:lang w:val="tr-TR"/>
          </w:rPr>
          <w:t>20</w:t>
        </w:r>
        <w:r w:rsidRPr="005149FB">
          <w:rPr>
            <w:noProof/>
            <w:webHidden/>
            <w:lang w:val="tr-TR"/>
          </w:rPr>
          <w:fldChar w:fldCharType="end"/>
        </w:r>
      </w:hyperlink>
    </w:p>
    <w:p w:rsidR="004933AA" w:rsidRPr="005149FB" w:rsidRDefault="008D5FC0">
      <w:pPr>
        <w:pStyle w:val="TableofFigures"/>
        <w:tabs>
          <w:tab w:val="right" w:leader="dot" w:pos="9016"/>
        </w:tabs>
        <w:rPr>
          <w:noProof/>
          <w:lang w:val="tr-TR"/>
        </w:rPr>
      </w:pPr>
      <w:hyperlink w:anchor="_Toc35331885" w:history="1">
        <w:r w:rsidR="004933AA" w:rsidRPr="005149FB">
          <w:rPr>
            <w:rStyle w:val="Hyperlink"/>
            <w:rFonts w:cstheme="minorHAnsi"/>
            <w:noProof/>
            <w:color w:val="auto"/>
            <w:lang w:val="tr-TR" w:eastAsia="de-DE"/>
          </w:rPr>
          <w:t>7</w:t>
        </w:r>
        <w:r w:rsidR="00D334AA" w:rsidRPr="005149FB">
          <w:rPr>
            <w:rStyle w:val="Hyperlink"/>
            <w:rFonts w:cstheme="minorHAnsi"/>
            <w:noProof/>
            <w:color w:val="auto"/>
            <w:lang w:val="tr-TR" w:eastAsia="de-DE"/>
          </w:rPr>
          <w:t>. Tablo:</w:t>
        </w:r>
        <w:r w:rsidR="004933AA"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Mamuşa Belediyesinde 2018 yılında tarife faturalaması ve tahsilatı</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_Toc35331885 \h </w:instrText>
        </w:r>
        <w:r w:rsidRPr="005149FB">
          <w:rPr>
            <w:noProof/>
            <w:webHidden/>
            <w:lang w:val="tr-TR"/>
          </w:rPr>
        </w:r>
        <w:r w:rsidRPr="005149FB">
          <w:rPr>
            <w:noProof/>
            <w:webHidden/>
            <w:lang w:val="tr-TR"/>
          </w:rPr>
          <w:fldChar w:fldCharType="separate"/>
        </w:r>
        <w:r w:rsidR="004933AA" w:rsidRPr="005149FB">
          <w:rPr>
            <w:noProof/>
            <w:webHidden/>
            <w:lang w:val="tr-TR"/>
          </w:rPr>
          <w:t>20</w:t>
        </w:r>
        <w:r w:rsidRPr="005149FB">
          <w:rPr>
            <w:noProof/>
            <w:webHidden/>
            <w:lang w:val="tr-TR"/>
          </w:rPr>
          <w:fldChar w:fldCharType="end"/>
        </w:r>
      </w:hyperlink>
    </w:p>
    <w:p w:rsidR="004933AA" w:rsidRPr="005149FB" w:rsidRDefault="008D5FC0" w:rsidP="00D334AA">
      <w:pPr>
        <w:pStyle w:val="TableofFigures"/>
        <w:tabs>
          <w:tab w:val="right" w:leader="dot" w:pos="9016"/>
        </w:tabs>
        <w:rPr>
          <w:noProof/>
          <w:lang w:val="tr-TR"/>
        </w:rPr>
      </w:pPr>
      <w:hyperlink w:anchor="_Toc35331886" w:history="1">
        <w:r w:rsidR="004933AA" w:rsidRPr="005149FB">
          <w:rPr>
            <w:rStyle w:val="Hyperlink"/>
            <w:rFonts w:cstheme="minorHAnsi"/>
            <w:noProof/>
            <w:color w:val="auto"/>
            <w:lang w:val="tr-TR" w:eastAsia="de-DE"/>
          </w:rPr>
          <w:t>8</w:t>
        </w:r>
        <w:r w:rsidR="00D334AA" w:rsidRPr="005149FB">
          <w:rPr>
            <w:rStyle w:val="Hyperlink"/>
            <w:rFonts w:cstheme="minorHAnsi"/>
            <w:noProof/>
            <w:color w:val="auto"/>
            <w:lang w:val="tr-TR" w:eastAsia="de-DE"/>
          </w:rPr>
          <w:t>. Tablo:</w:t>
        </w:r>
        <w:r w:rsidR="004933AA"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Atık yönetim sistemi için belediye içerisinde yapıların oluşturulması için maliyet özeti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_Toc35331886 \h </w:instrText>
        </w:r>
        <w:r w:rsidRPr="005149FB">
          <w:rPr>
            <w:noProof/>
            <w:webHidden/>
            <w:lang w:val="tr-TR"/>
          </w:rPr>
        </w:r>
        <w:r w:rsidRPr="005149FB">
          <w:rPr>
            <w:noProof/>
            <w:webHidden/>
            <w:lang w:val="tr-TR"/>
          </w:rPr>
          <w:fldChar w:fldCharType="separate"/>
        </w:r>
        <w:r w:rsidR="004933AA" w:rsidRPr="005149FB">
          <w:rPr>
            <w:noProof/>
            <w:webHidden/>
            <w:lang w:val="tr-TR"/>
          </w:rPr>
          <w:t>32</w:t>
        </w:r>
        <w:r w:rsidRPr="005149FB">
          <w:rPr>
            <w:noProof/>
            <w:webHidden/>
            <w:lang w:val="tr-TR"/>
          </w:rPr>
          <w:fldChar w:fldCharType="end"/>
        </w:r>
      </w:hyperlink>
    </w:p>
    <w:p w:rsidR="004933AA" w:rsidRPr="005149FB" w:rsidRDefault="008D5FC0">
      <w:pPr>
        <w:pStyle w:val="TableofFigures"/>
        <w:tabs>
          <w:tab w:val="right" w:leader="dot" w:pos="9016"/>
        </w:tabs>
        <w:rPr>
          <w:noProof/>
          <w:lang w:val="tr-TR"/>
        </w:rPr>
      </w:pPr>
      <w:hyperlink w:anchor="_Toc35331887" w:history="1">
        <w:r w:rsidR="004933AA" w:rsidRPr="005149FB">
          <w:rPr>
            <w:rStyle w:val="Hyperlink"/>
            <w:rFonts w:cstheme="minorHAnsi"/>
            <w:noProof/>
            <w:color w:val="auto"/>
            <w:lang w:val="tr-TR" w:eastAsia="de-DE"/>
          </w:rPr>
          <w:t xml:space="preserve"> 9</w:t>
        </w:r>
        <w:r w:rsidR="00D334AA" w:rsidRPr="005149FB">
          <w:rPr>
            <w:rStyle w:val="Hyperlink"/>
            <w:rFonts w:cstheme="minorHAnsi"/>
            <w:noProof/>
            <w:color w:val="auto"/>
            <w:lang w:val="tr-TR" w:eastAsia="de-DE"/>
          </w:rPr>
          <w:t xml:space="preserve">. Tablo: </w:t>
        </w:r>
        <w:r w:rsidR="004933AA" w:rsidRPr="005149FB">
          <w:rPr>
            <w:rStyle w:val="Hyperlink"/>
            <w:rFonts w:cstheme="minorHAnsi"/>
            <w:noProof/>
            <w:color w:val="auto"/>
            <w:lang w:val="tr-TR" w:eastAsia="de-DE"/>
          </w:rPr>
          <w:t xml:space="preserve"> </w:t>
        </w:r>
        <w:r w:rsidR="00D334AA" w:rsidRPr="005149FB">
          <w:rPr>
            <w:rStyle w:val="Hyperlink"/>
            <w:rFonts w:cstheme="minorHAnsi"/>
            <w:noProof/>
            <w:color w:val="auto"/>
            <w:lang w:val="tr-TR" w:eastAsia="de-DE"/>
          </w:rPr>
          <w:t>Hizmetin oluşturulması ve genişletilmesi için yatırım maliyetleri özeti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_Toc35331887 \h </w:instrText>
        </w:r>
        <w:r w:rsidRPr="005149FB">
          <w:rPr>
            <w:noProof/>
            <w:webHidden/>
            <w:lang w:val="tr-TR"/>
          </w:rPr>
        </w:r>
        <w:r w:rsidRPr="005149FB">
          <w:rPr>
            <w:noProof/>
            <w:webHidden/>
            <w:lang w:val="tr-TR"/>
          </w:rPr>
          <w:fldChar w:fldCharType="separate"/>
        </w:r>
        <w:r w:rsidR="004933AA" w:rsidRPr="005149FB">
          <w:rPr>
            <w:noProof/>
            <w:webHidden/>
            <w:lang w:val="tr-TR"/>
          </w:rPr>
          <w:t>35</w:t>
        </w:r>
        <w:r w:rsidRPr="005149FB">
          <w:rPr>
            <w:noProof/>
            <w:webHidden/>
            <w:lang w:val="tr-TR"/>
          </w:rPr>
          <w:fldChar w:fldCharType="end"/>
        </w:r>
      </w:hyperlink>
    </w:p>
    <w:p w:rsidR="004933AA" w:rsidRPr="005149FB" w:rsidRDefault="008D5FC0" w:rsidP="00D334AA">
      <w:pPr>
        <w:pStyle w:val="TableofFigures"/>
        <w:tabs>
          <w:tab w:val="right" w:leader="dot" w:pos="9016"/>
        </w:tabs>
        <w:rPr>
          <w:noProof/>
          <w:lang w:val="tr-TR"/>
        </w:rPr>
      </w:pPr>
      <w:hyperlink w:anchor="_Toc35331888" w:history="1">
        <w:r w:rsidR="004933AA" w:rsidRPr="005149FB">
          <w:rPr>
            <w:rStyle w:val="Hyperlink"/>
            <w:rFonts w:cstheme="minorHAnsi"/>
            <w:noProof/>
            <w:color w:val="auto"/>
            <w:lang w:val="tr-TR" w:eastAsia="de-DE"/>
          </w:rPr>
          <w:t>10</w:t>
        </w:r>
        <w:r w:rsidR="00D334AA" w:rsidRPr="005149FB">
          <w:rPr>
            <w:rStyle w:val="Hyperlink"/>
            <w:rFonts w:cstheme="minorHAnsi"/>
            <w:noProof/>
            <w:color w:val="auto"/>
            <w:lang w:val="tr-TR" w:eastAsia="de-DE"/>
          </w:rPr>
          <w:t>. Tablo: Atık üretimi projeksiyonu ve önümüzdeki 5 yıda en aza düşürülmesi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_Toc35331888 \h </w:instrText>
        </w:r>
        <w:r w:rsidRPr="005149FB">
          <w:rPr>
            <w:noProof/>
            <w:webHidden/>
            <w:lang w:val="tr-TR"/>
          </w:rPr>
        </w:r>
        <w:r w:rsidRPr="005149FB">
          <w:rPr>
            <w:noProof/>
            <w:webHidden/>
            <w:lang w:val="tr-TR"/>
          </w:rPr>
          <w:fldChar w:fldCharType="separate"/>
        </w:r>
        <w:r w:rsidR="004933AA" w:rsidRPr="005149FB">
          <w:rPr>
            <w:noProof/>
            <w:webHidden/>
            <w:lang w:val="tr-TR"/>
          </w:rPr>
          <w:t>36</w:t>
        </w:r>
        <w:r w:rsidRPr="005149FB">
          <w:rPr>
            <w:noProof/>
            <w:webHidden/>
            <w:lang w:val="tr-TR"/>
          </w:rPr>
          <w:fldChar w:fldCharType="end"/>
        </w:r>
      </w:hyperlink>
    </w:p>
    <w:p w:rsidR="004933AA" w:rsidRPr="005149FB" w:rsidRDefault="008D5FC0">
      <w:pPr>
        <w:pStyle w:val="TableofFigures"/>
        <w:tabs>
          <w:tab w:val="right" w:leader="dot" w:pos="9016"/>
        </w:tabs>
        <w:rPr>
          <w:noProof/>
          <w:lang w:val="tr-TR"/>
        </w:rPr>
      </w:pPr>
      <w:hyperlink w:anchor="_Toc35331889" w:history="1">
        <w:r w:rsidR="004933AA" w:rsidRPr="005149FB">
          <w:rPr>
            <w:rStyle w:val="Hyperlink"/>
            <w:rFonts w:cstheme="minorHAnsi"/>
            <w:noProof/>
            <w:color w:val="auto"/>
            <w:lang w:val="tr-TR" w:eastAsia="de-DE"/>
          </w:rPr>
          <w:t>11</w:t>
        </w:r>
        <w:r w:rsidR="00D334AA" w:rsidRPr="005149FB">
          <w:rPr>
            <w:rStyle w:val="Hyperlink"/>
            <w:rFonts w:cstheme="minorHAnsi"/>
            <w:noProof/>
            <w:color w:val="auto"/>
            <w:lang w:val="tr-TR" w:eastAsia="de-DE"/>
          </w:rPr>
          <w:t>. Tablo: Atıkların en aza düşürülmesi için yatırım maliyeti</w:t>
        </w:r>
        <w:r w:rsidR="004933AA" w:rsidRPr="005149FB">
          <w:rPr>
            <w:noProof/>
            <w:webHidden/>
            <w:lang w:val="tr-TR"/>
          </w:rPr>
          <w:tab/>
        </w:r>
        <w:r w:rsidRPr="005149FB">
          <w:rPr>
            <w:noProof/>
            <w:webHidden/>
            <w:lang w:val="tr-TR"/>
          </w:rPr>
          <w:fldChar w:fldCharType="begin"/>
        </w:r>
        <w:r w:rsidR="004933AA" w:rsidRPr="005149FB">
          <w:rPr>
            <w:noProof/>
            <w:webHidden/>
            <w:lang w:val="tr-TR"/>
          </w:rPr>
          <w:instrText xml:space="preserve"> PAGEREF _Toc35331889 \h </w:instrText>
        </w:r>
        <w:r w:rsidRPr="005149FB">
          <w:rPr>
            <w:noProof/>
            <w:webHidden/>
            <w:lang w:val="tr-TR"/>
          </w:rPr>
        </w:r>
        <w:r w:rsidRPr="005149FB">
          <w:rPr>
            <w:noProof/>
            <w:webHidden/>
            <w:lang w:val="tr-TR"/>
          </w:rPr>
          <w:fldChar w:fldCharType="separate"/>
        </w:r>
        <w:r w:rsidR="004933AA" w:rsidRPr="005149FB">
          <w:rPr>
            <w:noProof/>
            <w:webHidden/>
            <w:lang w:val="tr-TR"/>
          </w:rPr>
          <w:t>44</w:t>
        </w:r>
        <w:r w:rsidRPr="005149FB">
          <w:rPr>
            <w:noProof/>
            <w:webHidden/>
            <w:lang w:val="tr-TR"/>
          </w:rPr>
          <w:fldChar w:fldCharType="end"/>
        </w:r>
      </w:hyperlink>
    </w:p>
    <w:p w:rsidR="00576306" w:rsidRPr="002D3A91" w:rsidRDefault="008D5FC0" w:rsidP="000B4FEE">
      <w:pPr>
        <w:rPr>
          <w:rFonts w:cstheme="minorHAnsi"/>
          <w:lang w:val="tr-TR" w:eastAsia="de-DE"/>
        </w:rPr>
      </w:pPr>
      <w:r w:rsidRPr="005149FB">
        <w:rPr>
          <w:rFonts w:cstheme="minorHAnsi"/>
          <w:lang w:val="tr-TR" w:eastAsia="de-DE"/>
        </w:rPr>
        <w:fldChar w:fldCharType="end"/>
      </w:r>
    </w:p>
    <w:bookmarkEnd w:id="0"/>
    <w:p w:rsidR="00190AEC" w:rsidRPr="005149FB" w:rsidRDefault="00D334AA" w:rsidP="00F37647">
      <w:pPr>
        <w:pStyle w:val="Heading1"/>
        <w:numPr>
          <w:ilvl w:val="0"/>
          <w:numId w:val="1"/>
        </w:numPr>
        <w:rPr>
          <w:rFonts w:asciiTheme="minorHAnsi" w:hAnsiTheme="minorHAnsi" w:cstheme="minorHAnsi"/>
          <w:color w:val="auto"/>
          <w:sz w:val="22"/>
          <w:szCs w:val="22"/>
          <w:lang w:val="tr-TR" w:eastAsia="de-DE"/>
        </w:rPr>
      </w:pPr>
      <w:r w:rsidRPr="005149FB">
        <w:rPr>
          <w:rFonts w:asciiTheme="minorHAnsi" w:hAnsiTheme="minorHAnsi" w:cstheme="minorHAnsi"/>
          <w:color w:val="auto"/>
          <w:sz w:val="22"/>
          <w:szCs w:val="22"/>
          <w:lang w:val="tr-TR" w:eastAsia="de-DE"/>
        </w:rPr>
        <w:t>GİRİŞ</w:t>
      </w:r>
    </w:p>
    <w:p w:rsidR="002A4FC3" w:rsidRPr="005149FB" w:rsidRDefault="00D334AA" w:rsidP="00F37647">
      <w:pPr>
        <w:pStyle w:val="Heading2"/>
        <w:numPr>
          <w:ilvl w:val="1"/>
          <w:numId w:val="1"/>
        </w:numPr>
        <w:spacing w:after="120"/>
        <w:rPr>
          <w:rFonts w:asciiTheme="minorHAnsi" w:hAnsiTheme="minorHAnsi" w:cstheme="minorHAnsi"/>
          <w:color w:val="auto"/>
          <w:sz w:val="22"/>
          <w:szCs w:val="22"/>
          <w:lang w:val="tr-TR" w:eastAsia="de-DE"/>
        </w:rPr>
      </w:pPr>
      <w:bookmarkStart w:id="2" w:name="_Toc450987917"/>
      <w:r w:rsidRPr="005149FB">
        <w:rPr>
          <w:rFonts w:asciiTheme="minorHAnsi" w:hAnsiTheme="minorHAnsi" w:cstheme="minorHAnsi"/>
          <w:color w:val="auto"/>
          <w:sz w:val="22"/>
          <w:szCs w:val="22"/>
          <w:lang w:val="tr-TR" w:eastAsia="de-DE"/>
        </w:rPr>
        <w:t>BELEDİYE HAKKINDA GENEL BİLGİLER</w:t>
      </w:r>
    </w:p>
    <w:p w:rsidR="00D334AA" w:rsidRPr="005149FB" w:rsidRDefault="00D334AA" w:rsidP="00A50058">
      <w:pPr>
        <w:jc w:val="both"/>
        <w:rPr>
          <w:rFonts w:cstheme="minorHAnsi"/>
          <w:lang w:val="tr-TR"/>
        </w:rPr>
      </w:pPr>
      <w:r w:rsidRPr="005149FB">
        <w:rPr>
          <w:rFonts w:cstheme="minorHAnsi"/>
          <w:lang w:val="tr-TR"/>
        </w:rPr>
        <w:t>Mamuşa Belediyesi, 9 semtten oluşan sadece tek bir yerleşim yerel olan kırsal nitelikli bir belediyedir. Yerleşim bölgesinin büyüklüğü yaklaşık 117 ha veya belediyenin genel alanının %11’i kadardır. Mamuşa belediyesi ana kavşak boyunca düz bir arazide doğrusa</w:t>
      </w:r>
      <w:r w:rsidR="00C90D58">
        <w:rPr>
          <w:rFonts w:cstheme="minorHAnsi"/>
          <w:lang w:val="tr-TR"/>
        </w:rPr>
        <w:t>l</w:t>
      </w:r>
      <w:r w:rsidRPr="005149FB">
        <w:rPr>
          <w:rFonts w:cstheme="minorHAnsi"/>
          <w:lang w:val="tr-TR"/>
        </w:rPr>
        <w:t xml:space="preserve"> olarak gelişmiştir. Bu alan şu kullanımlardan oluşur: konut, idari, sosyal, kültürel ve ekonomik kurumlar.</w:t>
      </w:r>
      <w:r w:rsidRPr="005149FB">
        <w:rPr>
          <w:lang w:val="tr-TR"/>
        </w:rPr>
        <w:t xml:space="preserve"> </w:t>
      </w:r>
      <w:r w:rsidRPr="005149FB">
        <w:rPr>
          <w:rFonts w:cstheme="minorHAnsi"/>
          <w:lang w:val="tr-TR"/>
        </w:rPr>
        <w:t xml:space="preserve">Konut kullanımı genel </w:t>
      </w:r>
      <w:r w:rsidRPr="005149FB">
        <w:rPr>
          <w:rFonts w:cstheme="minorHAnsi"/>
          <w:lang w:val="tr-TR"/>
        </w:rPr>
        <w:lastRenderedPageBreak/>
        <w:t>olarak tarım, hayvancılık ve depolama gibi diğer amaçlar için kullanılan avlularla çevrili müstakil evlerden oluşmaktadır.</w:t>
      </w:r>
      <w:r w:rsidRPr="005149FB">
        <w:rPr>
          <w:lang w:val="tr-TR"/>
        </w:rPr>
        <w:t xml:space="preserve"> </w:t>
      </w:r>
      <w:r w:rsidRPr="005149FB">
        <w:rPr>
          <w:rFonts w:cstheme="minorHAnsi"/>
          <w:lang w:val="tr-TR"/>
        </w:rPr>
        <w:t>Bölgede mevcut diğer arazi kullanımları; temel olarak yerleşimlerin orta kısmında yoğunlaşan kurumsal, idari ve kültürel kullanımlardır. Ekonomi kullanım ana yol etrafında genel olarak yerleşen per</w:t>
      </w:r>
      <w:r w:rsidR="002534F7">
        <w:rPr>
          <w:rFonts w:cstheme="minorHAnsi"/>
          <w:lang w:val="tr-TR"/>
        </w:rPr>
        <w:t>a</w:t>
      </w:r>
      <w:r w:rsidRPr="005149FB">
        <w:rPr>
          <w:rFonts w:cstheme="minorHAnsi"/>
          <w:lang w:val="tr-TR"/>
        </w:rPr>
        <w:t xml:space="preserve">kande satış dükkanları, hizmetleri, ayrıca tek kullanımlı veya konut kullanımlı karma kullanım ve sanayi kullanım ise ağır ve hafif üretim etkinlikleri kapsar. Bir diğer kullanım ise yol altyapısı, iletişim altyapısı ve kamu hizmetleridir, ayrıca parklar, yeşil ve rekreasyon alanlarıdır.  Yerleşim yerinin kırsal niteliği nedeniyle bu bölgede parseller içerisinde ailevi ve ticari amaçlı sebze ve meyvelerin yetiştirilmesi için arazi kısımlar da mevcuttur. Arazi mülkiyeti ile ilişkin bu bölgenin ve belediyenin en yüksek yüzdeliği kapsayan özel şahısların sahip olduğu arazilerden oluşmaktadır.  Bu alandaki özel mülkiyet arazileri, minimum parsel büyüklüğünün yaklaşık 40 m² ve maksimum 20.000 m² olduğu farklı boyutlardadır. Belediye mülkiyetindeki araziler yüzdelik olarak daha küçüktür ve gelecekte tuplumun kullanımı için geliştirme potansiyeli olan bir yerde bulunur. </w:t>
      </w:r>
    </w:p>
    <w:p w:rsidR="00DF1D21" w:rsidRPr="005149FB" w:rsidRDefault="008D5FC0" w:rsidP="00A50058">
      <w:pPr>
        <w:jc w:val="both"/>
        <w:rPr>
          <w:rFonts w:cstheme="minorHAnsi"/>
          <w:lang w:val="tr-TR"/>
        </w:rPr>
      </w:pPr>
      <w:r w:rsidRPr="008D5FC0">
        <w:rPr>
          <w:rFonts w:cstheme="minorHAnsi"/>
          <w:noProof/>
          <w:lang w:val="tr-TR"/>
        </w:rPr>
        <w:pict>
          <v:shapetype id="_x0000_t202" coordsize="21600,21600" o:spt="202" path="m,l,21600r21600,l21600,xe">
            <v:stroke joinstyle="miter"/>
            <v:path gradientshapeok="t" o:connecttype="rect"/>
          </v:shapetype>
          <v:shape id="Text Box 138" o:spid="_x0000_s1026" type="#_x0000_t202" style="position:absolute;left:0;text-align:left;margin-left:284.9pt;margin-top:28.1pt;width:97.05pt;height:20.6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51twIAAL0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" filled="f" stroked="f">
            <v:textbox>
              <w:txbxContent>
                <w:p w:rsidR="002D3A91" w:rsidRPr="00D334AA" w:rsidRDefault="002D3A91" w:rsidP="00D334AA">
                  <w:pPr>
                    <w:jc w:val="center"/>
                    <w:rPr>
                      <w:sz w:val="12"/>
                      <w:szCs w:val="12"/>
                      <w:lang w:val="tr-TR"/>
                    </w:rPr>
                  </w:pPr>
                  <w:r w:rsidRPr="00D334AA">
                    <w:rPr>
                      <w:sz w:val="12"/>
                      <w:szCs w:val="12"/>
                      <w:lang w:val="tr-TR"/>
                    </w:rPr>
                    <w:t>Mamuşa Belediyesi</w:t>
                  </w:r>
                </w:p>
              </w:txbxContent>
            </v:textbox>
          </v:shape>
        </w:pict>
      </w:r>
      <w:r w:rsidR="00911469" w:rsidRPr="005149FB">
        <w:rPr>
          <w:rFonts w:cstheme="minorHAnsi"/>
          <w:noProof/>
        </w:rPr>
        <w:drawing>
          <wp:anchor distT="0" distB="0" distL="114300" distR="114300" simplePos="0" relativeHeight="251762688" behindDoc="0" locked="0" layoutInCell="1" allowOverlap="1">
            <wp:simplePos x="0" y="0"/>
            <wp:positionH relativeFrom="column">
              <wp:posOffset>3445510</wp:posOffset>
            </wp:positionH>
            <wp:positionV relativeFrom="paragraph">
              <wp:posOffset>226695</wp:posOffset>
            </wp:positionV>
            <wp:extent cx="1905000" cy="2472690"/>
            <wp:effectExtent l="19050" t="0" r="0" b="0"/>
            <wp:wrapSquare wrapText="bothSides"/>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4. Harta Mamushe Blank.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260"/>
                    <a:stretch>
                      <a:fillRect/>
                    </a:stretch>
                  </pic:blipFill>
                  <pic:spPr>
                    <a:xfrm>
                      <a:off x="0" y="0"/>
                      <a:ext cx="1905000" cy="2472690"/>
                    </a:xfrm>
                    <a:prstGeom prst="rect">
                      <a:avLst/>
                    </a:prstGeom>
                  </pic:spPr>
                </pic:pic>
              </a:graphicData>
            </a:graphic>
          </wp:anchor>
        </w:drawing>
      </w:r>
      <w:r w:rsidR="00911469" w:rsidRPr="005149FB">
        <w:rPr>
          <w:rFonts w:cstheme="minorHAnsi"/>
          <w:noProof/>
        </w:rPr>
        <w:drawing>
          <wp:inline distT="0" distB="0" distL="0" distR="0">
            <wp:extent cx="2381250" cy="256988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Komuna_e_Mamushës_në_Hartën_e_Kosovës.svg.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92146" cy="2581641"/>
                    </a:xfrm>
                    <a:prstGeom prst="rect">
                      <a:avLst/>
                    </a:prstGeom>
                  </pic:spPr>
                </pic:pic>
              </a:graphicData>
            </a:graphic>
          </wp:inline>
        </w:drawing>
      </w:r>
    </w:p>
    <w:p w:rsidR="00110AF0" w:rsidRPr="005149FB" w:rsidRDefault="00D334AA" w:rsidP="00911469">
      <w:pPr>
        <w:tabs>
          <w:tab w:val="left" w:pos="5340"/>
        </w:tabs>
        <w:spacing w:after="0"/>
        <w:jc w:val="both"/>
        <w:rPr>
          <w:rStyle w:val="Heading4Char"/>
          <w:rFonts w:asciiTheme="minorHAnsi" w:hAnsiTheme="minorHAnsi" w:cstheme="minorHAnsi"/>
          <w:i w:val="0"/>
          <w:color w:val="auto"/>
          <w:lang w:val="tr-TR"/>
        </w:rPr>
      </w:pPr>
      <w:r w:rsidRPr="005149FB">
        <w:rPr>
          <w:rStyle w:val="Heading4Char"/>
          <w:rFonts w:asciiTheme="minorHAnsi" w:hAnsiTheme="minorHAnsi" w:cstheme="minorHAnsi"/>
          <w:i w:val="0"/>
          <w:color w:val="auto"/>
          <w:lang w:val="tr-TR"/>
        </w:rPr>
        <w:t>Şekil 1. Mamuşa Belediyesi'nin coğrafi konumu</w:t>
      </w:r>
    </w:p>
    <w:p w:rsidR="00DF1D21" w:rsidRDefault="00D334AA" w:rsidP="002D3A91">
      <w:pPr>
        <w:rPr>
          <w:lang w:val="tr-TR"/>
        </w:rPr>
      </w:pPr>
      <w:r w:rsidRPr="005149FB">
        <w:rPr>
          <w:lang w:val="tr-TR"/>
        </w:rPr>
        <w:t xml:space="preserve">Kaynak </w:t>
      </w:r>
      <w:r w:rsidR="00911469" w:rsidRPr="005149FB">
        <w:rPr>
          <w:lang w:val="tr-TR"/>
        </w:rPr>
        <w:t>: [</w:t>
      </w:r>
      <w:r w:rsidRPr="005149FB">
        <w:rPr>
          <w:lang w:val="tr-TR"/>
        </w:rPr>
        <w:t>Mamuşa Belediyesi</w:t>
      </w:r>
      <w:r w:rsidR="009F4517" w:rsidRPr="005149FB">
        <w:rPr>
          <w:lang w:val="tr-TR"/>
        </w:rPr>
        <w:t>]</w:t>
      </w:r>
    </w:p>
    <w:p w:rsidR="002D3A91" w:rsidRPr="002D3A91" w:rsidRDefault="002D3A91" w:rsidP="002D3A91">
      <w:pPr>
        <w:rPr>
          <w:lang w:val="tr-TR"/>
        </w:rPr>
      </w:pPr>
    </w:p>
    <w:p w:rsidR="002A4FC3" w:rsidRPr="005149FB" w:rsidRDefault="00D334AA" w:rsidP="00F37647">
      <w:pPr>
        <w:pStyle w:val="Heading3"/>
        <w:numPr>
          <w:ilvl w:val="2"/>
          <w:numId w:val="1"/>
        </w:numPr>
        <w:tabs>
          <w:tab w:val="left" w:pos="360"/>
        </w:tabs>
        <w:spacing w:after="120"/>
        <w:ind w:left="357" w:hanging="357"/>
        <w:rPr>
          <w:rFonts w:asciiTheme="minorHAnsi" w:hAnsiTheme="minorHAnsi" w:cstheme="minorHAnsi"/>
          <w:b w:val="0"/>
          <w:color w:val="auto"/>
          <w:lang w:val="tr-TR" w:eastAsia="de-DE"/>
        </w:rPr>
      </w:pPr>
      <w:bookmarkStart w:id="3" w:name="_Toc450987918"/>
      <w:bookmarkEnd w:id="2"/>
      <w:r w:rsidRPr="005149FB">
        <w:rPr>
          <w:rFonts w:asciiTheme="minorHAnsi" w:hAnsiTheme="minorHAnsi" w:cstheme="minorHAnsi"/>
          <w:b w:val="0"/>
          <w:color w:val="auto"/>
          <w:lang w:val="tr-TR" w:eastAsia="de-DE"/>
        </w:rPr>
        <w:t>Demografik veriler</w:t>
      </w:r>
    </w:p>
    <w:p w:rsidR="00D334AA" w:rsidRPr="005149FB" w:rsidRDefault="00D334AA" w:rsidP="00EB6752">
      <w:pPr>
        <w:jc w:val="both"/>
        <w:rPr>
          <w:rFonts w:cstheme="minorHAnsi"/>
          <w:lang w:val="tr-TR" w:eastAsia="de-DE"/>
        </w:rPr>
      </w:pPr>
      <w:r w:rsidRPr="005149FB">
        <w:rPr>
          <w:rFonts w:cstheme="minorHAnsi"/>
          <w:lang w:val="tr-TR" w:eastAsia="de-DE"/>
        </w:rPr>
        <w:t xml:space="preserve">Nüfus kaydı en son 2011 yılında, ilk defa Mamuşa’da ayrı bir belediye olarak  gerçekleşmiştir. </w:t>
      </w:r>
    </w:p>
    <w:p w:rsidR="00576306" w:rsidRPr="005149FB" w:rsidRDefault="00D334AA" w:rsidP="00EB6752">
      <w:pPr>
        <w:jc w:val="both"/>
        <w:rPr>
          <w:rFonts w:cstheme="minorHAnsi"/>
          <w:lang w:val="tr-TR" w:eastAsia="de-DE"/>
        </w:rPr>
      </w:pPr>
      <w:r w:rsidRPr="005149FB">
        <w:rPr>
          <w:rFonts w:cstheme="minorHAnsi"/>
          <w:lang w:val="tr-TR" w:eastAsia="de-DE"/>
        </w:rPr>
        <w:t>Aşağıdaki tablo, yerleşimlerin yıllar içindeki nüfus artışı açısından evrimi hakkında bir fikir oluşturmak için 1945'ten 2011'e kadar veriler sunmaktadır.</w:t>
      </w:r>
      <w:r w:rsidRPr="005149FB">
        <w:rPr>
          <w:lang w:val="tr-TR"/>
        </w:rPr>
        <w:t xml:space="preserve"> </w:t>
      </w:r>
      <w:r w:rsidRPr="005149FB">
        <w:rPr>
          <w:rFonts w:cstheme="minorHAnsi"/>
          <w:lang w:val="tr-TR" w:eastAsia="de-DE"/>
        </w:rPr>
        <w:t>Ancak, tabloda gösterildiği gibi, sürekli bir nüfus artışı vardır (1.Tablo'daki verilerden):</w:t>
      </w:r>
    </w:p>
    <w:p w:rsidR="00576306" w:rsidRPr="005149FB" w:rsidRDefault="00DF1D21" w:rsidP="00EB6752">
      <w:pPr>
        <w:jc w:val="both"/>
        <w:rPr>
          <w:rFonts w:cstheme="minorHAnsi"/>
          <w:lang w:val="tr-TR" w:eastAsia="de-DE"/>
        </w:rPr>
      </w:pPr>
      <w:r w:rsidRPr="005149FB">
        <w:rPr>
          <w:rFonts w:cstheme="minorHAnsi"/>
          <w:lang w:val="tr-TR" w:eastAsia="de-DE"/>
        </w:rPr>
        <w:t xml:space="preserve"> </w:t>
      </w:r>
      <w:r w:rsidR="00D334AA" w:rsidRPr="005149FB">
        <w:rPr>
          <w:rFonts w:cstheme="minorHAnsi"/>
          <w:lang w:val="tr-TR" w:eastAsia="de-DE"/>
        </w:rPr>
        <w:t>1948-1953 yılları arasında nüfus % 11 (veya yılda yaklaşık % 2.2) arttı,</w:t>
      </w:r>
      <w:r w:rsidRPr="005149FB">
        <w:rPr>
          <w:rFonts w:cstheme="minorHAnsi"/>
          <w:lang w:val="tr-TR" w:eastAsia="de-DE"/>
        </w:rPr>
        <w:t xml:space="preserve"> </w:t>
      </w:r>
    </w:p>
    <w:p w:rsidR="00D334AA" w:rsidRPr="005149FB" w:rsidRDefault="00DF1D21" w:rsidP="00102BA8">
      <w:pPr>
        <w:pStyle w:val="ListParagraph"/>
        <w:numPr>
          <w:ilvl w:val="0"/>
          <w:numId w:val="39"/>
        </w:numPr>
        <w:jc w:val="both"/>
        <w:rPr>
          <w:rFonts w:cstheme="minorHAnsi"/>
          <w:lang w:val="tr-TR" w:eastAsia="de-DE"/>
        </w:rPr>
      </w:pPr>
      <w:r w:rsidRPr="005149FB">
        <w:rPr>
          <w:rFonts w:cstheme="minorHAnsi"/>
          <w:lang w:val="tr-TR" w:eastAsia="de-DE"/>
        </w:rPr>
        <w:t xml:space="preserve">1953‐1961 </w:t>
      </w:r>
      <w:r w:rsidR="00D334AA" w:rsidRPr="005149FB">
        <w:rPr>
          <w:rFonts w:cstheme="minorHAnsi"/>
          <w:lang w:val="tr-TR" w:eastAsia="de-DE"/>
        </w:rPr>
        <w:t>yılları arasında nüfus % 6</w:t>
      </w:r>
      <w:r w:rsidRPr="005149FB">
        <w:rPr>
          <w:rFonts w:cstheme="minorHAnsi"/>
          <w:lang w:val="tr-TR" w:eastAsia="de-DE"/>
        </w:rPr>
        <w:t xml:space="preserve"> </w:t>
      </w:r>
      <w:r w:rsidR="00D334AA" w:rsidRPr="005149FB">
        <w:rPr>
          <w:rFonts w:cstheme="minorHAnsi"/>
          <w:lang w:val="tr-TR" w:eastAsia="de-DE"/>
        </w:rPr>
        <w:t xml:space="preserve">(veya yılda yaklaşık % 0.75) arttı, </w:t>
      </w:r>
    </w:p>
    <w:p w:rsidR="00D334AA" w:rsidRPr="005149FB" w:rsidRDefault="00D334AA" w:rsidP="00D334AA">
      <w:pPr>
        <w:pStyle w:val="ListParagraph"/>
        <w:numPr>
          <w:ilvl w:val="0"/>
          <w:numId w:val="39"/>
        </w:numPr>
        <w:jc w:val="both"/>
        <w:rPr>
          <w:rFonts w:cstheme="minorHAnsi"/>
          <w:lang w:val="tr-TR" w:eastAsia="de-DE"/>
        </w:rPr>
      </w:pPr>
      <w:r w:rsidRPr="005149FB">
        <w:rPr>
          <w:rFonts w:cstheme="minorHAnsi"/>
          <w:lang w:val="tr-TR" w:eastAsia="de-DE"/>
        </w:rPr>
        <w:t xml:space="preserve">1961‐1971 yılları arasında nüfus % 28 (veya yılda yaklaşık % 2.8) arttı, </w:t>
      </w:r>
    </w:p>
    <w:p w:rsidR="00D334AA" w:rsidRPr="005149FB" w:rsidRDefault="00D334AA" w:rsidP="00D334AA">
      <w:pPr>
        <w:pStyle w:val="ListParagraph"/>
        <w:numPr>
          <w:ilvl w:val="0"/>
          <w:numId w:val="39"/>
        </w:numPr>
        <w:jc w:val="both"/>
        <w:rPr>
          <w:rFonts w:cstheme="minorHAnsi"/>
          <w:lang w:val="tr-TR" w:eastAsia="de-DE"/>
        </w:rPr>
      </w:pPr>
      <w:r w:rsidRPr="005149FB">
        <w:rPr>
          <w:rFonts w:cstheme="minorHAnsi"/>
          <w:lang w:val="tr-TR" w:eastAsia="de-DE"/>
        </w:rPr>
        <w:t xml:space="preserve">1971‐1981 yılları arasında nüfus % 35 (veya yılda yaklaşık % 3.5) arttı, </w:t>
      </w:r>
    </w:p>
    <w:p w:rsidR="00D334AA" w:rsidRPr="005149FB" w:rsidRDefault="00D334AA" w:rsidP="00D334AA">
      <w:pPr>
        <w:pStyle w:val="ListParagraph"/>
        <w:numPr>
          <w:ilvl w:val="0"/>
          <w:numId w:val="39"/>
        </w:numPr>
        <w:jc w:val="both"/>
        <w:rPr>
          <w:rFonts w:cstheme="minorHAnsi"/>
          <w:lang w:val="tr-TR" w:eastAsia="de-DE"/>
        </w:rPr>
      </w:pPr>
      <w:r w:rsidRPr="005149FB">
        <w:rPr>
          <w:rFonts w:cstheme="minorHAnsi"/>
          <w:lang w:val="tr-TR" w:eastAsia="de-DE"/>
        </w:rPr>
        <w:t xml:space="preserve">1981‐1991 yılları arasında nüfus % 20 (veya yılda yaklaşık % 2) arttı, </w:t>
      </w:r>
    </w:p>
    <w:p w:rsidR="00576306" w:rsidRPr="005149FB" w:rsidRDefault="00D334AA" w:rsidP="00102BA8">
      <w:pPr>
        <w:pStyle w:val="ListParagraph"/>
        <w:numPr>
          <w:ilvl w:val="0"/>
          <w:numId w:val="39"/>
        </w:numPr>
        <w:jc w:val="both"/>
        <w:rPr>
          <w:rFonts w:cstheme="minorHAnsi"/>
          <w:lang w:val="tr-TR" w:eastAsia="de-DE"/>
        </w:rPr>
      </w:pPr>
      <w:r w:rsidRPr="005149FB">
        <w:rPr>
          <w:rFonts w:cstheme="minorHAnsi"/>
          <w:lang w:val="tr-TR" w:eastAsia="de-DE"/>
        </w:rPr>
        <w:t>Buna karşın 1991‐2011 yılları arasında nüfus % 67 (veya yılda yaklaşık %3.35) artmıştır.</w:t>
      </w:r>
      <w:r w:rsidR="00DF1D21" w:rsidRPr="005149FB">
        <w:rPr>
          <w:rFonts w:cstheme="minorHAnsi"/>
          <w:lang w:val="tr-TR" w:eastAsia="de-DE"/>
        </w:rPr>
        <w:t xml:space="preserve"> </w:t>
      </w:r>
    </w:p>
    <w:p w:rsidR="00DF1D21" w:rsidRPr="005149FB" w:rsidRDefault="00D334AA" w:rsidP="00EB6752">
      <w:pPr>
        <w:jc w:val="both"/>
        <w:rPr>
          <w:rFonts w:cstheme="minorHAnsi"/>
          <w:lang w:val="tr-TR" w:eastAsia="de-DE"/>
        </w:rPr>
      </w:pPr>
      <w:r w:rsidRPr="005149FB">
        <w:rPr>
          <w:rFonts w:cstheme="minorHAnsi"/>
          <w:lang w:val="tr-TR" w:eastAsia="de-DE"/>
        </w:rPr>
        <w:lastRenderedPageBreak/>
        <w:t>Yukarıdaki verilerden en yüksek nüfus artışının 1991-2011 yılları arasında olduğu görülmektedir.</w:t>
      </w:r>
      <w:r w:rsidR="00DF1D21" w:rsidRPr="005149FB">
        <w:rPr>
          <w:rFonts w:cstheme="minorHAnsi"/>
          <w:lang w:val="tr-TR" w:eastAsia="de-DE"/>
        </w:rPr>
        <w:t xml:space="preserve"> </w:t>
      </w:r>
    </w:p>
    <w:tbl>
      <w:tblPr>
        <w:tblStyle w:val="GridTable2-Accent61"/>
        <w:tblW w:w="9773" w:type="dxa"/>
        <w:tblLook w:val="04A0"/>
      </w:tblPr>
      <w:tblGrid>
        <w:gridCol w:w="1322"/>
        <w:gridCol w:w="1056"/>
        <w:gridCol w:w="1056"/>
        <w:gridCol w:w="1057"/>
        <w:gridCol w:w="1056"/>
        <w:gridCol w:w="1056"/>
        <w:gridCol w:w="1057"/>
        <w:gridCol w:w="1056"/>
        <w:gridCol w:w="1057"/>
      </w:tblGrid>
      <w:tr w:rsidR="00DF1D21" w:rsidRPr="005149FB" w:rsidTr="008722DD">
        <w:trPr>
          <w:cnfStyle w:val="100000000000"/>
          <w:trHeight w:val="444"/>
        </w:trPr>
        <w:tc>
          <w:tcPr>
            <w:cnfStyle w:val="001000000000"/>
            <w:tcW w:w="1322" w:type="dxa"/>
          </w:tcPr>
          <w:p w:rsidR="00DF1D21" w:rsidRPr="005149FB" w:rsidRDefault="00D334AA" w:rsidP="007B0C50">
            <w:pPr>
              <w:rPr>
                <w:rFonts w:cstheme="minorHAnsi"/>
                <w:lang w:val="tr-TR"/>
              </w:rPr>
            </w:pPr>
            <w:r w:rsidRPr="005149FB">
              <w:rPr>
                <w:rFonts w:cstheme="minorHAnsi"/>
                <w:lang w:val="tr-TR"/>
              </w:rPr>
              <w:t>Yıl</w:t>
            </w:r>
          </w:p>
        </w:tc>
        <w:tc>
          <w:tcPr>
            <w:tcW w:w="1056" w:type="dxa"/>
          </w:tcPr>
          <w:p w:rsidR="00DF1D21" w:rsidRPr="005149FB" w:rsidRDefault="00DF1D21" w:rsidP="007B0C50">
            <w:pPr>
              <w:cnfStyle w:val="100000000000"/>
              <w:rPr>
                <w:rFonts w:cstheme="minorHAnsi"/>
                <w:lang w:val="tr-TR"/>
              </w:rPr>
            </w:pPr>
            <w:r w:rsidRPr="005149FB">
              <w:rPr>
                <w:rFonts w:cstheme="minorHAnsi"/>
                <w:lang w:val="tr-TR"/>
              </w:rPr>
              <w:t>1948</w:t>
            </w:r>
          </w:p>
        </w:tc>
        <w:tc>
          <w:tcPr>
            <w:tcW w:w="1056" w:type="dxa"/>
          </w:tcPr>
          <w:p w:rsidR="00DF1D21" w:rsidRPr="005149FB" w:rsidRDefault="00DF1D21" w:rsidP="007B0C50">
            <w:pPr>
              <w:cnfStyle w:val="100000000000"/>
              <w:rPr>
                <w:rFonts w:cstheme="minorHAnsi"/>
                <w:lang w:val="tr-TR"/>
              </w:rPr>
            </w:pPr>
            <w:r w:rsidRPr="005149FB">
              <w:rPr>
                <w:rFonts w:cstheme="minorHAnsi"/>
                <w:lang w:val="tr-TR"/>
              </w:rPr>
              <w:t>1953</w:t>
            </w:r>
          </w:p>
        </w:tc>
        <w:tc>
          <w:tcPr>
            <w:tcW w:w="1057" w:type="dxa"/>
          </w:tcPr>
          <w:p w:rsidR="00DF1D21" w:rsidRPr="005149FB" w:rsidRDefault="00DF1D21" w:rsidP="007B0C50">
            <w:pPr>
              <w:cnfStyle w:val="100000000000"/>
              <w:rPr>
                <w:rFonts w:cstheme="minorHAnsi"/>
                <w:lang w:val="tr-TR"/>
              </w:rPr>
            </w:pPr>
            <w:r w:rsidRPr="005149FB">
              <w:rPr>
                <w:rFonts w:cstheme="minorHAnsi"/>
                <w:lang w:val="tr-TR"/>
              </w:rPr>
              <w:t>1961</w:t>
            </w:r>
          </w:p>
        </w:tc>
        <w:tc>
          <w:tcPr>
            <w:tcW w:w="1056" w:type="dxa"/>
          </w:tcPr>
          <w:p w:rsidR="00DF1D21" w:rsidRPr="005149FB" w:rsidRDefault="00DF1D21" w:rsidP="007B0C50">
            <w:pPr>
              <w:cnfStyle w:val="100000000000"/>
              <w:rPr>
                <w:rFonts w:cstheme="minorHAnsi"/>
                <w:lang w:val="tr-TR"/>
              </w:rPr>
            </w:pPr>
            <w:r w:rsidRPr="005149FB">
              <w:rPr>
                <w:rFonts w:cstheme="minorHAnsi"/>
                <w:lang w:val="tr-TR"/>
              </w:rPr>
              <w:t>1971</w:t>
            </w:r>
          </w:p>
        </w:tc>
        <w:tc>
          <w:tcPr>
            <w:tcW w:w="1056" w:type="dxa"/>
          </w:tcPr>
          <w:p w:rsidR="00DF1D21" w:rsidRPr="005149FB" w:rsidRDefault="00DF1D21" w:rsidP="007B0C50">
            <w:pPr>
              <w:cnfStyle w:val="100000000000"/>
              <w:rPr>
                <w:rFonts w:cstheme="minorHAnsi"/>
                <w:lang w:val="tr-TR"/>
              </w:rPr>
            </w:pPr>
            <w:r w:rsidRPr="005149FB">
              <w:rPr>
                <w:rFonts w:cstheme="minorHAnsi"/>
                <w:lang w:val="tr-TR"/>
              </w:rPr>
              <w:t>1981</w:t>
            </w:r>
          </w:p>
        </w:tc>
        <w:tc>
          <w:tcPr>
            <w:tcW w:w="1057" w:type="dxa"/>
          </w:tcPr>
          <w:p w:rsidR="00DF1D21" w:rsidRPr="005149FB" w:rsidRDefault="00DF1D21" w:rsidP="007B0C50">
            <w:pPr>
              <w:cnfStyle w:val="100000000000"/>
              <w:rPr>
                <w:rFonts w:cstheme="minorHAnsi"/>
                <w:lang w:val="tr-TR"/>
              </w:rPr>
            </w:pPr>
            <w:r w:rsidRPr="005149FB">
              <w:rPr>
                <w:rFonts w:cstheme="minorHAnsi"/>
                <w:lang w:val="tr-TR"/>
              </w:rPr>
              <w:t>1991</w:t>
            </w:r>
          </w:p>
        </w:tc>
        <w:tc>
          <w:tcPr>
            <w:tcW w:w="1056" w:type="dxa"/>
          </w:tcPr>
          <w:p w:rsidR="00DF1D21" w:rsidRPr="005149FB" w:rsidRDefault="00DF1D21" w:rsidP="007B0C50">
            <w:pPr>
              <w:cnfStyle w:val="100000000000"/>
              <w:rPr>
                <w:rFonts w:cstheme="minorHAnsi"/>
                <w:lang w:val="tr-TR"/>
              </w:rPr>
            </w:pPr>
            <w:r w:rsidRPr="005149FB">
              <w:rPr>
                <w:rFonts w:cstheme="minorHAnsi"/>
                <w:lang w:val="tr-TR"/>
              </w:rPr>
              <w:t>2010</w:t>
            </w:r>
          </w:p>
        </w:tc>
        <w:tc>
          <w:tcPr>
            <w:tcW w:w="1057" w:type="dxa"/>
          </w:tcPr>
          <w:p w:rsidR="00DF1D21" w:rsidRPr="005149FB" w:rsidRDefault="00DF1D21" w:rsidP="007B0C50">
            <w:pPr>
              <w:cnfStyle w:val="100000000000"/>
              <w:rPr>
                <w:rFonts w:cstheme="minorHAnsi"/>
                <w:lang w:val="tr-TR"/>
              </w:rPr>
            </w:pPr>
            <w:r w:rsidRPr="005149FB">
              <w:rPr>
                <w:rFonts w:cstheme="minorHAnsi"/>
                <w:lang w:val="tr-TR"/>
              </w:rPr>
              <w:t>2011</w:t>
            </w:r>
          </w:p>
        </w:tc>
      </w:tr>
      <w:tr w:rsidR="00DF1D21" w:rsidRPr="005149FB" w:rsidTr="008722DD">
        <w:trPr>
          <w:cnfStyle w:val="000000100000"/>
          <w:trHeight w:val="327"/>
        </w:trPr>
        <w:tc>
          <w:tcPr>
            <w:cnfStyle w:val="001000000000"/>
            <w:tcW w:w="1322" w:type="dxa"/>
          </w:tcPr>
          <w:p w:rsidR="00DF1D21" w:rsidRPr="005149FB" w:rsidRDefault="00D334AA" w:rsidP="007B0C50">
            <w:pPr>
              <w:rPr>
                <w:rFonts w:cstheme="minorHAnsi"/>
                <w:lang w:val="tr-TR"/>
              </w:rPr>
            </w:pPr>
            <w:r w:rsidRPr="005149FB">
              <w:rPr>
                <w:rFonts w:cstheme="minorHAnsi"/>
                <w:lang w:val="tr-TR"/>
              </w:rPr>
              <w:t>Sakin sayısı</w:t>
            </w:r>
          </w:p>
        </w:tc>
        <w:tc>
          <w:tcPr>
            <w:tcW w:w="1056" w:type="dxa"/>
          </w:tcPr>
          <w:p w:rsidR="00DF1D21" w:rsidRPr="005149FB" w:rsidRDefault="00DF1D21" w:rsidP="007B0C50">
            <w:pPr>
              <w:cnfStyle w:val="000000100000"/>
              <w:rPr>
                <w:rFonts w:cstheme="minorHAnsi"/>
                <w:lang w:val="tr-TR"/>
              </w:rPr>
            </w:pPr>
            <w:r w:rsidRPr="005149FB">
              <w:rPr>
                <w:rFonts w:cstheme="minorHAnsi"/>
                <w:lang w:val="tr-TR"/>
              </w:rPr>
              <w:t>1</w:t>
            </w:r>
            <w:r w:rsidR="007B0C50" w:rsidRPr="005149FB">
              <w:rPr>
                <w:rFonts w:cstheme="minorHAnsi"/>
                <w:lang w:val="tr-TR"/>
              </w:rPr>
              <w:t>,</w:t>
            </w:r>
            <w:r w:rsidRPr="005149FB">
              <w:rPr>
                <w:rFonts w:cstheme="minorHAnsi"/>
                <w:lang w:val="tr-TR"/>
              </w:rPr>
              <w:t>352</w:t>
            </w:r>
          </w:p>
        </w:tc>
        <w:tc>
          <w:tcPr>
            <w:tcW w:w="1056" w:type="dxa"/>
          </w:tcPr>
          <w:p w:rsidR="00DF1D21" w:rsidRPr="005149FB" w:rsidRDefault="00DF1D21" w:rsidP="007B0C50">
            <w:pPr>
              <w:cnfStyle w:val="000000100000"/>
              <w:rPr>
                <w:rFonts w:cstheme="minorHAnsi"/>
                <w:lang w:val="tr-TR"/>
              </w:rPr>
            </w:pPr>
            <w:r w:rsidRPr="005149FB">
              <w:rPr>
                <w:rFonts w:cstheme="minorHAnsi"/>
                <w:lang w:val="tr-TR"/>
              </w:rPr>
              <w:t>1</w:t>
            </w:r>
            <w:r w:rsidR="007B0C50" w:rsidRPr="005149FB">
              <w:rPr>
                <w:rFonts w:cstheme="minorHAnsi"/>
                <w:lang w:val="tr-TR"/>
              </w:rPr>
              <w:t>,</w:t>
            </w:r>
            <w:r w:rsidRPr="005149FB">
              <w:rPr>
                <w:rFonts w:cstheme="minorHAnsi"/>
                <w:lang w:val="tr-TR"/>
              </w:rPr>
              <w:t>500</w:t>
            </w:r>
          </w:p>
        </w:tc>
        <w:tc>
          <w:tcPr>
            <w:tcW w:w="1057" w:type="dxa"/>
          </w:tcPr>
          <w:p w:rsidR="00DF1D21" w:rsidRPr="005149FB" w:rsidRDefault="00DF1D21" w:rsidP="007B0C50">
            <w:pPr>
              <w:cnfStyle w:val="000000100000"/>
              <w:rPr>
                <w:rFonts w:cstheme="minorHAnsi"/>
                <w:lang w:val="tr-TR"/>
              </w:rPr>
            </w:pPr>
            <w:r w:rsidRPr="005149FB">
              <w:rPr>
                <w:rFonts w:cstheme="minorHAnsi"/>
                <w:lang w:val="tr-TR"/>
              </w:rPr>
              <w:t>1</w:t>
            </w:r>
            <w:r w:rsidR="007B0C50" w:rsidRPr="005149FB">
              <w:rPr>
                <w:rFonts w:cstheme="minorHAnsi"/>
                <w:lang w:val="tr-TR"/>
              </w:rPr>
              <w:t>,</w:t>
            </w:r>
            <w:r w:rsidRPr="005149FB">
              <w:rPr>
                <w:rFonts w:cstheme="minorHAnsi"/>
                <w:lang w:val="tr-TR"/>
              </w:rPr>
              <w:t>590</w:t>
            </w:r>
          </w:p>
        </w:tc>
        <w:tc>
          <w:tcPr>
            <w:tcW w:w="1056" w:type="dxa"/>
          </w:tcPr>
          <w:p w:rsidR="00DF1D21" w:rsidRPr="005149FB" w:rsidRDefault="00DF1D21" w:rsidP="007B0C50">
            <w:pPr>
              <w:cnfStyle w:val="000000100000"/>
              <w:rPr>
                <w:rFonts w:cstheme="minorHAnsi"/>
                <w:lang w:val="tr-TR"/>
              </w:rPr>
            </w:pPr>
            <w:r w:rsidRPr="005149FB">
              <w:rPr>
                <w:rFonts w:cstheme="minorHAnsi"/>
                <w:lang w:val="tr-TR"/>
              </w:rPr>
              <w:t>2</w:t>
            </w:r>
            <w:r w:rsidR="007B0C50" w:rsidRPr="005149FB">
              <w:rPr>
                <w:rFonts w:cstheme="minorHAnsi"/>
                <w:lang w:val="tr-TR"/>
              </w:rPr>
              <w:t>,</w:t>
            </w:r>
            <w:r w:rsidRPr="005149FB">
              <w:rPr>
                <w:rFonts w:cstheme="minorHAnsi"/>
                <w:lang w:val="tr-TR"/>
              </w:rPr>
              <w:t>038</w:t>
            </w:r>
          </w:p>
        </w:tc>
        <w:tc>
          <w:tcPr>
            <w:tcW w:w="1056" w:type="dxa"/>
          </w:tcPr>
          <w:p w:rsidR="00DF1D21" w:rsidRPr="005149FB" w:rsidRDefault="00DF1D21" w:rsidP="007B0C50">
            <w:pPr>
              <w:cnfStyle w:val="000000100000"/>
              <w:rPr>
                <w:rFonts w:cstheme="minorHAnsi"/>
                <w:lang w:val="tr-TR"/>
              </w:rPr>
            </w:pPr>
            <w:r w:rsidRPr="005149FB">
              <w:rPr>
                <w:rFonts w:cstheme="minorHAnsi"/>
                <w:lang w:val="tr-TR"/>
              </w:rPr>
              <w:t>2</w:t>
            </w:r>
            <w:r w:rsidR="007B0C50" w:rsidRPr="005149FB">
              <w:rPr>
                <w:rFonts w:cstheme="minorHAnsi"/>
                <w:lang w:val="tr-TR"/>
              </w:rPr>
              <w:t>,</w:t>
            </w:r>
            <w:r w:rsidRPr="005149FB">
              <w:rPr>
                <w:rFonts w:cstheme="minorHAnsi"/>
                <w:lang w:val="tr-TR"/>
              </w:rPr>
              <w:t>752</w:t>
            </w:r>
          </w:p>
        </w:tc>
        <w:tc>
          <w:tcPr>
            <w:tcW w:w="1057" w:type="dxa"/>
          </w:tcPr>
          <w:p w:rsidR="00DF1D21" w:rsidRPr="005149FB" w:rsidRDefault="00DF1D21" w:rsidP="007B0C50">
            <w:pPr>
              <w:cnfStyle w:val="000000100000"/>
              <w:rPr>
                <w:rFonts w:cstheme="minorHAnsi"/>
                <w:lang w:val="tr-TR"/>
              </w:rPr>
            </w:pPr>
            <w:r w:rsidRPr="005149FB">
              <w:rPr>
                <w:rFonts w:cstheme="minorHAnsi"/>
                <w:lang w:val="tr-TR"/>
              </w:rPr>
              <w:t>3</w:t>
            </w:r>
            <w:r w:rsidR="007B0C50" w:rsidRPr="005149FB">
              <w:rPr>
                <w:rFonts w:cstheme="minorHAnsi"/>
                <w:lang w:val="tr-TR"/>
              </w:rPr>
              <w:t>,</w:t>
            </w:r>
            <w:r w:rsidRPr="005149FB">
              <w:rPr>
                <w:rFonts w:cstheme="minorHAnsi"/>
                <w:lang w:val="tr-TR"/>
              </w:rPr>
              <w:t>297</w:t>
            </w:r>
          </w:p>
        </w:tc>
        <w:tc>
          <w:tcPr>
            <w:tcW w:w="1056" w:type="dxa"/>
          </w:tcPr>
          <w:p w:rsidR="00DF1D21" w:rsidRPr="005149FB" w:rsidRDefault="00DF1D21" w:rsidP="007B0C50">
            <w:pPr>
              <w:cnfStyle w:val="000000100000"/>
              <w:rPr>
                <w:rFonts w:cstheme="minorHAnsi"/>
                <w:lang w:val="tr-TR"/>
              </w:rPr>
            </w:pPr>
            <w:r w:rsidRPr="005149FB">
              <w:rPr>
                <w:rFonts w:cstheme="minorHAnsi"/>
                <w:lang w:val="tr-TR"/>
              </w:rPr>
              <w:t>4</w:t>
            </w:r>
            <w:r w:rsidR="007B0C50" w:rsidRPr="005149FB">
              <w:rPr>
                <w:rFonts w:cstheme="minorHAnsi"/>
                <w:lang w:val="tr-TR"/>
              </w:rPr>
              <w:t>,</w:t>
            </w:r>
            <w:r w:rsidRPr="005149FB">
              <w:rPr>
                <w:rFonts w:cstheme="minorHAnsi"/>
                <w:lang w:val="tr-TR"/>
              </w:rPr>
              <w:t>234</w:t>
            </w:r>
          </w:p>
        </w:tc>
        <w:tc>
          <w:tcPr>
            <w:tcW w:w="1057" w:type="dxa"/>
          </w:tcPr>
          <w:p w:rsidR="00DF1D21" w:rsidRPr="005149FB" w:rsidRDefault="00DF1D21" w:rsidP="007B0C50">
            <w:pPr>
              <w:cnfStyle w:val="000000100000"/>
              <w:rPr>
                <w:rFonts w:cstheme="minorHAnsi"/>
                <w:lang w:val="tr-TR"/>
              </w:rPr>
            </w:pPr>
            <w:r w:rsidRPr="005149FB">
              <w:rPr>
                <w:rFonts w:cstheme="minorHAnsi"/>
                <w:lang w:val="tr-TR"/>
              </w:rPr>
              <w:t>5</w:t>
            </w:r>
            <w:r w:rsidR="007B0C50" w:rsidRPr="005149FB">
              <w:rPr>
                <w:rFonts w:cstheme="minorHAnsi"/>
                <w:lang w:val="tr-TR"/>
              </w:rPr>
              <w:t>,</w:t>
            </w:r>
            <w:r w:rsidRPr="005149FB">
              <w:rPr>
                <w:rFonts w:cstheme="minorHAnsi"/>
                <w:lang w:val="tr-TR"/>
              </w:rPr>
              <w:t>507</w:t>
            </w:r>
          </w:p>
        </w:tc>
      </w:tr>
    </w:tbl>
    <w:p w:rsidR="008722DD" w:rsidRPr="005149FB" w:rsidRDefault="008722DD" w:rsidP="008722DD">
      <w:pPr>
        <w:pStyle w:val="Heading5"/>
        <w:rPr>
          <w:rFonts w:asciiTheme="minorHAnsi" w:hAnsiTheme="minorHAnsi" w:cstheme="minorHAnsi"/>
          <w:color w:val="auto"/>
          <w:sz w:val="6"/>
          <w:szCs w:val="6"/>
          <w:lang w:val="tr-TR"/>
        </w:rPr>
      </w:pPr>
    </w:p>
    <w:p w:rsidR="002D3A91" w:rsidRDefault="002D3A91" w:rsidP="008722DD">
      <w:pPr>
        <w:rPr>
          <w:rFonts w:eastAsiaTheme="majorEastAsia" w:cstheme="minorHAnsi"/>
          <w:lang w:val="tr-TR"/>
        </w:rPr>
      </w:pPr>
    </w:p>
    <w:p w:rsidR="00D334AA" w:rsidRPr="005149FB" w:rsidRDefault="00D334AA" w:rsidP="008722DD">
      <w:pPr>
        <w:rPr>
          <w:rFonts w:eastAsiaTheme="majorEastAsia" w:cstheme="minorHAnsi"/>
          <w:lang w:val="tr-TR"/>
        </w:rPr>
      </w:pPr>
      <w:r w:rsidRPr="005149FB">
        <w:rPr>
          <w:rFonts w:eastAsiaTheme="majorEastAsia" w:cstheme="minorHAnsi"/>
          <w:lang w:val="tr-TR"/>
        </w:rPr>
        <w:t xml:space="preserve">1. Tablo: Yıllar boyunca nüfus artışı </w:t>
      </w:r>
    </w:p>
    <w:p w:rsidR="008722DD" w:rsidRPr="005149FB" w:rsidRDefault="00D334AA" w:rsidP="008722DD">
      <w:pPr>
        <w:rPr>
          <w:lang w:val="tr-TR"/>
        </w:rPr>
      </w:pPr>
      <w:r w:rsidRPr="005149FB">
        <w:rPr>
          <w:lang w:val="tr-TR"/>
        </w:rPr>
        <w:t>Kaynak</w:t>
      </w:r>
      <w:r w:rsidR="008722DD" w:rsidRPr="005149FB">
        <w:rPr>
          <w:lang w:val="tr-TR"/>
        </w:rPr>
        <w:t>: [</w:t>
      </w:r>
      <w:r w:rsidRPr="005149FB">
        <w:rPr>
          <w:lang w:val="tr-TR"/>
        </w:rPr>
        <w:t>Mamuşa Belediyesi</w:t>
      </w:r>
      <w:r w:rsidR="009F4517" w:rsidRPr="005149FB">
        <w:rPr>
          <w:lang w:val="tr-TR"/>
        </w:rPr>
        <w:t>]</w:t>
      </w:r>
    </w:p>
    <w:p w:rsidR="00D334AA" w:rsidRPr="005149FB" w:rsidRDefault="00D334AA" w:rsidP="008722DD">
      <w:pPr>
        <w:jc w:val="both"/>
        <w:rPr>
          <w:rFonts w:cstheme="minorHAnsi"/>
          <w:lang w:val="tr-TR" w:eastAsia="de-DE"/>
        </w:rPr>
      </w:pPr>
      <w:r w:rsidRPr="005149FB">
        <w:rPr>
          <w:rFonts w:cstheme="minorHAnsi"/>
          <w:lang w:val="tr-TR" w:eastAsia="de-DE"/>
        </w:rPr>
        <w:t>Mamuşa Belediyesinin genel alanı 10.94 km², nüfus yoğunluğu 503.4 kişi başı /km² (2011 yılında Kosova nüfus sayımından çıkarılan nüfus sayısına göre hesaplanmıştır). Bu sayı Mamuşa nüfus yoğunluğunun Kosova’nın ortalama yoğunluğundan (177.4 kişi başı/km²) daha yüksek olduğunu gösterir.</w:t>
      </w:r>
    </w:p>
    <w:tbl>
      <w:tblPr>
        <w:tblStyle w:val="GridTable2-Accent61"/>
        <w:tblW w:w="9785" w:type="dxa"/>
        <w:tblLook w:val="04A0"/>
      </w:tblPr>
      <w:tblGrid>
        <w:gridCol w:w="1984"/>
        <w:gridCol w:w="975"/>
        <w:gridCol w:w="975"/>
        <w:gridCol w:w="975"/>
        <w:gridCol w:w="975"/>
        <w:gridCol w:w="975"/>
        <w:gridCol w:w="975"/>
        <w:gridCol w:w="975"/>
        <w:gridCol w:w="976"/>
      </w:tblGrid>
      <w:tr w:rsidR="008722DD" w:rsidRPr="005149FB" w:rsidTr="008722DD">
        <w:trPr>
          <w:cnfStyle w:val="100000000000"/>
          <w:trHeight w:val="427"/>
        </w:trPr>
        <w:tc>
          <w:tcPr>
            <w:cnfStyle w:val="001000000000"/>
            <w:tcW w:w="1984" w:type="dxa"/>
          </w:tcPr>
          <w:p w:rsidR="00DF1D21" w:rsidRPr="005149FB" w:rsidRDefault="00D334AA" w:rsidP="007B0C50">
            <w:pPr>
              <w:rPr>
                <w:rFonts w:cstheme="minorHAnsi"/>
                <w:lang w:val="tr-TR"/>
              </w:rPr>
            </w:pPr>
            <w:r w:rsidRPr="005149FB">
              <w:rPr>
                <w:rFonts w:cstheme="minorHAnsi"/>
                <w:lang w:val="tr-TR"/>
              </w:rPr>
              <w:t>Yıl</w:t>
            </w:r>
          </w:p>
        </w:tc>
        <w:tc>
          <w:tcPr>
            <w:tcW w:w="975" w:type="dxa"/>
          </w:tcPr>
          <w:p w:rsidR="00DF1D21" w:rsidRPr="005149FB" w:rsidRDefault="00DF1D21" w:rsidP="007B0C50">
            <w:pPr>
              <w:cnfStyle w:val="100000000000"/>
              <w:rPr>
                <w:rFonts w:cstheme="minorHAnsi"/>
                <w:lang w:val="tr-TR"/>
              </w:rPr>
            </w:pPr>
            <w:r w:rsidRPr="005149FB">
              <w:rPr>
                <w:rFonts w:cstheme="minorHAnsi"/>
                <w:lang w:val="tr-TR"/>
              </w:rPr>
              <w:t>1948</w:t>
            </w:r>
          </w:p>
        </w:tc>
        <w:tc>
          <w:tcPr>
            <w:tcW w:w="975" w:type="dxa"/>
          </w:tcPr>
          <w:p w:rsidR="00DF1D21" w:rsidRPr="005149FB" w:rsidRDefault="00DF1D21" w:rsidP="007B0C50">
            <w:pPr>
              <w:cnfStyle w:val="100000000000"/>
              <w:rPr>
                <w:rFonts w:cstheme="minorHAnsi"/>
                <w:lang w:val="tr-TR"/>
              </w:rPr>
            </w:pPr>
            <w:r w:rsidRPr="005149FB">
              <w:rPr>
                <w:rFonts w:cstheme="minorHAnsi"/>
                <w:lang w:val="tr-TR"/>
              </w:rPr>
              <w:t>1953</w:t>
            </w:r>
          </w:p>
        </w:tc>
        <w:tc>
          <w:tcPr>
            <w:tcW w:w="975" w:type="dxa"/>
          </w:tcPr>
          <w:p w:rsidR="00DF1D21" w:rsidRPr="005149FB" w:rsidRDefault="00DF1D21" w:rsidP="007B0C50">
            <w:pPr>
              <w:cnfStyle w:val="100000000000"/>
              <w:rPr>
                <w:rFonts w:cstheme="minorHAnsi"/>
                <w:lang w:val="tr-TR"/>
              </w:rPr>
            </w:pPr>
            <w:r w:rsidRPr="005149FB">
              <w:rPr>
                <w:rFonts w:cstheme="minorHAnsi"/>
                <w:lang w:val="tr-TR"/>
              </w:rPr>
              <w:t>1961</w:t>
            </w:r>
          </w:p>
        </w:tc>
        <w:tc>
          <w:tcPr>
            <w:tcW w:w="975" w:type="dxa"/>
          </w:tcPr>
          <w:p w:rsidR="00DF1D21" w:rsidRPr="005149FB" w:rsidRDefault="00DF1D21" w:rsidP="007B0C50">
            <w:pPr>
              <w:cnfStyle w:val="100000000000"/>
              <w:rPr>
                <w:rFonts w:cstheme="minorHAnsi"/>
                <w:lang w:val="tr-TR"/>
              </w:rPr>
            </w:pPr>
            <w:r w:rsidRPr="005149FB">
              <w:rPr>
                <w:rFonts w:cstheme="minorHAnsi"/>
                <w:lang w:val="tr-TR"/>
              </w:rPr>
              <w:t>1971</w:t>
            </w:r>
          </w:p>
        </w:tc>
        <w:tc>
          <w:tcPr>
            <w:tcW w:w="975" w:type="dxa"/>
          </w:tcPr>
          <w:p w:rsidR="00DF1D21" w:rsidRPr="005149FB" w:rsidRDefault="00DF1D21" w:rsidP="007B0C50">
            <w:pPr>
              <w:cnfStyle w:val="100000000000"/>
              <w:rPr>
                <w:rFonts w:cstheme="minorHAnsi"/>
                <w:lang w:val="tr-TR"/>
              </w:rPr>
            </w:pPr>
            <w:r w:rsidRPr="005149FB">
              <w:rPr>
                <w:rFonts w:cstheme="minorHAnsi"/>
                <w:lang w:val="tr-TR"/>
              </w:rPr>
              <w:t>1981</w:t>
            </w:r>
          </w:p>
        </w:tc>
        <w:tc>
          <w:tcPr>
            <w:tcW w:w="975" w:type="dxa"/>
          </w:tcPr>
          <w:p w:rsidR="00DF1D21" w:rsidRPr="005149FB" w:rsidRDefault="00DF1D21" w:rsidP="007B0C50">
            <w:pPr>
              <w:cnfStyle w:val="100000000000"/>
              <w:rPr>
                <w:rFonts w:cstheme="minorHAnsi"/>
                <w:lang w:val="tr-TR"/>
              </w:rPr>
            </w:pPr>
            <w:r w:rsidRPr="005149FB">
              <w:rPr>
                <w:rFonts w:cstheme="minorHAnsi"/>
                <w:lang w:val="tr-TR"/>
              </w:rPr>
              <w:t>1991</w:t>
            </w:r>
          </w:p>
        </w:tc>
        <w:tc>
          <w:tcPr>
            <w:tcW w:w="975" w:type="dxa"/>
          </w:tcPr>
          <w:p w:rsidR="00DF1D21" w:rsidRPr="005149FB" w:rsidRDefault="00DF1D21" w:rsidP="007B0C50">
            <w:pPr>
              <w:cnfStyle w:val="100000000000"/>
              <w:rPr>
                <w:rFonts w:cstheme="minorHAnsi"/>
                <w:lang w:val="tr-TR"/>
              </w:rPr>
            </w:pPr>
            <w:r w:rsidRPr="005149FB">
              <w:rPr>
                <w:rFonts w:cstheme="minorHAnsi"/>
                <w:lang w:val="tr-TR"/>
              </w:rPr>
              <w:t>2010</w:t>
            </w:r>
          </w:p>
        </w:tc>
        <w:tc>
          <w:tcPr>
            <w:tcW w:w="976" w:type="dxa"/>
          </w:tcPr>
          <w:p w:rsidR="00DF1D21" w:rsidRPr="005149FB" w:rsidRDefault="00DF1D21" w:rsidP="007B0C50">
            <w:pPr>
              <w:cnfStyle w:val="100000000000"/>
              <w:rPr>
                <w:rFonts w:cstheme="minorHAnsi"/>
                <w:lang w:val="tr-TR"/>
              </w:rPr>
            </w:pPr>
            <w:r w:rsidRPr="005149FB">
              <w:rPr>
                <w:rFonts w:cstheme="minorHAnsi"/>
                <w:lang w:val="tr-TR"/>
              </w:rPr>
              <w:t>2011</w:t>
            </w:r>
          </w:p>
        </w:tc>
      </w:tr>
      <w:tr w:rsidR="008722DD" w:rsidRPr="005149FB" w:rsidTr="008722DD">
        <w:trPr>
          <w:cnfStyle w:val="000000100000"/>
          <w:trHeight w:val="427"/>
        </w:trPr>
        <w:tc>
          <w:tcPr>
            <w:cnfStyle w:val="001000000000"/>
            <w:tcW w:w="1984" w:type="dxa"/>
          </w:tcPr>
          <w:p w:rsidR="00DF1D21" w:rsidRPr="005149FB" w:rsidRDefault="00D334AA" w:rsidP="007B0C50">
            <w:pPr>
              <w:rPr>
                <w:rFonts w:cstheme="minorHAnsi"/>
                <w:lang w:val="tr-TR"/>
              </w:rPr>
            </w:pPr>
            <w:r w:rsidRPr="005149FB">
              <w:rPr>
                <w:rFonts w:cstheme="minorHAnsi"/>
                <w:lang w:val="tr-TR"/>
              </w:rPr>
              <w:t>Hane</w:t>
            </w:r>
          </w:p>
        </w:tc>
        <w:tc>
          <w:tcPr>
            <w:tcW w:w="975" w:type="dxa"/>
          </w:tcPr>
          <w:p w:rsidR="00DF1D21" w:rsidRPr="005149FB" w:rsidRDefault="00EB6752" w:rsidP="007B0C50">
            <w:pPr>
              <w:cnfStyle w:val="000000100000"/>
              <w:rPr>
                <w:rFonts w:cstheme="minorHAnsi"/>
                <w:lang w:val="tr-TR"/>
              </w:rPr>
            </w:pPr>
            <w:r w:rsidRPr="005149FB">
              <w:rPr>
                <w:rFonts w:cstheme="minorHAnsi"/>
                <w:lang w:val="tr-TR"/>
              </w:rPr>
              <w:t>183</w:t>
            </w:r>
          </w:p>
        </w:tc>
        <w:tc>
          <w:tcPr>
            <w:tcW w:w="975" w:type="dxa"/>
          </w:tcPr>
          <w:p w:rsidR="00DF1D21" w:rsidRPr="005149FB" w:rsidRDefault="00EB6752" w:rsidP="007B0C50">
            <w:pPr>
              <w:cnfStyle w:val="000000100000"/>
              <w:rPr>
                <w:rFonts w:cstheme="minorHAnsi"/>
                <w:lang w:val="tr-TR"/>
              </w:rPr>
            </w:pPr>
            <w:r w:rsidRPr="005149FB">
              <w:rPr>
                <w:rFonts w:cstheme="minorHAnsi"/>
                <w:lang w:val="tr-TR"/>
              </w:rPr>
              <w:t>198</w:t>
            </w:r>
          </w:p>
        </w:tc>
        <w:tc>
          <w:tcPr>
            <w:tcW w:w="975" w:type="dxa"/>
          </w:tcPr>
          <w:p w:rsidR="00DF1D21" w:rsidRPr="005149FB" w:rsidRDefault="00EB6752" w:rsidP="007B0C50">
            <w:pPr>
              <w:cnfStyle w:val="000000100000"/>
              <w:rPr>
                <w:rFonts w:cstheme="minorHAnsi"/>
                <w:lang w:val="tr-TR"/>
              </w:rPr>
            </w:pPr>
            <w:r w:rsidRPr="005149FB">
              <w:rPr>
                <w:rFonts w:cstheme="minorHAnsi"/>
                <w:lang w:val="tr-TR"/>
              </w:rPr>
              <w:t>209</w:t>
            </w:r>
          </w:p>
        </w:tc>
        <w:tc>
          <w:tcPr>
            <w:tcW w:w="975" w:type="dxa"/>
          </w:tcPr>
          <w:p w:rsidR="00DF1D21" w:rsidRPr="005149FB" w:rsidRDefault="00EB6752" w:rsidP="007B0C50">
            <w:pPr>
              <w:cnfStyle w:val="000000100000"/>
              <w:rPr>
                <w:rFonts w:cstheme="minorHAnsi"/>
                <w:lang w:val="tr-TR"/>
              </w:rPr>
            </w:pPr>
            <w:r w:rsidRPr="005149FB">
              <w:rPr>
                <w:rFonts w:cstheme="minorHAnsi"/>
                <w:lang w:val="tr-TR"/>
              </w:rPr>
              <w:t>220</w:t>
            </w:r>
          </w:p>
        </w:tc>
        <w:tc>
          <w:tcPr>
            <w:tcW w:w="975" w:type="dxa"/>
          </w:tcPr>
          <w:p w:rsidR="00DF1D21" w:rsidRPr="005149FB" w:rsidRDefault="00EB6752" w:rsidP="007B0C50">
            <w:pPr>
              <w:cnfStyle w:val="000000100000"/>
              <w:rPr>
                <w:rFonts w:cstheme="minorHAnsi"/>
                <w:lang w:val="tr-TR"/>
              </w:rPr>
            </w:pPr>
            <w:r w:rsidRPr="005149FB">
              <w:rPr>
                <w:rFonts w:cstheme="minorHAnsi"/>
                <w:lang w:val="tr-TR"/>
              </w:rPr>
              <w:t>263</w:t>
            </w:r>
          </w:p>
        </w:tc>
        <w:tc>
          <w:tcPr>
            <w:tcW w:w="975" w:type="dxa"/>
          </w:tcPr>
          <w:p w:rsidR="00DF1D21" w:rsidRPr="005149FB" w:rsidRDefault="00EB6752" w:rsidP="007B0C50">
            <w:pPr>
              <w:cnfStyle w:val="000000100000"/>
              <w:rPr>
                <w:rFonts w:cstheme="minorHAnsi"/>
                <w:lang w:val="tr-TR"/>
              </w:rPr>
            </w:pPr>
            <w:r w:rsidRPr="005149FB">
              <w:rPr>
                <w:rFonts w:cstheme="minorHAnsi"/>
                <w:lang w:val="tr-TR"/>
              </w:rPr>
              <w:t>334</w:t>
            </w:r>
          </w:p>
        </w:tc>
        <w:tc>
          <w:tcPr>
            <w:tcW w:w="975" w:type="dxa"/>
          </w:tcPr>
          <w:p w:rsidR="00DF1D21" w:rsidRPr="005149FB" w:rsidRDefault="00EB6752" w:rsidP="007B0C50">
            <w:pPr>
              <w:cnfStyle w:val="000000100000"/>
              <w:rPr>
                <w:rFonts w:cstheme="minorHAnsi"/>
                <w:lang w:val="tr-TR"/>
              </w:rPr>
            </w:pPr>
            <w:r w:rsidRPr="005149FB">
              <w:rPr>
                <w:rFonts w:cstheme="minorHAnsi"/>
                <w:lang w:val="tr-TR"/>
              </w:rPr>
              <w:t>403</w:t>
            </w:r>
          </w:p>
        </w:tc>
        <w:tc>
          <w:tcPr>
            <w:tcW w:w="976" w:type="dxa"/>
          </w:tcPr>
          <w:p w:rsidR="00DF1D21" w:rsidRPr="005149FB" w:rsidRDefault="00EB6752" w:rsidP="007B0C50">
            <w:pPr>
              <w:cnfStyle w:val="000000100000"/>
              <w:rPr>
                <w:rFonts w:cstheme="minorHAnsi"/>
                <w:lang w:val="tr-TR"/>
              </w:rPr>
            </w:pPr>
            <w:r w:rsidRPr="005149FB">
              <w:rPr>
                <w:rFonts w:cstheme="minorHAnsi"/>
                <w:lang w:val="tr-TR"/>
              </w:rPr>
              <w:t>566</w:t>
            </w:r>
          </w:p>
        </w:tc>
      </w:tr>
    </w:tbl>
    <w:p w:rsidR="00DF1D21" w:rsidRPr="005149FB" w:rsidRDefault="00D334AA" w:rsidP="008722DD">
      <w:pPr>
        <w:pStyle w:val="Heading5"/>
        <w:rPr>
          <w:rFonts w:asciiTheme="minorHAnsi" w:hAnsiTheme="minorHAnsi" w:cstheme="minorHAnsi"/>
          <w:color w:val="auto"/>
          <w:lang w:val="tr-TR" w:eastAsia="de-DE"/>
        </w:rPr>
      </w:pPr>
      <w:r w:rsidRPr="005149FB">
        <w:rPr>
          <w:rFonts w:asciiTheme="minorHAnsi" w:hAnsiTheme="minorHAnsi" w:cstheme="minorHAnsi"/>
          <w:color w:val="auto"/>
          <w:lang w:val="tr-TR" w:eastAsia="de-DE"/>
        </w:rPr>
        <w:t>2. Tablo: Mamuşa Belediyesinde yıllar boyunca hane sayısı</w:t>
      </w:r>
    </w:p>
    <w:p w:rsidR="008722DD" w:rsidRPr="005149FB" w:rsidRDefault="00D334AA" w:rsidP="008722DD">
      <w:pPr>
        <w:rPr>
          <w:lang w:val="tr-TR" w:eastAsia="de-DE"/>
        </w:rPr>
      </w:pPr>
      <w:r w:rsidRPr="005149FB">
        <w:rPr>
          <w:lang w:val="tr-TR" w:eastAsia="de-DE"/>
        </w:rPr>
        <w:t>Kaynak</w:t>
      </w:r>
      <w:r w:rsidR="008722DD" w:rsidRPr="005149FB">
        <w:rPr>
          <w:lang w:val="tr-TR" w:eastAsia="de-DE"/>
        </w:rPr>
        <w:t>: [</w:t>
      </w:r>
      <w:r w:rsidRPr="005149FB">
        <w:rPr>
          <w:lang w:val="tr-TR" w:eastAsia="de-DE"/>
        </w:rPr>
        <w:t>Mamuşa Belediyesi</w:t>
      </w:r>
      <w:r w:rsidR="009F4517" w:rsidRPr="005149FB">
        <w:rPr>
          <w:lang w:val="tr-TR" w:eastAsia="de-DE"/>
        </w:rPr>
        <w:t>]</w:t>
      </w:r>
    </w:p>
    <w:p w:rsidR="00D334AA" w:rsidRPr="005149FB" w:rsidRDefault="00D334AA" w:rsidP="007B0C50">
      <w:pPr>
        <w:jc w:val="both"/>
        <w:rPr>
          <w:rFonts w:cstheme="minorHAnsi"/>
          <w:lang w:val="tr-TR"/>
        </w:rPr>
      </w:pPr>
      <w:r w:rsidRPr="005149FB">
        <w:rPr>
          <w:rFonts w:cstheme="minorHAnsi"/>
          <w:lang w:val="tr-TR"/>
        </w:rPr>
        <w:t xml:space="preserve">Etnik kökene göre nüfus: Mamuşa Belediyesi genel olarak üç etnik kökenden oluşmaktadır, bunlardan %93’ü Türk, %6’sı Arnavut ve %1’i Roman, Aşkali, Mısırlı kökenlidir. </w:t>
      </w:r>
      <w:bookmarkStart w:id="4" w:name="_Toc450987920"/>
    </w:p>
    <w:p w:rsidR="001C61E2" w:rsidRPr="005149FB" w:rsidRDefault="00D334AA" w:rsidP="00F37647">
      <w:pPr>
        <w:pStyle w:val="Heading1"/>
        <w:numPr>
          <w:ilvl w:val="0"/>
          <w:numId w:val="1"/>
        </w:numPr>
        <w:rPr>
          <w:rFonts w:asciiTheme="minorHAnsi" w:hAnsiTheme="minorHAnsi" w:cstheme="minorHAnsi"/>
          <w:color w:val="auto"/>
          <w:sz w:val="22"/>
          <w:szCs w:val="22"/>
          <w:lang w:val="tr-TR" w:eastAsia="de-DE"/>
        </w:rPr>
      </w:pPr>
      <w:bookmarkStart w:id="5" w:name="_Toc450987921"/>
      <w:bookmarkEnd w:id="4"/>
      <w:r w:rsidRPr="005149FB">
        <w:rPr>
          <w:rFonts w:asciiTheme="minorHAnsi" w:hAnsiTheme="minorHAnsi" w:cstheme="minorHAnsi"/>
          <w:color w:val="auto"/>
          <w:sz w:val="22"/>
          <w:szCs w:val="22"/>
          <w:lang w:val="tr-TR" w:eastAsia="de-DE"/>
        </w:rPr>
        <w:t>ATIK YÖNETİMİNDE YASAL VE KURUMSAL YÖNLER</w:t>
      </w:r>
    </w:p>
    <w:p w:rsidR="001C61E2" w:rsidRPr="005149FB" w:rsidRDefault="00D334AA" w:rsidP="00F37647">
      <w:pPr>
        <w:pStyle w:val="Heading2"/>
        <w:numPr>
          <w:ilvl w:val="1"/>
          <w:numId w:val="1"/>
        </w:numPr>
        <w:rPr>
          <w:rFonts w:asciiTheme="minorHAnsi" w:hAnsiTheme="minorHAnsi" w:cstheme="minorHAnsi"/>
          <w:color w:val="auto"/>
          <w:sz w:val="22"/>
          <w:szCs w:val="22"/>
          <w:lang w:val="tr-TR" w:eastAsia="de-DE"/>
        </w:rPr>
      </w:pPr>
      <w:r w:rsidRPr="005149FB">
        <w:rPr>
          <w:rFonts w:asciiTheme="minorHAnsi" w:hAnsiTheme="minorHAnsi" w:cstheme="minorHAnsi"/>
          <w:color w:val="auto"/>
          <w:sz w:val="22"/>
          <w:szCs w:val="22"/>
          <w:lang w:val="tr-TR" w:eastAsia="de-DE"/>
        </w:rPr>
        <w:t>Mevzuat hakkında özet bilgi</w:t>
      </w:r>
    </w:p>
    <w:p w:rsidR="001C61E2" w:rsidRPr="005149FB" w:rsidRDefault="00D334AA" w:rsidP="00F37647">
      <w:pPr>
        <w:pStyle w:val="Heading3"/>
        <w:numPr>
          <w:ilvl w:val="2"/>
          <w:numId w:val="1"/>
        </w:numPr>
        <w:spacing w:after="240"/>
        <w:rPr>
          <w:rFonts w:asciiTheme="minorHAnsi" w:hAnsiTheme="minorHAnsi" w:cstheme="minorHAnsi"/>
          <w:b w:val="0"/>
          <w:color w:val="auto"/>
          <w:lang w:val="tr-TR" w:eastAsia="de-DE"/>
        </w:rPr>
      </w:pPr>
      <w:r w:rsidRPr="005149FB">
        <w:rPr>
          <w:rFonts w:asciiTheme="minorHAnsi" w:hAnsiTheme="minorHAnsi" w:cstheme="minorHAnsi"/>
          <w:b w:val="0"/>
          <w:color w:val="auto"/>
          <w:lang w:val="tr-TR" w:eastAsia="de-DE"/>
        </w:rPr>
        <w:t>Yerel düzyde araç ve gereçler</w:t>
      </w:r>
    </w:p>
    <w:p w:rsidR="00550085" w:rsidRPr="005149FB" w:rsidRDefault="00D334AA" w:rsidP="00550085">
      <w:pPr>
        <w:jc w:val="both"/>
        <w:rPr>
          <w:rFonts w:cstheme="minorHAnsi"/>
          <w:lang w:val="tr-TR" w:eastAsia="de-DE"/>
        </w:rPr>
      </w:pPr>
      <w:r w:rsidRPr="005149FB">
        <w:rPr>
          <w:rFonts w:cstheme="minorHAnsi"/>
          <w:lang w:val="tr-TR" w:eastAsia="de-DE"/>
        </w:rPr>
        <w:t>Kosova Cumhuriyeti için atık yönetimine ilişkin yasal çerçeve, aşağıdaki özelliklere sahip bu yasal çerçeveden oluşmaktadır:</w:t>
      </w:r>
    </w:p>
    <w:p w:rsidR="00D334AA" w:rsidRPr="005149FB" w:rsidRDefault="00D334AA" w:rsidP="00550085">
      <w:pPr>
        <w:jc w:val="both"/>
        <w:rPr>
          <w:rFonts w:cstheme="minorHAnsi"/>
          <w:lang w:val="tr-TR" w:eastAsia="de-DE"/>
        </w:rPr>
      </w:pPr>
      <w:r w:rsidRPr="005149FB">
        <w:rPr>
          <w:rFonts w:cstheme="minorHAnsi"/>
          <w:b/>
          <w:lang w:val="tr-TR" w:eastAsia="de-DE"/>
        </w:rPr>
        <w:t>03/l-040 sayılı “Yerel Özyönetim Yasası”,2009-</w:t>
      </w:r>
      <w:r w:rsidRPr="005149FB">
        <w:rPr>
          <w:rFonts w:cstheme="minorHAnsi"/>
          <w:lang w:val="tr-TR" w:eastAsia="de-DE"/>
        </w:rPr>
        <w:t xml:space="preserve"> Bu yasanın 17. maddesi, yerel aktörlerin (Belediyeler) atık yönetimi gibi kamu hizmetlerinin sağlanması ve sürdürülmesi konusunda tam ve münhasır yetkinliğe sahip olduğunu öngörmektedir.</w:t>
      </w:r>
    </w:p>
    <w:p w:rsidR="00550085" w:rsidRPr="005149FB" w:rsidRDefault="00D334AA" w:rsidP="00550085">
      <w:pPr>
        <w:jc w:val="both"/>
        <w:rPr>
          <w:rFonts w:cstheme="minorHAnsi"/>
          <w:lang w:val="tr-TR" w:eastAsia="de-DE"/>
        </w:rPr>
      </w:pPr>
      <w:r w:rsidRPr="005149FB">
        <w:rPr>
          <w:rFonts w:cstheme="minorHAnsi"/>
          <w:b/>
          <w:lang w:val="tr-TR" w:eastAsia="de-DE"/>
        </w:rPr>
        <w:t>04/l-060 sayılı “Atık Yönetimi Yasası”,2012-</w:t>
      </w:r>
      <w:r w:rsidRPr="005149FB">
        <w:rPr>
          <w:lang w:val="tr-TR"/>
        </w:rPr>
        <w:t xml:space="preserve"> </w:t>
      </w:r>
      <w:r w:rsidRPr="005149FB">
        <w:rPr>
          <w:rFonts w:cstheme="minorHAnsi"/>
          <w:lang w:val="tr-TR" w:eastAsia="de-DE"/>
        </w:rPr>
        <w:t>Yeni değiştirilen bu Yasa, Kosova Cumhuriyeti'nde atık yönetiminde belediye yetkilerini tanımlamanın yasal dayanağını temsil etmektedir. Bu Yasaya göre belediyer: i)</w:t>
      </w:r>
      <w:r w:rsidRPr="005149FB">
        <w:rPr>
          <w:lang w:val="tr-TR"/>
        </w:rPr>
        <w:t xml:space="preserve"> </w:t>
      </w:r>
      <w:r w:rsidRPr="005149FB">
        <w:rPr>
          <w:rFonts w:cstheme="minorHAnsi"/>
          <w:lang w:val="tr-TR" w:eastAsia="de-DE"/>
        </w:rPr>
        <w:t>ulusal plan ile uyumlu olması gereken bir belediye atık yönetim planı hazırlamalıdır; ii)</w:t>
      </w:r>
      <w:r w:rsidRPr="005149FB">
        <w:rPr>
          <w:lang w:val="tr-TR"/>
        </w:rPr>
        <w:t xml:space="preserve"> </w:t>
      </w:r>
      <w:r w:rsidRPr="005149FB">
        <w:rPr>
          <w:rFonts w:cstheme="minorHAnsi"/>
          <w:lang w:val="tr-TR" w:eastAsia="de-DE"/>
        </w:rPr>
        <w:t>belediye atık yönetim planını uygulamalıdır; iii) tarifelerin ve belediye hizmetleri için finansal araçların tahis edilme şeklini belirlenmesi; iv) yasa gereğince iki veya daha fazla belediye atık yönetimi konusunda işbirliği yapabilir.</w:t>
      </w:r>
    </w:p>
    <w:p w:rsidR="00D334AA" w:rsidRPr="005149FB" w:rsidRDefault="004130AC" w:rsidP="00550085">
      <w:pPr>
        <w:jc w:val="both"/>
        <w:rPr>
          <w:rFonts w:cstheme="minorHAnsi"/>
          <w:lang w:val="tr-TR" w:eastAsia="de-DE"/>
        </w:rPr>
      </w:pPr>
      <w:r>
        <w:rPr>
          <w:rFonts w:cstheme="minorHAnsi"/>
          <w:lang w:val="tr-TR" w:eastAsia="de-DE"/>
        </w:rPr>
        <w:t>Yasa gereğince</w:t>
      </w:r>
      <w:r w:rsidR="00D334AA" w:rsidRPr="005149FB">
        <w:rPr>
          <w:rFonts w:cstheme="minorHAnsi"/>
          <w:lang w:val="tr-TR" w:eastAsia="de-DE"/>
        </w:rPr>
        <w:t xml:space="preserve"> belediye planları özelikle şu konulara odaklanmalıdır: i) atık toplama şemaları/programı; ii) atıkların yeniden kullanımı ve geri dönüşümü ile ilişkin gerekli teknikleri </w:t>
      </w:r>
      <w:r w:rsidR="00D334AA" w:rsidRPr="005149FB">
        <w:rPr>
          <w:rFonts w:cstheme="minorHAnsi"/>
          <w:lang w:val="tr-TR" w:eastAsia="de-DE"/>
        </w:rPr>
        <w:lastRenderedPageBreak/>
        <w:t xml:space="preserve">önermeleri; iii) atık yönetimi ile ilişkin kamuoyunu biliçlendirmek ve eğitmek; iv) atık yönetimi maliyetlerin değerlendirilmesi ve hesaplanması. </w:t>
      </w:r>
    </w:p>
    <w:p w:rsidR="00D334AA" w:rsidRPr="005149FB" w:rsidRDefault="00D334AA" w:rsidP="00550085">
      <w:pPr>
        <w:jc w:val="both"/>
        <w:rPr>
          <w:rFonts w:cstheme="minorHAnsi"/>
          <w:lang w:val="tr-TR" w:eastAsia="de-DE"/>
        </w:rPr>
      </w:pPr>
      <w:r w:rsidRPr="005149FB">
        <w:rPr>
          <w:rFonts w:cstheme="minorHAnsi"/>
          <w:lang w:val="tr-TR" w:eastAsia="de-DE"/>
        </w:rPr>
        <w:t>Yasa, belediye planın 5 yıllık bir süre için yapılmasını ve atık toplamak için mevcut ve gelecekteki kapasiteleri ele alacaktır, onların ortadan kaldırılması ve depolanması, vatandaşlara yönelik kaliteli hizmet için eylem ihtiyacı, ayrıca atık yönetimi için bir belediye yönetmeliğin taslaklanmasını da belirler.</w:t>
      </w:r>
    </w:p>
    <w:p w:rsidR="00550085" w:rsidRPr="005149FB" w:rsidRDefault="00D334AA" w:rsidP="00550085">
      <w:pPr>
        <w:jc w:val="both"/>
        <w:rPr>
          <w:rFonts w:cstheme="minorHAnsi"/>
          <w:lang w:val="tr-TR" w:eastAsia="de-DE"/>
        </w:rPr>
      </w:pPr>
      <w:r w:rsidRPr="005149FB">
        <w:rPr>
          <w:rFonts w:cstheme="minorHAnsi"/>
          <w:lang w:val="tr-TR" w:eastAsia="de-DE"/>
        </w:rPr>
        <w:t>Ayrıca yenilenen yasa gereğince belediye atıkların yönetimi özel sözleşmeler aracılığıyla belediye ile kamu veya lisanslı özel</w:t>
      </w:r>
      <w:r w:rsidRPr="005149FB">
        <w:rPr>
          <w:rStyle w:val="FootnoteReference"/>
          <w:rFonts w:cstheme="minorHAnsi"/>
          <w:lang w:val="tr-TR" w:eastAsia="de-DE"/>
        </w:rPr>
        <w:footnoteReference w:id="1"/>
      </w:r>
      <w:r w:rsidRPr="005149FB">
        <w:rPr>
          <w:rFonts w:cstheme="minorHAnsi"/>
          <w:lang w:val="tr-TR" w:eastAsia="de-DE"/>
        </w:rPr>
        <w:t xml:space="preserve"> bir veya daha fazla operatör aracılığıyla atıklar ele alınmalıdır. </w:t>
      </w:r>
    </w:p>
    <w:p w:rsidR="00D334AA" w:rsidRPr="005149FB" w:rsidRDefault="00D334AA" w:rsidP="00550085">
      <w:pPr>
        <w:jc w:val="both"/>
        <w:rPr>
          <w:rFonts w:cstheme="minorHAnsi"/>
          <w:lang w:val="tr-TR" w:eastAsia="de-DE"/>
        </w:rPr>
      </w:pPr>
      <w:r w:rsidRPr="005149FB">
        <w:rPr>
          <w:rFonts w:cstheme="minorHAnsi"/>
          <w:b/>
          <w:lang w:val="tr-TR" w:eastAsia="de-DE"/>
        </w:rPr>
        <w:t xml:space="preserve">04/l-111 sayılı “Kamu işletmeleri Yasasının değiştirilmesi ve tamamlanması Yasası”, 2021- </w:t>
      </w:r>
      <w:r w:rsidRPr="005149FB">
        <w:rPr>
          <w:rFonts w:cstheme="minorHAnsi"/>
          <w:lang w:val="tr-TR" w:eastAsia="de-DE"/>
        </w:rPr>
        <w:t>Bu Yasa gereğince Belediyeler atık yönetimi için belediye kamu işletmeleri oluşturma hakkına sahiptir</w:t>
      </w:r>
    </w:p>
    <w:p w:rsidR="00D334AA" w:rsidRPr="005149FB" w:rsidRDefault="00D334AA" w:rsidP="00550085">
      <w:pPr>
        <w:jc w:val="both"/>
        <w:rPr>
          <w:rFonts w:cstheme="minorHAnsi"/>
          <w:b/>
          <w:lang w:val="tr-TR" w:eastAsia="de-DE"/>
        </w:rPr>
      </w:pPr>
      <w:r w:rsidRPr="005149FB">
        <w:rPr>
          <w:rFonts w:cstheme="minorHAnsi"/>
          <w:b/>
          <w:lang w:val="tr-TR" w:eastAsia="de-DE"/>
        </w:rPr>
        <w:t>04/l-045 sayılı “Kamu-özel işbirliği Yasası”-</w:t>
      </w:r>
      <w:r w:rsidRPr="005149FB">
        <w:rPr>
          <w:rFonts w:cstheme="minorHAnsi"/>
          <w:lang w:val="tr-TR" w:eastAsia="de-DE"/>
        </w:rPr>
        <w:t xml:space="preserve"> bu Yasa hükümleri ile kamu hizmetlerin ve /veya atık yönetimi için kamusal altyapının sunulmasını düzenler, burada toplama, depolama ve onların geri dönüşümü dahildir.</w:t>
      </w:r>
      <w:r w:rsidRPr="005149FB">
        <w:rPr>
          <w:rFonts w:cstheme="minorHAnsi"/>
          <w:b/>
          <w:lang w:val="tr-TR" w:eastAsia="de-DE"/>
        </w:rPr>
        <w:t xml:space="preserve"> </w:t>
      </w:r>
    </w:p>
    <w:p w:rsidR="00D334AA" w:rsidRPr="005149FB" w:rsidRDefault="00D334AA" w:rsidP="00550085">
      <w:pPr>
        <w:spacing w:after="0"/>
        <w:jc w:val="both"/>
        <w:rPr>
          <w:rFonts w:cstheme="minorHAnsi"/>
          <w:lang w:val="tr-TR" w:eastAsia="de-DE"/>
        </w:rPr>
      </w:pPr>
      <w:r w:rsidRPr="005149FB">
        <w:rPr>
          <w:rFonts w:cstheme="minorHAnsi"/>
          <w:lang w:val="tr-TR" w:eastAsia="de-DE"/>
        </w:rPr>
        <w:t>Kosova Cumhuriyeti Atık Yönetimi Stratejisinde</w:t>
      </w:r>
      <w:r w:rsidRPr="005149FB">
        <w:rPr>
          <w:rStyle w:val="FootnoteReference"/>
          <w:rFonts w:cstheme="minorHAnsi"/>
          <w:lang w:val="tr-TR" w:eastAsia="de-DE"/>
        </w:rPr>
        <w:footnoteReference w:id="2"/>
      </w:r>
      <w:r w:rsidRPr="005149FB">
        <w:rPr>
          <w:rFonts w:cstheme="minorHAnsi"/>
          <w:lang w:val="tr-TR" w:eastAsia="de-DE"/>
        </w:rPr>
        <w:t>, merkezi yönetimden yerel yönetime ve özel sektöre kadar yönetiminden sorumlu kilit paydaşların bu yapısını tanımlamaktadır:</w:t>
      </w:r>
    </w:p>
    <w:p w:rsidR="000C788F" w:rsidRPr="005149FB" w:rsidRDefault="000C788F" w:rsidP="00CD14F5">
      <w:pPr>
        <w:spacing w:after="0"/>
        <w:ind w:left="360"/>
        <w:jc w:val="both"/>
        <w:rPr>
          <w:rFonts w:cstheme="minorHAnsi"/>
          <w:lang w:val="tr-TR" w:eastAsia="de-DE"/>
        </w:rPr>
      </w:pPr>
    </w:p>
    <w:p w:rsidR="00520A4F" w:rsidRPr="005149FB" w:rsidRDefault="00D334AA" w:rsidP="00F37647">
      <w:pPr>
        <w:pStyle w:val="Heading3"/>
        <w:numPr>
          <w:ilvl w:val="2"/>
          <w:numId w:val="1"/>
        </w:numPr>
        <w:spacing w:before="0" w:after="240"/>
        <w:rPr>
          <w:rFonts w:asciiTheme="minorHAnsi" w:hAnsiTheme="minorHAnsi" w:cstheme="minorHAnsi"/>
          <w:b w:val="0"/>
          <w:color w:val="auto"/>
          <w:lang w:val="tr-TR" w:eastAsia="de-DE"/>
        </w:rPr>
      </w:pPr>
      <w:bookmarkStart w:id="6" w:name="_Toc468311087"/>
      <w:bookmarkStart w:id="7" w:name="_Toc35331800"/>
      <w:r w:rsidRPr="005149FB">
        <w:rPr>
          <w:rFonts w:asciiTheme="minorHAnsi" w:hAnsiTheme="minorHAnsi" w:cstheme="minorHAnsi"/>
          <w:b w:val="0"/>
          <w:color w:val="auto"/>
          <w:lang w:val="tr-TR" w:eastAsia="de-DE"/>
        </w:rPr>
        <w:t xml:space="preserve">Belediyede atık yönetim hizmeti için organizasyon yapısı </w:t>
      </w:r>
      <w:bookmarkEnd w:id="6"/>
      <w:bookmarkEnd w:id="7"/>
    </w:p>
    <w:p w:rsidR="00D334AA" w:rsidRPr="005149FB" w:rsidRDefault="00D334AA" w:rsidP="000105F8">
      <w:pPr>
        <w:jc w:val="both"/>
        <w:rPr>
          <w:rFonts w:cstheme="minorHAnsi"/>
          <w:lang w:val="tr-TR"/>
        </w:rPr>
      </w:pPr>
      <w:r w:rsidRPr="005149FB">
        <w:rPr>
          <w:rFonts w:cstheme="minorHAnsi"/>
          <w:lang w:val="tr-TR"/>
        </w:rPr>
        <w:t>Mamuşa, Kosova'nın güneyinde yer alan küçük kırsal bir belediyedir.</w:t>
      </w:r>
    </w:p>
    <w:p w:rsidR="00B820D9" w:rsidRPr="005149FB" w:rsidRDefault="00D334AA" w:rsidP="00D334AA">
      <w:pPr>
        <w:jc w:val="both"/>
        <w:rPr>
          <w:rFonts w:cstheme="minorHAnsi"/>
          <w:lang w:val="tr-TR" w:eastAsia="de-DE"/>
        </w:rPr>
      </w:pPr>
      <w:r w:rsidRPr="005149FB">
        <w:rPr>
          <w:rFonts w:cstheme="minorHAnsi"/>
          <w:lang w:val="tr-TR"/>
        </w:rPr>
        <w:t xml:space="preserve">Son zamanlarda idari bir merkez ve belediye statüsü kazanmıştır, ancak 1985 yılından beri yerel bir kırsal topluluk olarak faaliyet göstermektedir. Mamuşa, BMÖ genel sekreterlik özel temsilcisi tarafından bir idari kararın ardından 2005 yılından beri bir pilot belediye olarak çalışmaya başladı. Pilot Belediye, Kosova Cumhuriyeti Anayasası, Yerel Özyönetim Yasası ve Belediyenin idari sınırlarının kabul edilmesinden sonra 2008 yılında tam statüye kavuştu. Belediyenin mevcut idarisi Başkan Dairesi ve altı belediye müdürlüğü ile ilişkin sektörlerden oluşur. </w:t>
      </w:r>
    </w:p>
    <w:p w:rsidR="00E3638A" w:rsidRPr="005149FB" w:rsidRDefault="008D5FC0" w:rsidP="00E3638A">
      <w:pPr>
        <w:rPr>
          <w:rFonts w:cstheme="minorHAnsi"/>
          <w:highlight w:val="yellow"/>
          <w:lang w:val="tr-TR" w:eastAsia="de-DE"/>
        </w:rPr>
      </w:pPr>
      <w:r w:rsidRPr="008D5FC0">
        <w:rPr>
          <w:noProof/>
          <w:lang w:val="tr-TR"/>
        </w:rPr>
      </w:r>
      <w:r w:rsidRPr="008D5FC0">
        <w:rPr>
          <w:noProof/>
          <w:lang w:val="tr-TR"/>
        </w:rPr>
        <w:pict>
          <v:group id="Canvas 31" o:spid="_x0000_s1027" editas="canvas" style="width:454.8pt;height:231pt;mso-position-horizontal-relative:char;mso-position-vertical-relative:line" coordsize="57759,29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759;height:29337;visibility:visible" filled="t" fillcolor="white [3212]">
              <v:fill o:detectmouseclick="t"/>
              <v:path o:connecttype="none"/>
            </v:shape>
            <v:rect id="Rectangle 256" o:spid="_x0000_s1029" style="position:absolute;left:20846;top:1741;width:10178;height:27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" fillcolor="#f2dbdb [661]" strokecolor="#243f60 [1604]" strokeweight=".25pt">
              <v:textbox>
                <w:txbxContent>
                  <w:p w:rsidR="002D3A91" w:rsidRPr="00F363F3" w:rsidRDefault="002D3A91" w:rsidP="00F363F3">
                    <w:pPr>
                      <w:jc w:val="center"/>
                      <w:rPr>
                        <w:rFonts w:ascii="Arial" w:hAnsi="Arial" w:cs="Arial"/>
                        <w:color w:val="000000" w:themeColor="text1"/>
                        <w:sz w:val="20"/>
                        <w:szCs w:val="20"/>
                        <w:lang w:val="tr-TR"/>
                      </w:rPr>
                    </w:pPr>
                    <w:r>
                      <w:rPr>
                        <w:rFonts w:ascii="Arial" w:hAnsi="Arial" w:cs="Arial"/>
                        <w:color w:val="000000" w:themeColor="text1"/>
                        <w:sz w:val="20"/>
                        <w:szCs w:val="20"/>
                        <w:lang w:val="tr-TR"/>
                      </w:rPr>
                      <w:t>Başkan</w:t>
                    </w:r>
                  </w:p>
                </w:txbxContent>
              </v:textbox>
            </v:rect>
            <v:rect id="Rectangle 181" o:spid="_x0000_s1030" style="position:absolute;left:20851;top:7134;width:10173;height:27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" fillcolor="#daeef3 [664]" strokecolor="#243f60 [1604]" strokeweight=".25pt">
              <v:textbox>
                <w:txbxContent>
                  <w:p w:rsidR="002D3A91" w:rsidRPr="00F363F3" w:rsidRDefault="002D3A91" w:rsidP="00F363F3">
                    <w:pPr>
                      <w:jc w:val="center"/>
                      <w:rPr>
                        <w:sz w:val="24"/>
                        <w:szCs w:val="24"/>
                        <w:lang w:val="tr-TR"/>
                      </w:rPr>
                    </w:pPr>
                    <w:r>
                      <w:rPr>
                        <w:rFonts w:ascii="Arial" w:eastAsia="Times New Roman" w:hAnsi="Arial"/>
                        <w:color w:val="000000"/>
                        <w:sz w:val="20"/>
                        <w:szCs w:val="20"/>
                        <w:lang w:val="tr-TR"/>
                      </w:rPr>
                      <w:t>As Başkan</w:t>
                    </w:r>
                  </w:p>
                </w:txbxContent>
              </v:textbox>
            </v:rect>
            <v:rect id="Rectangle 182" o:spid="_x0000_s1031" style="position:absolute;left:381;top:24104;width:8654;height:494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" fillcolor="#ddd8c2 [2894]" strokecolor="#243f60 [1604]" strokeweight=".25pt">
              <v:textbox>
                <w:txbxContent>
                  <w:p w:rsidR="002D3A91" w:rsidRPr="008220A2" w:rsidRDefault="002D3A91" w:rsidP="00F363F3">
                    <w:pPr>
                      <w:jc w:val="center"/>
                      <w:rPr>
                        <w:sz w:val="18"/>
                        <w:szCs w:val="18"/>
                        <w:lang w:val="en-GB"/>
                      </w:rPr>
                    </w:pPr>
                    <w:r>
                      <w:rPr>
                        <w:rFonts w:ascii="Arial" w:eastAsia="Times New Roman" w:hAnsi="Arial"/>
                        <w:color w:val="000000"/>
                        <w:sz w:val="14"/>
                        <w:szCs w:val="14"/>
                        <w:lang w:val="en-GB"/>
                      </w:rPr>
                      <w:t>Genel Yönetim Müdürlüğü</w:t>
                    </w:r>
                    <w:r w:rsidRPr="008220A2">
                      <w:rPr>
                        <w:rFonts w:ascii="Arial" w:eastAsia="Times New Roman" w:hAnsi="Arial"/>
                        <w:color w:val="000000"/>
                        <w:sz w:val="14"/>
                        <w:szCs w:val="14"/>
                        <w:lang w:val="en-GB"/>
                      </w:rPr>
                      <w:t xml:space="preserve"> </w:t>
                    </w:r>
                  </w:p>
                </w:txbxContent>
              </v:textbox>
            </v:rect>
            <v:rect id="Rectangle 189" o:spid="_x0000_s1032" style="position:absolute;left:9474;top:24104;width:7943;height:4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" fillcolor="#ddd8c2 [2894]" strokecolor="#243f60 [1604]" strokeweight=".25pt">
              <v:textbox>
                <w:txbxContent>
                  <w:p w:rsidR="002D3A91" w:rsidRPr="008D0D8C" w:rsidRDefault="002D3A91" w:rsidP="00F363F3">
                    <w:pPr>
                      <w:spacing w:line="240" w:lineRule="auto"/>
                      <w:jc w:val="center"/>
                      <w:rPr>
                        <w:lang w:val="de-DE"/>
                      </w:rPr>
                    </w:pPr>
                    <w:r>
                      <w:rPr>
                        <w:rFonts w:ascii="Arial" w:eastAsia="Times New Roman" w:hAnsi="Arial"/>
                        <w:color w:val="000000"/>
                        <w:sz w:val="14"/>
                        <w:szCs w:val="14"/>
                        <w:lang w:val="de-DE"/>
                      </w:rPr>
                      <w:t>Eğitim, Kültür, Gençlik ve Spor Müdürülüğü</w:t>
                    </w:r>
                    <w:r w:rsidRPr="008D0D8C">
                      <w:rPr>
                        <w:rFonts w:ascii="Arial" w:eastAsia="Times New Roman" w:hAnsi="Arial"/>
                        <w:color w:val="000000"/>
                        <w:sz w:val="14"/>
                        <w:szCs w:val="14"/>
                        <w:lang w:val="de-DE"/>
                      </w:rPr>
                      <w:t xml:space="preserve"> </w:t>
                    </w:r>
                  </w:p>
                </w:txbxContent>
              </v:textbox>
            </v:rect>
            <v:rect id="Rectangle 190" o:spid="_x0000_s1033" style="position:absolute;left:17857;top:24104;width:10935;height:4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" fillcolor="#ddd8c2 [2894]" strokecolor="#243f60 [1604]" strokeweight=".25pt">
              <v:textbox>
                <w:txbxContent>
                  <w:p w:rsidR="002D3A91" w:rsidRPr="008220A2" w:rsidRDefault="002D3A91" w:rsidP="00F363F3">
                    <w:pPr>
                      <w:jc w:val="center"/>
                    </w:pPr>
                    <w:r>
                      <w:rPr>
                        <w:rFonts w:ascii="Arial" w:eastAsia="Times New Roman" w:hAnsi="Arial"/>
                        <w:color w:val="000000"/>
                        <w:sz w:val="14"/>
                        <w:szCs w:val="14"/>
                      </w:rPr>
                      <w:t>Planşama, Şehircilik, Jeodezi ve Kadastro Müdürlüğü</w:t>
                    </w:r>
                    <w:r w:rsidRPr="008220A2">
                      <w:rPr>
                        <w:rFonts w:ascii="Arial" w:eastAsia="Times New Roman" w:hAnsi="Arial"/>
                        <w:color w:val="000000"/>
                        <w:sz w:val="14"/>
                        <w:szCs w:val="14"/>
                      </w:rPr>
                      <w:t xml:space="preserve"> </w:t>
                    </w:r>
                  </w:p>
                </w:txbxContent>
              </v:textbox>
            </v:rect>
            <v:rect id="Rectangle 193" o:spid="_x0000_s1034" style="position:absolute;left:29232;top:24047;width:7126;height:4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" fillcolor="#ddd8c2 [2894]" strokecolor="#243f60 [1604]" strokeweight=".25pt">
              <v:textbox>
                <w:txbxContent>
                  <w:p w:rsidR="002D3A91" w:rsidRDefault="002D3A91" w:rsidP="00F363F3">
                    <w:pPr>
                      <w:jc w:val="center"/>
                      <w:rPr>
                        <w:sz w:val="24"/>
                        <w:szCs w:val="24"/>
                      </w:rPr>
                    </w:pPr>
                    <w:r>
                      <w:rPr>
                        <w:rFonts w:ascii="Arial" w:eastAsia="Times New Roman" w:hAnsi="Arial"/>
                        <w:color w:val="000000"/>
                        <w:sz w:val="14"/>
                        <w:szCs w:val="14"/>
                      </w:rPr>
                      <w:t xml:space="preserve">Bütçe ve Maliye Müdürlüğü </w:t>
                    </w:r>
                  </w:p>
                </w:txbxContent>
              </v:textbox>
            </v:rect>
            <v:rect id="Rectangle 194" o:spid="_x0000_s1035" style="position:absolute;left:36688;top:24047;width:7399;height:4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" fillcolor="#ddd8c2 [2894]" strokecolor="#243f60 [1604]" strokeweight=".25pt">
              <v:textbox>
                <w:txbxContent>
                  <w:p w:rsidR="002D3A91" w:rsidRDefault="002D3A91" w:rsidP="00F363F3">
                    <w:pPr>
                      <w:jc w:val="center"/>
                      <w:rPr>
                        <w:sz w:val="24"/>
                        <w:szCs w:val="24"/>
                      </w:rPr>
                    </w:pPr>
                    <w:r>
                      <w:rPr>
                        <w:rFonts w:ascii="Arial" w:eastAsia="Times New Roman" w:hAnsi="Arial"/>
                        <w:color w:val="000000"/>
                        <w:sz w:val="14"/>
                        <w:szCs w:val="14"/>
                      </w:rPr>
                      <w:t xml:space="preserve">Kamu Hizmetleri Müdürlüğü </w:t>
                    </w:r>
                  </w:p>
                </w:txbxContent>
              </v:textbox>
            </v:rect>
            <v:rect id="Rectangle 195" o:spid="_x0000_s1036" style="position:absolute;left:44413;top:24050;width:9743;height:4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" fillcolor="#ddd8c2 [2894]" strokecolor="#243f60 [1604]" strokeweight=".25pt">
              <v:textbox>
                <w:txbxContent>
                  <w:p w:rsidR="002D3A91" w:rsidRPr="00F363F3" w:rsidRDefault="002D3A91" w:rsidP="00F363F3">
                    <w:pPr>
                      <w:jc w:val="center"/>
                      <w:rPr>
                        <w:sz w:val="24"/>
                        <w:szCs w:val="24"/>
                        <w:lang w:val="tr-TR"/>
                      </w:rPr>
                    </w:pPr>
                    <w:r>
                      <w:rPr>
                        <w:rFonts w:ascii="Arial" w:eastAsia="Times New Roman" w:hAnsi="Arial"/>
                        <w:color w:val="000000"/>
                        <w:sz w:val="14"/>
                        <w:szCs w:val="14"/>
                        <w:lang w:val="tr-TR"/>
                      </w:rPr>
                      <w:t>Sağlık ve Sosyal Refah Müdürlüğü</w:t>
                    </w:r>
                  </w:p>
                </w:txbxContent>
              </v:textbox>
            </v:rect>
            <v:line id="Straight Connector 258" o:spid="_x0000_s1037" style="position:absolute;visibility:visible" from="25935,4463" to="25937,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" strokecolor="black [304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9" o:spid="_x0000_s1038" type="#_x0000_t34" style="position:absolute;left:8196;top:6363;width:14253;height:21229;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" adj="16343" strokecolor="black [3040]"/>
            <v:shape id="Connector: Elbow 263" o:spid="_x0000_s1039" type="#_x0000_t34" style="position:absolute;left:12563;top:10732;width:14253;height:12492;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" adj="16227" strokecolor="black [3040]"/>
            <v:shape id="Connector: Elbow 264" o:spid="_x0000_s1040" type="#_x0000_t34" style="position:absolute;left:17503;top:15672;width:14253;height:2612;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" adj="16227" strokecolor="black [3040]"/>
            <v:shape id="Connector: Elbow 265" o:spid="_x0000_s1041" type="#_x0000_t34" style="position:absolute;left:22268;top:13520;width:14196;height:6858;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" adj="16249" strokecolor="black [3040]"/>
            <v:shape id="Connector: Elbow 266" o:spid="_x0000_s1042" type="#_x0000_t34" style="position:absolute;left:26064;top:9724;width:14196;height:14450;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" adj="16249" strokecolor="black [3040]"/>
            <v:shape id="Connector: Elbow 267" o:spid="_x0000_s1043" type="#_x0000_t34" style="position:absolute;left:30511;top:5276;width:14199;height:23349;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" adj="16248" strokecolor="black [3040]"/>
            <v:shape id="Connector: Elbow 7" o:spid="_x0000_s1044" type="#_x0000_t34" style="position:absolute;left:11356;top:3102;width:9490;height:945;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" strokecolor="#4579b8 [3044]"/>
            <v:rect id="Rectangle 199" o:spid="_x0000_s1045" style="position:absolute;left:1800;top:2790;width:9556;height:25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" fillcolor="#daeef3 [664]" strokecolor="#243f60 [1604]" strokeweight=".25pt">
              <v:textbox>
                <w:txbxContent>
                  <w:p w:rsidR="002D3A91" w:rsidRPr="00F363F3" w:rsidRDefault="002D3A91" w:rsidP="00F363F3">
                    <w:pPr>
                      <w:jc w:val="center"/>
                      <w:rPr>
                        <w:sz w:val="24"/>
                        <w:szCs w:val="24"/>
                        <w:lang w:val="tr-TR"/>
                      </w:rPr>
                    </w:pPr>
                    <w:r>
                      <w:rPr>
                        <w:rFonts w:ascii="Arial" w:eastAsia="Times New Roman" w:hAnsi="Arial"/>
                        <w:color w:val="000000"/>
                        <w:sz w:val="10"/>
                        <w:szCs w:val="10"/>
                        <w:lang w:val="tr-TR"/>
                      </w:rPr>
                      <w:t>Topluklar ve Geri Dönüş Belediye Ofisi</w:t>
                    </w:r>
                  </w:p>
                </w:txbxContent>
              </v:textbox>
            </v:rect>
            <v:rect id="Rectangle 200" o:spid="_x0000_s1046" style="position:absolute;left:2028;top:5762;width:9430;height:21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" fillcolor="#daeef3 [664]" strokecolor="#243f60 [1604]" strokeweight=".25pt">
              <v:textbox>
                <w:txbxContent>
                  <w:p w:rsidR="002D3A91" w:rsidRPr="00F363F3" w:rsidRDefault="002D3A91" w:rsidP="00F363F3">
                    <w:pPr>
                      <w:jc w:val="center"/>
                      <w:rPr>
                        <w:sz w:val="24"/>
                        <w:szCs w:val="24"/>
                        <w:lang w:val="tr-TR"/>
                      </w:rPr>
                    </w:pPr>
                    <w:r>
                      <w:rPr>
                        <w:rFonts w:ascii="Arial" w:eastAsia="Times New Roman" w:hAnsi="Arial"/>
                        <w:color w:val="000000"/>
                        <w:sz w:val="12"/>
                        <w:szCs w:val="12"/>
                        <w:lang w:val="tr-TR"/>
                      </w:rPr>
                      <w:t>Personel Ofisi</w:t>
                    </w:r>
                  </w:p>
                </w:txbxContent>
              </v:textbox>
            </v:rect>
            <v:rect id="Rectangle 201" o:spid="_x0000_s1047" style="position:absolute;left:1952;top:8429;width:9430;height:28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" fillcolor="#daeef3 [664]" strokecolor="#243f60 [1604]" strokeweight=".25pt">
              <v:textbox>
                <w:txbxContent>
                  <w:p w:rsidR="002D3A91" w:rsidRPr="00F363F3" w:rsidRDefault="002D3A91" w:rsidP="00F363F3">
                    <w:pPr>
                      <w:jc w:val="center"/>
                      <w:rPr>
                        <w:sz w:val="24"/>
                        <w:szCs w:val="24"/>
                        <w:lang w:val="tr-TR"/>
                      </w:rPr>
                    </w:pPr>
                    <w:r>
                      <w:rPr>
                        <w:rFonts w:ascii="Arial" w:eastAsia="Times New Roman" w:hAnsi="Arial"/>
                        <w:color w:val="000000"/>
                        <w:sz w:val="12"/>
                        <w:szCs w:val="12"/>
                        <w:lang w:val="tr-TR"/>
                      </w:rPr>
                      <w:t>Avrupa Entegrasyon Ofisi</w:t>
                    </w:r>
                  </w:p>
                </w:txbxContent>
              </v:textbox>
            </v:rect>
            <v:rect id="Rectangle 202" o:spid="_x0000_s1048" style="position:absolute;left:1952;top:11782;width:9430;height:32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" fillcolor="#daeef3 [664]" strokecolor="#243f60 [1604]" strokeweight=".25pt">
              <v:textbox>
                <w:txbxContent>
                  <w:p w:rsidR="002D3A91" w:rsidRPr="00F363F3" w:rsidRDefault="002D3A91" w:rsidP="00F363F3">
                    <w:pPr>
                      <w:jc w:val="center"/>
                      <w:rPr>
                        <w:sz w:val="24"/>
                        <w:szCs w:val="24"/>
                        <w:lang w:val="tr-TR"/>
                      </w:rPr>
                    </w:pPr>
                    <w:r>
                      <w:rPr>
                        <w:rFonts w:ascii="Arial" w:eastAsia="Times New Roman" w:hAnsi="Arial"/>
                        <w:color w:val="000000"/>
                        <w:sz w:val="12"/>
                        <w:szCs w:val="12"/>
                        <w:lang w:val="tr-TR"/>
                      </w:rPr>
                      <w:t>Kamu Bilgilendirme Ofisi</w:t>
                    </w:r>
                  </w:p>
                </w:txbxContent>
              </v:textbox>
            </v:rect>
            <v:shape id="Connector: Elbow 257" o:spid="_x0000_s1049" type="#_x0000_t34" style="position:absolute;left:11458;top:3102;width:9388;height:3739;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" strokecolor="#4579b8 [3044]"/>
            <v:shape id="Connector: Elbow 270" o:spid="_x0000_s1050" type="#_x0000_t34" style="position:absolute;left:11382;top:3102;width:9464;height:6737;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" strokecolor="#4579b8 [3044]"/>
            <v:shape id="Connector: Elbow 271" o:spid="_x0000_s1051" type="#_x0000_t34" style="position:absolute;left:11382;top:3102;width:9464;height:10305;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" strokecolor="#4579b8 [3044]"/>
            <v:rect id="Rectangle 205" o:spid="_x0000_s1052" style="position:absolute;left:28089;top:11706;width:9020;height:49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" fillcolor="#daeef3 [664]" strokecolor="#243f60 [1604]" strokeweight=".25pt">
              <v:textbox>
                <w:txbxContent>
                  <w:p w:rsidR="002D3A91" w:rsidRDefault="002D3A91" w:rsidP="00F363F3">
                    <w:pPr>
                      <w:spacing w:after="0" w:line="240" w:lineRule="auto"/>
                      <w:jc w:val="center"/>
                      <w:rPr>
                        <w:rFonts w:ascii="Arial" w:eastAsia="Times New Roman" w:hAnsi="Arial"/>
                        <w:color w:val="000000"/>
                        <w:sz w:val="16"/>
                        <w:szCs w:val="16"/>
                      </w:rPr>
                    </w:pPr>
                    <w:r>
                      <w:rPr>
                        <w:rFonts w:ascii="Arial" w:eastAsia="Times New Roman" w:hAnsi="Arial"/>
                        <w:color w:val="000000"/>
                        <w:sz w:val="16"/>
                        <w:szCs w:val="16"/>
                      </w:rPr>
                      <w:t xml:space="preserve">Topluluklardan sorumlu </w:t>
                    </w:r>
                  </w:p>
                  <w:p w:rsidR="002D3A91" w:rsidRPr="00B74F37" w:rsidRDefault="002D3A91" w:rsidP="00F363F3">
                    <w:pPr>
                      <w:spacing w:after="0" w:line="240" w:lineRule="auto"/>
                      <w:jc w:val="center"/>
                      <w:rPr>
                        <w:sz w:val="12"/>
                        <w:szCs w:val="12"/>
                      </w:rPr>
                    </w:pPr>
                    <w:r>
                      <w:rPr>
                        <w:rFonts w:ascii="Arial" w:eastAsia="Times New Roman" w:hAnsi="Arial"/>
                        <w:color w:val="000000"/>
                        <w:sz w:val="16"/>
                        <w:szCs w:val="16"/>
                      </w:rPr>
                      <w:t>As Başkan</w:t>
                    </w:r>
                    <w:r w:rsidRPr="00B74F37">
                      <w:rPr>
                        <w:rFonts w:ascii="Arial" w:eastAsia="Times New Roman" w:hAnsi="Arial"/>
                        <w:color w:val="000000"/>
                        <w:sz w:val="16"/>
                        <w:szCs w:val="16"/>
                      </w:rPr>
                      <w:t xml:space="preserve"> </w:t>
                    </w:r>
                  </w:p>
                </w:txbxContent>
              </v:textbox>
            </v:rect>
            <v:shapetype id="_x0000_t33" coordsize="21600,21600" o:spt="33" o:oned="t" path="m,l21600,r,21600e" filled="f">
              <v:stroke joinstyle="miter"/>
              <v:path arrowok="t" fillok="f" o:connecttype="none"/>
              <o:lock v:ext="edit" shapetype="t"/>
            </v:shapetype>
            <v:shape id="Connector: Elbow 272" o:spid="_x0000_s1053" type="#_x0000_t33" style="position:absolute;left:31024;top:8492;width:1575;height:3214;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" strokecolor="#4579b8 [3044]"/>
            <v:rect id="Rectangle 207" o:spid="_x0000_s1054" style="position:absolute;left:39747;top:2638;width:6963;height:24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" fillcolor="#548dd4 [1951]" strokecolor="#243f60 [1604]" strokeweight=".25pt">
              <v:textbox>
                <w:txbxContent>
                  <w:p w:rsidR="002D3A91" w:rsidRPr="00F363F3" w:rsidRDefault="002D3A91" w:rsidP="00F363F3">
                    <w:pPr>
                      <w:jc w:val="center"/>
                      <w:rPr>
                        <w:sz w:val="24"/>
                        <w:szCs w:val="24"/>
                        <w:lang w:val="tr-TR"/>
                      </w:rPr>
                    </w:pPr>
                    <w:r>
                      <w:rPr>
                        <w:rFonts w:ascii="Arial" w:eastAsia="Times New Roman" w:hAnsi="Arial"/>
                        <w:color w:val="000000"/>
                        <w:sz w:val="16"/>
                        <w:szCs w:val="16"/>
                        <w:lang w:val="tr-TR"/>
                      </w:rPr>
                      <w:t xml:space="preserve">Meclis </w:t>
                    </w:r>
                  </w:p>
                </w:txbxContent>
              </v:textbox>
            </v:rect>
            <v:rect id="Rectangle 237" o:spid="_x0000_s1055" style="position:absolute;left:39747;top:5419;width:6960;height:24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" fillcolor="#548dd4 [1951]" strokecolor="#243f60 [1604]" strokeweight=".25pt">
              <v:textbox>
                <w:txbxContent>
                  <w:p w:rsidR="002D3A91" w:rsidRDefault="002D3A91" w:rsidP="00F363F3">
                    <w:pPr>
                      <w:jc w:val="center"/>
                      <w:rPr>
                        <w:sz w:val="24"/>
                        <w:szCs w:val="24"/>
                      </w:rPr>
                    </w:pPr>
                    <w:r>
                      <w:rPr>
                        <w:rFonts w:ascii="Arial" w:eastAsia="Times New Roman" w:hAnsi="Arial"/>
                        <w:color w:val="000000"/>
                        <w:sz w:val="16"/>
                        <w:szCs w:val="16"/>
                      </w:rPr>
                      <w:t xml:space="preserve">M. Başkanı </w:t>
                    </w:r>
                  </w:p>
                </w:txbxContent>
              </v:textbox>
            </v:rect>
            <v:rect id="Rectangle 238" o:spid="_x0000_s1056" style="position:absolute;left:48282;top:1255;width:6959;height:43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" fillcolor="#fabf8f [1945]" strokecolor="#243f60 [1604]" strokeweight=".25pt">
              <v:textbox>
                <w:txbxContent>
                  <w:p w:rsidR="002D3A91" w:rsidRPr="00F363F3" w:rsidRDefault="002D3A91" w:rsidP="00F363F3">
                    <w:pPr>
                      <w:jc w:val="center"/>
                      <w:rPr>
                        <w:sz w:val="10"/>
                        <w:szCs w:val="10"/>
                        <w:lang w:val="tr-TR"/>
                      </w:rPr>
                    </w:pPr>
                    <w:r>
                      <w:rPr>
                        <w:rFonts w:ascii="Arial" w:eastAsia="Times New Roman" w:hAnsi="Arial"/>
                        <w:color w:val="000000"/>
                        <w:sz w:val="14"/>
                        <w:szCs w:val="14"/>
                        <w:lang w:val="tr-TR"/>
                      </w:rPr>
                      <w:t>Siyasi ve Maliye Komitesi</w:t>
                    </w:r>
                  </w:p>
                </w:txbxContent>
              </v:textbox>
            </v:rect>
            <v:rect id="Rectangle 239" o:spid="_x0000_s1057" style="position:absolute;left:48129;top:6143;width:6960;height:47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" fillcolor="#fabf8f [1945]" strokecolor="#243f60 [1604]" strokeweight=".25pt">
              <v:textbox>
                <w:txbxContent>
                  <w:p w:rsidR="002D3A91" w:rsidRDefault="002D3A91" w:rsidP="00F363F3">
                    <w:pPr>
                      <w:jc w:val="center"/>
                      <w:rPr>
                        <w:sz w:val="24"/>
                        <w:szCs w:val="24"/>
                      </w:rPr>
                    </w:pPr>
                    <w:r>
                      <w:rPr>
                        <w:rFonts w:ascii="Arial" w:eastAsia="Times New Roman" w:hAnsi="Arial"/>
                        <w:color w:val="000000"/>
                        <w:sz w:val="16"/>
                        <w:szCs w:val="16"/>
                      </w:rPr>
                      <w:t xml:space="preserve">Topluluklar Komitesi  </w:t>
                    </w:r>
                  </w:p>
                </w:txbxContent>
              </v:textbox>
            </v:rect>
            <w10:wrap type="none"/>
            <w10:anchorlock/>
          </v:group>
        </w:pict>
      </w:r>
    </w:p>
    <w:p w:rsidR="00520A4F" w:rsidRPr="005149FB" w:rsidRDefault="00D334AA" w:rsidP="006B7C2A">
      <w:pPr>
        <w:tabs>
          <w:tab w:val="left" w:pos="5340"/>
        </w:tabs>
        <w:spacing w:after="0"/>
        <w:jc w:val="both"/>
        <w:rPr>
          <w:rFonts w:cstheme="minorHAnsi"/>
          <w:i/>
          <w:iCs/>
          <w:lang w:val="tr-TR" w:eastAsia="de-DE"/>
        </w:rPr>
      </w:pPr>
      <w:r w:rsidRPr="005149FB">
        <w:rPr>
          <w:rStyle w:val="Heading4Char"/>
          <w:rFonts w:asciiTheme="minorHAnsi" w:hAnsiTheme="minorHAnsi" w:cstheme="minorHAnsi"/>
          <w:i w:val="0"/>
          <w:iCs w:val="0"/>
          <w:color w:val="auto"/>
          <w:lang w:val="tr-TR"/>
        </w:rPr>
        <w:t>Şekil 2. Mamuşa Belediyesi'nin organizasyon yapısı</w:t>
      </w:r>
    </w:p>
    <w:p w:rsidR="00520A4F" w:rsidRPr="005149FB" w:rsidRDefault="00520A4F" w:rsidP="00520A4F">
      <w:pPr>
        <w:rPr>
          <w:rFonts w:cstheme="minorHAnsi"/>
          <w:lang w:val="tr-TR" w:eastAsia="de-DE"/>
        </w:rPr>
      </w:pPr>
      <w:r w:rsidRPr="005149FB">
        <w:rPr>
          <w:rFonts w:cstheme="minorHAnsi"/>
          <w:lang w:val="tr-TR" w:eastAsia="de-DE"/>
        </w:rPr>
        <w:t>[</w:t>
      </w:r>
      <w:r w:rsidR="00D334AA" w:rsidRPr="005149FB">
        <w:rPr>
          <w:rFonts w:cstheme="minorHAnsi"/>
          <w:lang w:val="tr-TR" w:eastAsia="de-DE"/>
        </w:rPr>
        <w:t>Kaynak</w:t>
      </w:r>
      <w:r w:rsidRPr="005149FB">
        <w:rPr>
          <w:rFonts w:cstheme="minorHAnsi"/>
          <w:lang w:val="tr-TR" w:eastAsia="de-DE"/>
        </w:rPr>
        <w:t xml:space="preserve">: </w:t>
      </w:r>
      <w:r w:rsidR="00D334AA" w:rsidRPr="005149FB">
        <w:rPr>
          <w:rStyle w:val="Heading4Char"/>
          <w:rFonts w:asciiTheme="minorHAnsi" w:hAnsiTheme="minorHAnsi" w:cstheme="minorHAnsi"/>
          <w:i w:val="0"/>
          <w:iCs w:val="0"/>
          <w:color w:val="auto"/>
          <w:lang w:val="tr-TR"/>
        </w:rPr>
        <w:t>Mamuşa Belediyesi</w:t>
      </w:r>
      <w:r w:rsidRPr="005149FB">
        <w:rPr>
          <w:rFonts w:cstheme="minorHAnsi"/>
          <w:lang w:val="tr-TR" w:eastAsia="de-DE"/>
        </w:rPr>
        <w:t>]</w:t>
      </w:r>
    </w:p>
    <w:p w:rsidR="00550085" w:rsidRPr="005149FB" w:rsidRDefault="00550085" w:rsidP="00550085">
      <w:pPr>
        <w:spacing w:after="0"/>
        <w:jc w:val="both"/>
        <w:rPr>
          <w:rFonts w:cstheme="minorHAnsi"/>
          <w:lang w:val="tr-TR" w:eastAsia="de-DE"/>
        </w:rPr>
      </w:pPr>
    </w:p>
    <w:p w:rsidR="00550085" w:rsidRPr="009B2EA9" w:rsidRDefault="00D334AA" w:rsidP="00F37647">
      <w:pPr>
        <w:pStyle w:val="Heading3"/>
        <w:numPr>
          <w:ilvl w:val="2"/>
          <w:numId w:val="1"/>
        </w:numPr>
        <w:spacing w:before="0" w:after="240"/>
        <w:rPr>
          <w:rFonts w:asciiTheme="minorHAnsi" w:hAnsiTheme="minorHAnsi" w:cstheme="minorHAnsi"/>
          <w:color w:val="auto"/>
          <w:lang w:val="tr-TR" w:eastAsia="de-DE"/>
        </w:rPr>
      </w:pPr>
      <w:r w:rsidRPr="009B2EA9">
        <w:rPr>
          <w:rFonts w:asciiTheme="minorHAnsi" w:hAnsiTheme="minorHAnsi" w:cstheme="minorHAnsi"/>
          <w:color w:val="auto"/>
          <w:lang w:val="tr-TR" w:eastAsia="de-DE"/>
        </w:rPr>
        <w:t>Merkezi yönetim</w:t>
      </w:r>
    </w:p>
    <w:p w:rsidR="00550085" w:rsidRPr="005149FB" w:rsidRDefault="00D334AA" w:rsidP="00D334AA">
      <w:pPr>
        <w:spacing w:after="0"/>
        <w:jc w:val="both"/>
        <w:rPr>
          <w:rFonts w:cstheme="minorHAnsi"/>
          <w:lang w:val="tr-TR" w:eastAsia="de-DE"/>
        </w:rPr>
      </w:pPr>
      <w:r w:rsidRPr="005149FB">
        <w:rPr>
          <w:rFonts w:cstheme="minorHAnsi"/>
          <w:b/>
          <w:lang w:val="tr-TR" w:eastAsia="de-DE"/>
        </w:rPr>
        <w:t>Kosova Cumhuriyeti Meclisi,</w:t>
      </w:r>
      <w:r w:rsidRPr="005149FB">
        <w:rPr>
          <w:rFonts w:cstheme="minorHAnsi"/>
          <w:lang w:val="tr-TR" w:eastAsia="de-DE"/>
        </w:rPr>
        <w:t xml:space="preserve"> ülkenin yasama organı olarak, kanunların onaylama kısmından sorumludur, bu durumda atık yönetimi alanında ve bunların uygulanmasını yasal komisyonlar tarafından izlenmesinden sorumludur. Daha özel olarak şunlardan sorumludur: i) çevre yasası, atık yasası ve ilişkin alandan uygun yasa kadrosunun onaylanması, ii) çevreyi korumak için stratejilerin geliştirilmesi; iii) önerilerin verilmesi ve meclis komisyonları tarafından yasaların uygulanmasının izlenmesi. </w:t>
      </w:r>
    </w:p>
    <w:p w:rsidR="00550085" w:rsidRPr="005149FB" w:rsidRDefault="00550085" w:rsidP="00550085">
      <w:pPr>
        <w:spacing w:after="0"/>
        <w:jc w:val="both"/>
        <w:rPr>
          <w:rFonts w:cstheme="minorHAnsi"/>
          <w:lang w:val="tr-TR" w:eastAsia="de-DE"/>
        </w:rPr>
      </w:pPr>
    </w:p>
    <w:p w:rsidR="00D334AA" w:rsidRPr="005149FB" w:rsidRDefault="00D334AA" w:rsidP="00550085">
      <w:pPr>
        <w:spacing w:after="0"/>
        <w:jc w:val="both"/>
        <w:rPr>
          <w:rFonts w:cstheme="minorHAnsi"/>
          <w:lang w:val="tr-TR" w:eastAsia="de-DE"/>
        </w:rPr>
      </w:pPr>
      <w:r w:rsidRPr="005149FB">
        <w:rPr>
          <w:rFonts w:cstheme="minorHAnsi"/>
          <w:b/>
          <w:lang w:val="tr-TR" w:eastAsia="de-DE"/>
        </w:rPr>
        <w:t xml:space="preserve">Kosova Cumhuriyeti Hükümeti, </w:t>
      </w:r>
      <w:r w:rsidRPr="005149FB">
        <w:rPr>
          <w:rFonts w:cstheme="minorHAnsi"/>
          <w:lang w:val="tr-TR" w:eastAsia="de-DE"/>
        </w:rPr>
        <w:t>Atık Yönetimi Stratejisini onaylamaktan ayrıca hükümetin idari talimatların verilmesinden sorumlu organdır.</w:t>
      </w:r>
    </w:p>
    <w:p w:rsidR="00550085" w:rsidRPr="005149FB" w:rsidRDefault="00550085" w:rsidP="00550085">
      <w:pPr>
        <w:spacing w:after="0"/>
        <w:jc w:val="both"/>
        <w:rPr>
          <w:rFonts w:cstheme="minorHAnsi"/>
          <w:lang w:val="tr-TR" w:eastAsia="de-DE"/>
        </w:rPr>
      </w:pPr>
    </w:p>
    <w:p w:rsidR="00C0583C" w:rsidRPr="005149FB" w:rsidRDefault="00D334AA" w:rsidP="00F6721B">
      <w:pPr>
        <w:spacing w:after="0"/>
        <w:jc w:val="both"/>
        <w:rPr>
          <w:rFonts w:cstheme="minorHAnsi"/>
          <w:lang w:val="tr-TR" w:eastAsia="de-DE"/>
        </w:rPr>
      </w:pPr>
      <w:r w:rsidRPr="005149FB">
        <w:rPr>
          <w:rFonts w:cstheme="minorHAnsi"/>
          <w:b/>
          <w:lang w:val="tr-TR" w:eastAsia="de-DE"/>
        </w:rPr>
        <w:t xml:space="preserve">Altyapı ve Çevre Bakanlığı, </w:t>
      </w:r>
      <w:r w:rsidRPr="005149FB">
        <w:rPr>
          <w:rFonts w:cstheme="minorHAnsi"/>
          <w:lang w:val="tr-TR" w:eastAsia="de-DE"/>
        </w:rPr>
        <w:t>atık yönetimi alanında yasal çerçevenin uygulanmasının öneren, hazırlayan ve gözlemleyen organdır.</w:t>
      </w:r>
      <w:r w:rsidR="0074102D" w:rsidRPr="005149FB">
        <w:rPr>
          <w:rFonts w:cstheme="minorHAnsi"/>
          <w:lang w:val="tr-TR" w:eastAsia="de-DE"/>
        </w:rPr>
        <w:t xml:space="preserve"> Bakanlık bünyesindeki </w:t>
      </w:r>
      <w:r w:rsidR="0074102D" w:rsidRPr="005149FB">
        <w:rPr>
          <w:rFonts w:cstheme="minorHAnsi"/>
          <w:i/>
          <w:lang w:val="tr-TR" w:eastAsia="de-DE"/>
        </w:rPr>
        <w:t xml:space="preserve">Çevre Koruma Birimi </w:t>
      </w:r>
      <w:r w:rsidR="0074102D" w:rsidRPr="005149FB">
        <w:rPr>
          <w:rFonts w:cstheme="minorHAnsi"/>
          <w:lang w:val="tr-TR" w:eastAsia="de-DE"/>
        </w:rPr>
        <w:t>atık yönetimi</w:t>
      </w:r>
      <w:r w:rsidR="00F6721B" w:rsidRPr="005149FB">
        <w:rPr>
          <w:rFonts w:cstheme="minorHAnsi"/>
          <w:lang w:val="tr-TR" w:eastAsia="de-DE"/>
        </w:rPr>
        <w:t xml:space="preserve"> yasal ve düzenleyici çerçevesi ve ulusal politika yönünden sorumlu organdır. Bu birimin görevleri somut olarak şunlardır: </w:t>
      </w:r>
    </w:p>
    <w:p w:rsidR="00C3195B" w:rsidRPr="005149FB" w:rsidRDefault="00C3195B" w:rsidP="00102BA8">
      <w:pPr>
        <w:pStyle w:val="ListParagraph"/>
        <w:numPr>
          <w:ilvl w:val="0"/>
          <w:numId w:val="3"/>
        </w:numPr>
        <w:spacing w:after="0"/>
        <w:jc w:val="both"/>
        <w:rPr>
          <w:rFonts w:cstheme="minorHAnsi"/>
          <w:lang w:val="tr-TR" w:eastAsia="de-DE"/>
        </w:rPr>
      </w:pPr>
      <w:r w:rsidRPr="005149FB">
        <w:rPr>
          <w:rFonts w:cstheme="minorHAnsi"/>
          <w:lang w:val="tr-TR" w:eastAsia="de-DE"/>
        </w:rPr>
        <w:t>Çevre koruma politikalarının oluşturulması için öneriler sunar, tasarlar ve temel oluşturur;</w:t>
      </w:r>
    </w:p>
    <w:p w:rsidR="007E5A10" w:rsidRPr="005149FB" w:rsidRDefault="00C3195B" w:rsidP="00102BA8">
      <w:pPr>
        <w:pStyle w:val="ListParagraph"/>
        <w:numPr>
          <w:ilvl w:val="0"/>
          <w:numId w:val="3"/>
        </w:numPr>
        <w:spacing w:after="0"/>
        <w:jc w:val="both"/>
        <w:rPr>
          <w:rFonts w:cstheme="minorHAnsi"/>
          <w:lang w:val="tr-TR" w:eastAsia="de-DE"/>
        </w:rPr>
      </w:pPr>
      <w:r w:rsidRPr="005149FB">
        <w:rPr>
          <w:rFonts w:cstheme="minorHAnsi"/>
          <w:lang w:val="tr-TR" w:eastAsia="de-DE"/>
        </w:rPr>
        <w:t xml:space="preserve"> Çevreyi koruma alanından stratejik belgeler ve mevzuat hazırlar;</w:t>
      </w:r>
    </w:p>
    <w:p w:rsidR="00C3195B" w:rsidRPr="005149FB" w:rsidRDefault="00C3195B" w:rsidP="00102BA8">
      <w:pPr>
        <w:pStyle w:val="ListParagraph"/>
        <w:numPr>
          <w:ilvl w:val="0"/>
          <w:numId w:val="3"/>
        </w:numPr>
        <w:spacing w:after="0"/>
        <w:jc w:val="both"/>
        <w:rPr>
          <w:rFonts w:cstheme="minorHAnsi"/>
          <w:lang w:val="tr-TR" w:eastAsia="de-DE"/>
        </w:rPr>
      </w:pPr>
      <w:r w:rsidRPr="005149FB">
        <w:rPr>
          <w:rFonts w:cstheme="minorHAnsi"/>
          <w:lang w:val="tr-TR" w:eastAsia="de-DE"/>
        </w:rPr>
        <w:t xml:space="preserve"> “Sıcak” alanların rehabilitasyonu için önlemler ve projeler önerir;</w:t>
      </w:r>
    </w:p>
    <w:p w:rsidR="00C3195B" w:rsidRPr="005149FB" w:rsidRDefault="00C3195B" w:rsidP="00102BA8">
      <w:pPr>
        <w:pStyle w:val="ListParagraph"/>
        <w:numPr>
          <w:ilvl w:val="0"/>
          <w:numId w:val="3"/>
        </w:numPr>
        <w:spacing w:after="0"/>
        <w:jc w:val="both"/>
        <w:rPr>
          <w:rFonts w:cstheme="minorHAnsi"/>
          <w:lang w:val="tr-TR" w:eastAsia="de-DE"/>
        </w:rPr>
      </w:pPr>
      <w:r w:rsidRPr="005149FB">
        <w:rPr>
          <w:rFonts w:cstheme="minorHAnsi"/>
          <w:lang w:val="tr-TR" w:eastAsia="de-DE"/>
        </w:rPr>
        <w:t>Çevre koruma alanındaki yatırımları ve finansmanı belirler ve önerir;</w:t>
      </w:r>
    </w:p>
    <w:p w:rsidR="00C3195B" w:rsidRPr="005149FB" w:rsidRDefault="00C3195B" w:rsidP="00102BA8">
      <w:pPr>
        <w:pStyle w:val="ListParagraph"/>
        <w:numPr>
          <w:ilvl w:val="0"/>
          <w:numId w:val="3"/>
        </w:numPr>
        <w:spacing w:after="0"/>
        <w:jc w:val="both"/>
        <w:rPr>
          <w:rFonts w:cstheme="minorHAnsi"/>
          <w:lang w:val="tr-TR" w:eastAsia="de-DE"/>
        </w:rPr>
      </w:pPr>
      <w:r w:rsidRPr="005149FB">
        <w:rPr>
          <w:rFonts w:cstheme="minorHAnsi"/>
          <w:lang w:val="tr-TR" w:eastAsia="de-DE"/>
        </w:rPr>
        <w:t>Çevrenin korunması ile ilgili Uluslararası Sözleşmelere, Antlaşmalara, Anlaşmalara ve Kuruluşlara üyelik için idari ve mesleki faaliyetlerde bulunur;</w:t>
      </w:r>
    </w:p>
    <w:p w:rsidR="00C3195B" w:rsidRPr="005149FB" w:rsidRDefault="00C3195B" w:rsidP="00102BA8">
      <w:pPr>
        <w:pStyle w:val="ListParagraph"/>
        <w:numPr>
          <w:ilvl w:val="0"/>
          <w:numId w:val="3"/>
        </w:numPr>
        <w:spacing w:after="0"/>
        <w:jc w:val="both"/>
        <w:rPr>
          <w:rFonts w:cstheme="minorHAnsi"/>
          <w:lang w:val="tr-TR" w:eastAsia="de-DE"/>
        </w:rPr>
      </w:pPr>
      <w:r w:rsidRPr="005149FB">
        <w:rPr>
          <w:rFonts w:cstheme="minorHAnsi"/>
          <w:lang w:val="tr-TR" w:eastAsia="de-DE"/>
        </w:rPr>
        <w:t>Doğal kaynakların kullanımı ile ilgili konularda profesyonel destek sağlar;</w:t>
      </w:r>
    </w:p>
    <w:p w:rsidR="00C0583C" w:rsidRPr="005149FB" w:rsidRDefault="00C3195B" w:rsidP="00102BA8">
      <w:pPr>
        <w:pStyle w:val="ListParagraph"/>
        <w:numPr>
          <w:ilvl w:val="0"/>
          <w:numId w:val="3"/>
        </w:numPr>
        <w:spacing w:after="0"/>
        <w:jc w:val="both"/>
        <w:rPr>
          <w:rFonts w:cstheme="minorHAnsi"/>
          <w:lang w:val="tr-TR" w:eastAsia="de-DE"/>
        </w:rPr>
      </w:pPr>
      <w:r w:rsidRPr="005149FB">
        <w:rPr>
          <w:rFonts w:cstheme="minorHAnsi"/>
          <w:lang w:val="tr-TR" w:eastAsia="de-DE"/>
        </w:rPr>
        <w:t xml:space="preserve"> Tarafların çeşitli çevresel konularda talepleri hakkında bir taslak kararı görüşür ve hazırlar;</w:t>
      </w:r>
    </w:p>
    <w:p w:rsidR="00C3195B" w:rsidRPr="005149FB" w:rsidRDefault="00C3195B" w:rsidP="00102BA8">
      <w:pPr>
        <w:pStyle w:val="ListParagraph"/>
        <w:numPr>
          <w:ilvl w:val="0"/>
          <w:numId w:val="3"/>
        </w:numPr>
        <w:spacing w:after="0"/>
        <w:jc w:val="both"/>
        <w:rPr>
          <w:rFonts w:cstheme="minorHAnsi"/>
          <w:lang w:val="tr-TR" w:eastAsia="de-DE"/>
        </w:rPr>
      </w:pPr>
      <w:r w:rsidRPr="005149FB">
        <w:rPr>
          <w:rFonts w:cstheme="minorHAnsi"/>
          <w:lang w:val="tr-TR" w:eastAsia="de-DE"/>
        </w:rPr>
        <w:t>Çevre ile ilgili çeşitli raporlar hazırlar.</w:t>
      </w:r>
    </w:p>
    <w:p w:rsidR="00550085" w:rsidRPr="005149FB" w:rsidRDefault="00550085" w:rsidP="00186C0E">
      <w:pPr>
        <w:spacing w:after="120"/>
        <w:jc w:val="both"/>
        <w:rPr>
          <w:rFonts w:cstheme="minorHAnsi"/>
          <w:lang w:val="tr-TR" w:eastAsia="de-DE"/>
        </w:rPr>
      </w:pPr>
    </w:p>
    <w:p w:rsidR="00550085" w:rsidRPr="009B2EA9" w:rsidRDefault="00D334AA" w:rsidP="00F37647">
      <w:pPr>
        <w:pStyle w:val="Heading3"/>
        <w:numPr>
          <w:ilvl w:val="2"/>
          <w:numId w:val="1"/>
        </w:numPr>
        <w:spacing w:after="120"/>
        <w:rPr>
          <w:rFonts w:asciiTheme="minorHAnsi" w:hAnsiTheme="minorHAnsi" w:cstheme="minorHAnsi"/>
          <w:color w:val="auto"/>
          <w:lang w:val="tr-TR" w:eastAsia="de-DE"/>
        </w:rPr>
      </w:pPr>
      <w:r w:rsidRPr="009B2EA9">
        <w:rPr>
          <w:rFonts w:asciiTheme="minorHAnsi" w:hAnsiTheme="minorHAnsi" w:cstheme="minorHAnsi"/>
          <w:color w:val="auto"/>
          <w:lang w:val="tr-TR" w:eastAsia="de-DE"/>
        </w:rPr>
        <w:t>Yerel yönetim</w:t>
      </w:r>
    </w:p>
    <w:p w:rsidR="00550085" w:rsidRPr="005149FB" w:rsidRDefault="00C3195B" w:rsidP="00C3195B">
      <w:pPr>
        <w:jc w:val="both"/>
        <w:rPr>
          <w:rFonts w:cstheme="minorHAnsi"/>
          <w:lang w:val="tr-TR" w:eastAsia="de-DE"/>
        </w:rPr>
      </w:pPr>
      <w:r w:rsidRPr="005149FB">
        <w:rPr>
          <w:rFonts w:cstheme="minorHAnsi"/>
          <w:lang w:val="tr-TR" w:eastAsia="de-DE"/>
        </w:rPr>
        <w:t xml:space="preserve">Yerel yönetim veya yerel düzeydeki yürütme organı (Belediye), Ulusal Strateji ve Ulusal Atık Yönetim Planı ile uyumlu olması gereken yerel atık yönetimi politikasının hazırlanmasından ve uygulanmasından sorumludur. Somut olarak sorumlulukları şunlardır: </w:t>
      </w:r>
    </w:p>
    <w:p w:rsidR="00C3195B" w:rsidRPr="005149FB" w:rsidRDefault="00C3195B" w:rsidP="00102BA8">
      <w:pPr>
        <w:pStyle w:val="ListParagraph"/>
        <w:numPr>
          <w:ilvl w:val="0"/>
          <w:numId w:val="2"/>
        </w:numPr>
        <w:jc w:val="both"/>
        <w:rPr>
          <w:rFonts w:cstheme="minorHAnsi"/>
          <w:lang w:val="tr-TR" w:eastAsia="de-DE"/>
        </w:rPr>
      </w:pPr>
      <w:r w:rsidRPr="005149FB">
        <w:rPr>
          <w:rFonts w:cstheme="minorHAnsi"/>
          <w:lang w:val="tr-TR" w:eastAsia="de-DE"/>
        </w:rPr>
        <w:t>Atık yönetimi için yerel planların hazırlanması ve onaylanması;</w:t>
      </w:r>
    </w:p>
    <w:p w:rsidR="00550085" w:rsidRPr="005149FB" w:rsidRDefault="00C3195B" w:rsidP="00102BA8">
      <w:pPr>
        <w:pStyle w:val="ListParagraph"/>
        <w:numPr>
          <w:ilvl w:val="0"/>
          <w:numId w:val="2"/>
        </w:numPr>
        <w:jc w:val="both"/>
        <w:rPr>
          <w:rFonts w:cstheme="minorHAnsi"/>
          <w:lang w:val="tr-TR" w:eastAsia="de-DE"/>
        </w:rPr>
      </w:pPr>
      <w:r w:rsidRPr="005149FB">
        <w:rPr>
          <w:rFonts w:cstheme="minorHAnsi"/>
          <w:lang w:val="tr-TR" w:eastAsia="de-DE"/>
        </w:rPr>
        <w:t>Belediye atık yönetiminin ilgili ihtiyaçlarına göre, alan planına dayalı yer tanımlamaları;</w:t>
      </w:r>
    </w:p>
    <w:p w:rsidR="006B1FC0" w:rsidRPr="005149FB" w:rsidRDefault="00C3195B" w:rsidP="00102BA8">
      <w:pPr>
        <w:pStyle w:val="ListParagraph"/>
        <w:numPr>
          <w:ilvl w:val="0"/>
          <w:numId w:val="2"/>
        </w:numPr>
        <w:jc w:val="both"/>
        <w:rPr>
          <w:rFonts w:cstheme="minorHAnsi"/>
          <w:lang w:val="tr-TR" w:eastAsia="de-DE"/>
        </w:rPr>
      </w:pPr>
      <w:r w:rsidRPr="005149FB">
        <w:rPr>
          <w:rFonts w:cstheme="minorHAnsi"/>
          <w:lang w:val="tr-TR" w:eastAsia="de-DE"/>
        </w:rPr>
        <w:t>Belediye atık toplama ve depolama hizmetleri için tarife belirleme;</w:t>
      </w:r>
    </w:p>
    <w:p w:rsidR="00550085" w:rsidRPr="005149FB" w:rsidRDefault="006B1FC0" w:rsidP="00102BA8">
      <w:pPr>
        <w:pStyle w:val="ListParagraph"/>
        <w:numPr>
          <w:ilvl w:val="0"/>
          <w:numId w:val="2"/>
        </w:numPr>
        <w:jc w:val="both"/>
        <w:rPr>
          <w:rFonts w:cstheme="minorHAnsi"/>
          <w:lang w:val="tr-TR" w:eastAsia="de-DE"/>
        </w:rPr>
      </w:pPr>
      <w:r w:rsidRPr="005149FB">
        <w:rPr>
          <w:rFonts w:cstheme="minorHAnsi"/>
          <w:lang w:val="tr-TR" w:eastAsia="de-DE"/>
        </w:rPr>
        <w:t>Sözleşmeli atık toplama şirketleri için hizmet standartlarının uygulanmasının belirlenmesi ve denetlenmesi.</w:t>
      </w:r>
    </w:p>
    <w:p w:rsidR="00550085" w:rsidRPr="005149FB" w:rsidRDefault="00550085" w:rsidP="00A50058">
      <w:pPr>
        <w:pStyle w:val="ListParagraph"/>
        <w:spacing w:after="120"/>
        <w:rPr>
          <w:rFonts w:cstheme="minorHAnsi"/>
          <w:lang w:val="tr-TR" w:eastAsia="de-DE"/>
        </w:rPr>
      </w:pPr>
    </w:p>
    <w:p w:rsidR="00550085" w:rsidRPr="009B2EA9" w:rsidRDefault="00D334AA" w:rsidP="00F37647">
      <w:pPr>
        <w:pStyle w:val="Heading3"/>
        <w:numPr>
          <w:ilvl w:val="2"/>
          <w:numId w:val="1"/>
        </w:numPr>
        <w:spacing w:after="120"/>
        <w:rPr>
          <w:rFonts w:asciiTheme="minorHAnsi" w:hAnsiTheme="minorHAnsi" w:cstheme="minorHAnsi"/>
          <w:color w:val="auto"/>
          <w:lang w:val="tr-TR" w:eastAsia="de-DE"/>
        </w:rPr>
      </w:pPr>
      <w:r w:rsidRPr="009B2EA9">
        <w:rPr>
          <w:rFonts w:asciiTheme="minorHAnsi" w:hAnsiTheme="minorHAnsi" w:cstheme="minorHAnsi"/>
          <w:color w:val="auto"/>
          <w:lang w:val="tr-TR" w:eastAsia="de-DE"/>
        </w:rPr>
        <w:t>Bölgesel atık yönetim şirketleri</w:t>
      </w:r>
    </w:p>
    <w:p w:rsidR="006B1FC0" w:rsidRPr="005149FB" w:rsidRDefault="006B1FC0" w:rsidP="00A50058">
      <w:pPr>
        <w:jc w:val="both"/>
        <w:rPr>
          <w:rFonts w:cstheme="minorHAnsi"/>
          <w:lang w:val="tr-TR" w:eastAsia="de-DE"/>
        </w:rPr>
      </w:pPr>
      <w:r w:rsidRPr="005149FB">
        <w:rPr>
          <w:rFonts w:cstheme="minorHAnsi"/>
          <w:lang w:val="tr-TR" w:eastAsia="de-DE"/>
        </w:rPr>
        <w:t>Bu şirketler, atık toplamai yerleşim yerlerinen depolara dek taşımadan sorumlu kamu şirketleridir. Bölgesel kamu şirketleri, belirli bir bölgedeki bazı belediyelere hizmet vermektedir ve bu şirketler tarafından sağlanan belediyelerin şirket yönetim kurulunda temsilcileri bulunmaktadır.</w:t>
      </w:r>
      <w:r w:rsidRPr="005149FB">
        <w:rPr>
          <w:rFonts w:cstheme="minorHAnsi"/>
          <w:lang w:val="tr-TR" w:eastAsia="de-DE"/>
        </w:rPr>
        <w:tab/>
      </w:r>
    </w:p>
    <w:p w:rsidR="00550085" w:rsidRPr="009B2EA9" w:rsidRDefault="0001406F" w:rsidP="00F37647">
      <w:pPr>
        <w:pStyle w:val="Heading3"/>
        <w:numPr>
          <w:ilvl w:val="2"/>
          <w:numId w:val="1"/>
        </w:numPr>
        <w:spacing w:after="120"/>
        <w:rPr>
          <w:rFonts w:asciiTheme="minorHAnsi" w:hAnsiTheme="minorHAnsi" w:cstheme="minorHAnsi"/>
          <w:color w:val="auto"/>
          <w:lang w:val="tr-TR" w:eastAsia="de-DE"/>
        </w:rPr>
      </w:pPr>
      <w:r w:rsidRPr="009B2EA9">
        <w:rPr>
          <w:rFonts w:asciiTheme="minorHAnsi" w:hAnsiTheme="minorHAnsi" w:cstheme="minorHAnsi"/>
          <w:color w:val="auto"/>
          <w:lang w:val="tr-TR" w:eastAsia="de-DE"/>
        </w:rPr>
        <w:t>Diğer şirketler</w:t>
      </w:r>
    </w:p>
    <w:p w:rsidR="006B1FC0" w:rsidRPr="005149FB" w:rsidRDefault="006B1FC0" w:rsidP="00A50058">
      <w:pPr>
        <w:jc w:val="both"/>
        <w:rPr>
          <w:rFonts w:cstheme="minorHAnsi"/>
          <w:lang w:val="tr-TR" w:eastAsia="de-DE"/>
        </w:rPr>
      </w:pPr>
      <w:r w:rsidRPr="005149FB">
        <w:rPr>
          <w:rFonts w:cstheme="minorHAnsi"/>
          <w:b/>
          <w:lang w:val="tr-TR" w:eastAsia="de-DE"/>
        </w:rPr>
        <w:t>Kosova Depo Yönetimi Şirketleri -KDYŞ-</w:t>
      </w:r>
      <w:r w:rsidRPr="005149FB">
        <w:rPr>
          <w:rFonts w:cstheme="minorHAnsi"/>
          <w:lang w:val="tr-TR" w:eastAsia="de-DE"/>
        </w:rPr>
        <w:t xml:space="preserve"> bu şirketler devlet </w:t>
      </w:r>
      <w:r w:rsidR="001E5B07" w:rsidRPr="005149FB">
        <w:rPr>
          <w:rFonts w:cstheme="minorHAnsi"/>
          <w:lang w:val="tr-TR" w:eastAsia="de-DE"/>
        </w:rPr>
        <w:t>şirketleridir ve beledieyelerin</w:t>
      </w:r>
      <w:r w:rsidR="00DA76EB" w:rsidRPr="005149FB">
        <w:rPr>
          <w:rFonts w:cstheme="minorHAnsi"/>
          <w:lang w:val="tr-TR" w:eastAsia="de-DE"/>
        </w:rPr>
        <w:t xml:space="preserve"> bölgesel depolama alanlarının yönetiminden sorumludur.</w:t>
      </w:r>
    </w:p>
    <w:p w:rsidR="00DA76EB" w:rsidRPr="005149FB" w:rsidRDefault="00DA76EB" w:rsidP="00C71CCC">
      <w:pPr>
        <w:jc w:val="both"/>
        <w:rPr>
          <w:rFonts w:cstheme="minorHAnsi"/>
          <w:lang w:val="tr-TR" w:eastAsia="de-DE"/>
        </w:rPr>
      </w:pPr>
      <w:r w:rsidRPr="005149FB">
        <w:rPr>
          <w:rFonts w:cstheme="minorHAnsi"/>
          <w:lang w:val="tr-TR" w:eastAsia="de-DE"/>
        </w:rPr>
        <w:t>03/L-087 sayılı Kamu şirketleri Yasası gereğince, Kosova Depo Yönetimi Şirketi (KDYŞ SH.A) Kosova Cumhuriyetinde Belediyelerin bölgesel atıkların sihhi depoların yönetmi için lisanslı olan yasal bir şirkettir, 02/</w:t>
      </w:r>
      <w:r w:rsidR="00314325" w:rsidRPr="005149FB">
        <w:rPr>
          <w:rFonts w:cstheme="minorHAnsi"/>
          <w:lang w:val="tr-TR" w:eastAsia="de-DE"/>
        </w:rPr>
        <w:t xml:space="preserve">L-123 sayılı Ticari Kuruluşlar Yasası gereğince Anonim şirket olarak şirketleşmiş ve kayıtılıdır. </w:t>
      </w:r>
    </w:p>
    <w:p w:rsidR="001D01A9" w:rsidRPr="005149FB" w:rsidRDefault="00314325" w:rsidP="00314325">
      <w:pPr>
        <w:jc w:val="both"/>
        <w:rPr>
          <w:rFonts w:cstheme="minorHAnsi"/>
          <w:lang w:val="tr-TR" w:eastAsia="de-DE"/>
        </w:rPr>
      </w:pPr>
      <w:r w:rsidRPr="005149FB">
        <w:rPr>
          <w:rFonts w:cstheme="minorHAnsi"/>
          <w:b/>
          <w:lang w:val="tr-TR" w:eastAsia="de-DE"/>
        </w:rPr>
        <w:t xml:space="preserve">Lisanslı Şirketler, </w:t>
      </w:r>
      <w:r w:rsidRPr="005149FB">
        <w:rPr>
          <w:rFonts w:cstheme="minorHAnsi"/>
          <w:lang w:val="tr-TR" w:eastAsia="de-DE"/>
        </w:rPr>
        <w:t>veya özel sektör, Çevre ve Alan Planlama Bakanlığı tarafından lisansı olan ve çeşitli atık türlerin toplanması, arıtılması, geri dönüşümü, taşıması ve depolanması hizmeti veren şirkettir.</w:t>
      </w:r>
    </w:p>
    <w:bookmarkEnd w:id="5"/>
    <w:p w:rsidR="001C61E2" w:rsidRPr="005149FB" w:rsidRDefault="0001406F" w:rsidP="00F37647">
      <w:pPr>
        <w:pStyle w:val="Heading1"/>
        <w:numPr>
          <w:ilvl w:val="0"/>
          <w:numId w:val="1"/>
        </w:numPr>
        <w:rPr>
          <w:rFonts w:asciiTheme="minorHAnsi" w:hAnsiTheme="minorHAnsi" w:cstheme="minorHAnsi"/>
          <w:color w:val="auto"/>
          <w:sz w:val="22"/>
          <w:szCs w:val="22"/>
          <w:lang w:val="tr-TR" w:eastAsia="de-DE"/>
        </w:rPr>
      </w:pPr>
      <w:r w:rsidRPr="005149FB">
        <w:rPr>
          <w:rFonts w:asciiTheme="minorHAnsi" w:hAnsiTheme="minorHAnsi" w:cstheme="minorHAnsi"/>
          <w:color w:val="auto"/>
          <w:sz w:val="22"/>
          <w:szCs w:val="22"/>
          <w:lang w:val="tr-TR" w:eastAsia="de-DE"/>
        </w:rPr>
        <w:t>ATIK YÖNETİMİNDE TEKNİK HUSUSLAR</w:t>
      </w:r>
    </w:p>
    <w:p w:rsidR="000E3496" w:rsidRPr="005149FB" w:rsidRDefault="0001406F" w:rsidP="00F37647">
      <w:pPr>
        <w:pStyle w:val="Heading2"/>
        <w:numPr>
          <w:ilvl w:val="1"/>
          <w:numId w:val="1"/>
        </w:numPr>
        <w:rPr>
          <w:rFonts w:asciiTheme="minorHAnsi" w:hAnsiTheme="minorHAnsi" w:cstheme="minorHAnsi"/>
          <w:color w:val="auto"/>
          <w:sz w:val="22"/>
          <w:szCs w:val="22"/>
          <w:lang w:val="tr-TR" w:eastAsia="de-DE"/>
        </w:rPr>
      </w:pPr>
      <w:r w:rsidRPr="005149FB">
        <w:rPr>
          <w:rFonts w:asciiTheme="minorHAnsi" w:hAnsiTheme="minorHAnsi" w:cstheme="minorHAnsi"/>
          <w:color w:val="auto"/>
          <w:sz w:val="22"/>
          <w:szCs w:val="22"/>
          <w:lang w:val="tr-TR" w:eastAsia="de-DE"/>
        </w:rPr>
        <w:t>Genel atık verileri</w:t>
      </w:r>
    </w:p>
    <w:p w:rsidR="000E3496" w:rsidRPr="005149FB" w:rsidRDefault="0001406F" w:rsidP="00F37647">
      <w:pPr>
        <w:pStyle w:val="Heading3"/>
        <w:numPr>
          <w:ilvl w:val="2"/>
          <w:numId w:val="1"/>
        </w:numPr>
        <w:spacing w:after="120"/>
        <w:rPr>
          <w:rFonts w:asciiTheme="minorHAnsi" w:hAnsiTheme="minorHAnsi" w:cstheme="minorHAnsi"/>
          <w:b w:val="0"/>
          <w:color w:val="auto"/>
          <w:lang w:val="tr-TR" w:eastAsia="de-DE"/>
        </w:rPr>
      </w:pPr>
      <w:r w:rsidRPr="005149FB">
        <w:rPr>
          <w:rFonts w:asciiTheme="minorHAnsi" w:hAnsiTheme="minorHAnsi" w:cstheme="minorHAnsi"/>
          <w:b w:val="0"/>
          <w:color w:val="auto"/>
          <w:lang w:val="tr-TR" w:eastAsia="de-DE"/>
        </w:rPr>
        <w:t>Üretilen atık miktarı</w:t>
      </w:r>
    </w:p>
    <w:p w:rsidR="00314325" w:rsidRPr="005149FB" w:rsidRDefault="00314325" w:rsidP="00744F8B">
      <w:pPr>
        <w:jc w:val="both"/>
        <w:rPr>
          <w:rFonts w:cstheme="minorHAnsi"/>
          <w:lang w:val="tr-TR" w:eastAsia="de-DE"/>
        </w:rPr>
      </w:pPr>
      <w:r w:rsidRPr="005149FB">
        <w:rPr>
          <w:rFonts w:cstheme="minorHAnsi"/>
          <w:lang w:val="tr-TR" w:eastAsia="de-DE"/>
        </w:rPr>
        <w:t xml:space="preserve">Mamuşa Belediyesindeki hanelerin% 30'unda atıkların toplanması, taşınması ve depolanması Prizren I&amp;S şirketinde bulunan özel bir şirket tarafından gerçekleştirilmektedir. </w:t>
      </w:r>
      <w:r w:rsidR="00A80C68" w:rsidRPr="005149FB">
        <w:rPr>
          <w:rFonts w:cstheme="minorHAnsi"/>
          <w:lang w:val="tr-TR" w:eastAsia="de-DE"/>
        </w:rPr>
        <w:t xml:space="preserve">Bu şirketin sisteminde, sadece bu sistemin parçası olmayı ve bu hizmet tarifelerini ödemeyi seçen 396 müşterisi var. </w:t>
      </w:r>
    </w:p>
    <w:p w:rsidR="00A80C68" w:rsidRPr="005149FB" w:rsidRDefault="00A80C68" w:rsidP="00744F8B">
      <w:pPr>
        <w:jc w:val="both"/>
        <w:rPr>
          <w:rFonts w:cstheme="minorHAnsi"/>
          <w:lang w:val="tr-TR" w:eastAsia="de-DE"/>
        </w:rPr>
      </w:pPr>
      <w:r w:rsidRPr="005149FB">
        <w:rPr>
          <w:rFonts w:cstheme="minorHAnsi"/>
          <w:lang w:val="tr-TR" w:eastAsia="de-DE"/>
        </w:rPr>
        <w:t xml:space="preserve">Bu şirket atıkları toplayıp Prizren Landoviça deposuna atıkların taşır. Sistemde olmayan diğer haneler ise atabildikleri yerlere yasa dışı depolara çöplerini atar. </w:t>
      </w:r>
    </w:p>
    <w:p w:rsidR="00F222D4" w:rsidRPr="005149FB" w:rsidRDefault="00E26BEA" w:rsidP="00744F8B">
      <w:pPr>
        <w:jc w:val="both"/>
        <w:rPr>
          <w:rFonts w:cstheme="minorHAnsi"/>
          <w:lang w:val="tr-TR" w:eastAsia="de-DE"/>
        </w:rPr>
      </w:pPr>
      <w:r w:rsidRPr="005149FB">
        <w:rPr>
          <w:rFonts w:cstheme="minorHAnsi"/>
          <w:lang w:val="tr-TR" w:eastAsia="de-DE"/>
        </w:rPr>
        <w:t>Ekonomit</w:t>
      </w:r>
      <w:r w:rsidR="000A4C07" w:rsidRPr="005149FB">
        <w:rPr>
          <w:rFonts w:cstheme="minorHAnsi"/>
          <w:lang w:val="tr-TR" w:eastAsia="de-DE"/>
        </w:rPr>
        <w:t>ë</w:t>
      </w:r>
      <w:r w:rsidRPr="005149FB">
        <w:rPr>
          <w:rFonts w:cstheme="minorHAnsi"/>
          <w:lang w:val="tr-TR" w:eastAsia="de-DE"/>
        </w:rPr>
        <w:t xml:space="preserve"> e tjera familjare, t</w:t>
      </w:r>
      <w:r w:rsidR="000A4C07" w:rsidRPr="005149FB">
        <w:rPr>
          <w:rFonts w:cstheme="minorHAnsi"/>
          <w:lang w:val="tr-TR" w:eastAsia="de-DE"/>
        </w:rPr>
        <w:t>ë</w:t>
      </w:r>
      <w:r w:rsidRPr="005149FB">
        <w:rPr>
          <w:rFonts w:cstheme="minorHAnsi"/>
          <w:lang w:val="tr-TR" w:eastAsia="de-DE"/>
        </w:rPr>
        <w:t xml:space="preserve"> cilat nuk jan</w:t>
      </w:r>
      <w:r w:rsidR="000A4C07" w:rsidRPr="005149FB">
        <w:rPr>
          <w:rFonts w:cstheme="minorHAnsi"/>
          <w:lang w:val="tr-TR" w:eastAsia="de-DE"/>
        </w:rPr>
        <w:t>ë</w:t>
      </w:r>
      <w:r w:rsidRPr="005149FB">
        <w:rPr>
          <w:rFonts w:cstheme="minorHAnsi"/>
          <w:lang w:val="tr-TR" w:eastAsia="de-DE"/>
        </w:rPr>
        <w:t xml:space="preserve"> n</w:t>
      </w:r>
      <w:r w:rsidR="000A4C07" w:rsidRPr="005149FB">
        <w:rPr>
          <w:rFonts w:cstheme="minorHAnsi"/>
          <w:lang w:val="tr-TR" w:eastAsia="de-DE"/>
        </w:rPr>
        <w:t>ë</w:t>
      </w:r>
      <w:r w:rsidRPr="005149FB">
        <w:rPr>
          <w:rFonts w:cstheme="minorHAnsi"/>
          <w:lang w:val="tr-TR" w:eastAsia="de-DE"/>
        </w:rPr>
        <w:t xml:space="preserve"> sistem i hedhin mbeturinat n</w:t>
      </w:r>
      <w:r w:rsidR="000A4C07" w:rsidRPr="005149FB">
        <w:rPr>
          <w:rFonts w:cstheme="minorHAnsi"/>
          <w:lang w:val="tr-TR" w:eastAsia="de-DE"/>
        </w:rPr>
        <w:t>ë</w:t>
      </w:r>
      <w:r w:rsidRPr="005149FB">
        <w:rPr>
          <w:rFonts w:cstheme="minorHAnsi"/>
          <w:lang w:val="tr-TR" w:eastAsia="de-DE"/>
        </w:rPr>
        <w:t xml:space="preserve"> deponi ilegale, aty ku t</w:t>
      </w:r>
      <w:r w:rsidR="000A4C07" w:rsidRPr="005149FB">
        <w:rPr>
          <w:rFonts w:cstheme="minorHAnsi"/>
          <w:lang w:val="tr-TR" w:eastAsia="de-DE"/>
        </w:rPr>
        <w:t>ë</w:t>
      </w:r>
      <w:r w:rsidRPr="005149FB">
        <w:rPr>
          <w:rFonts w:cstheme="minorHAnsi"/>
          <w:lang w:val="tr-TR" w:eastAsia="de-DE"/>
        </w:rPr>
        <w:t xml:space="preserve"> munden. </w:t>
      </w:r>
      <w:r w:rsidR="00A80C68" w:rsidRPr="005149FB">
        <w:rPr>
          <w:rFonts w:cstheme="minorHAnsi"/>
          <w:lang w:val="tr-TR" w:eastAsia="de-DE"/>
        </w:rPr>
        <w:t>Şirket verilerine göre, aşağıdaki grafik, 2018 yılında Mamuşa belediyesinde, atık toplama ve taşıma hizmeti verilen hanelerde toplanan atık miktarını göstermektedir:</w:t>
      </w:r>
    </w:p>
    <w:p w:rsidR="00732A73" w:rsidRPr="005149FB" w:rsidRDefault="00732A73" w:rsidP="00744F8B">
      <w:pPr>
        <w:jc w:val="both"/>
        <w:rPr>
          <w:rFonts w:cstheme="minorHAnsi"/>
          <w:lang w:val="tr-TR" w:eastAsia="de-DE"/>
        </w:rPr>
      </w:pPr>
    </w:p>
    <w:p w:rsidR="00F222D4" w:rsidRPr="005149FB" w:rsidRDefault="008D5FC0" w:rsidP="00F222D4">
      <w:pPr>
        <w:jc w:val="both"/>
        <w:rPr>
          <w:rFonts w:cstheme="minorHAnsi"/>
          <w:lang w:val="tr-TR" w:eastAsia="de-DE"/>
        </w:rPr>
      </w:pPr>
      <w:r w:rsidRPr="008D5FC0">
        <w:rPr>
          <w:rFonts w:cstheme="minorHAnsi"/>
          <w:noProof/>
          <w:lang w:val="tr-TR"/>
        </w:rPr>
        <w:pict>
          <v:shape id="Text Box 269" o:spid="_x0000_s1058" type="#_x0000_t202" style="position:absolute;left:0;text-align:left;margin-left:16.35pt;margin-top:151.55pt;width:367.35pt;height:16.1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DriAIAABs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" stroked="f">
            <v:textbox>
              <w:txbxContent>
                <w:p w:rsidR="002D3A91" w:rsidRPr="00E02C5E" w:rsidRDefault="002D3A91">
                  <w:pPr>
                    <w:rPr>
                      <w:sz w:val="10"/>
                      <w:szCs w:val="10"/>
                      <w:lang w:val="tr-TR"/>
                    </w:rPr>
                  </w:pPr>
                  <w:r w:rsidRPr="00E02C5E">
                    <w:rPr>
                      <w:sz w:val="10"/>
                      <w:szCs w:val="10"/>
                      <w:lang w:val="tr-TR"/>
                    </w:rPr>
                    <w:t>Ocak</w:t>
                  </w:r>
                  <w:r>
                    <w:rPr>
                      <w:sz w:val="10"/>
                      <w:szCs w:val="10"/>
                      <w:lang w:val="tr-TR"/>
                    </w:rPr>
                    <w:t xml:space="preserve">                 </w:t>
                  </w:r>
                  <w:r w:rsidRPr="00E02C5E">
                    <w:rPr>
                      <w:sz w:val="10"/>
                      <w:szCs w:val="10"/>
                      <w:lang w:val="tr-TR"/>
                    </w:rPr>
                    <w:t>Şubat</w:t>
                  </w:r>
                  <w:r>
                    <w:rPr>
                      <w:sz w:val="10"/>
                      <w:szCs w:val="10"/>
                      <w:lang w:val="tr-TR"/>
                    </w:rPr>
                    <w:t xml:space="preserve">               </w:t>
                  </w:r>
                  <w:r w:rsidRPr="00E02C5E">
                    <w:rPr>
                      <w:sz w:val="10"/>
                      <w:szCs w:val="10"/>
                      <w:lang w:val="tr-TR"/>
                    </w:rPr>
                    <w:t>Mart</w:t>
                  </w:r>
                  <w:r w:rsidRPr="00E02C5E">
                    <w:rPr>
                      <w:sz w:val="10"/>
                      <w:szCs w:val="10"/>
                      <w:lang w:val="tr-TR"/>
                    </w:rPr>
                    <w:tab/>
                  </w:r>
                  <w:r>
                    <w:rPr>
                      <w:sz w:val="10"/>
                      <w:szCs w:val="10"/>
                      <w:lang w:val="tr-TR"/>
                    </w:rPr>
                    <w:t xml:space="preserve">             </w:t>
                  </w:r>
                  <w:r w:rsidRPr="00E02C5E">
                    <w:rPr>
                      <w:sz w:val="10"/>
                      <w:szCs w:val="10"/>
                      <w:lang w:val="tr-TR"/>
                    </w:rPr>
                    <w:t>Nisan</w:t>
                  </w:r>
                  <w:r w:rsidRPr="00E02C5E">
                    <w:rPr>
                      <w:sz w:val="10"/>
                      <w:szCs w:val="10"/>
                      <w:lang w:val="tr-TR"/>
                    </w:rPr>
                    <w:tab/>
                  </w:r>
                  <w:r>
                    <w:rPr>
                      <w:sz w:val="10"/>
                      <w:szCs w:val="10"/>
                      <w:lang w:val="tr-TR"/>
                    </w:rPr>
                    <w:t xml:space="preserve">    Mayıs           Haziran            </w:t>
                  </w:r>
                  <w:r w:rsidRPr="00E02C5E">
                    <w:rPr>
                      <w:sz w:val="10"/>
                      <w:szCs w:val="10"/>
                      <w:lang w:val="tr-TR"/>
                    </w:rPr>
                    <w:t>Temmuz</w:t>
                  </w:r>
                  <w:r>
                    <w:rPr>
                      <w:sz w:val="10"/>
                      <w:szCs w:val="10"/>
                      <w:lang w:val="tr-TR"/>
                    </w:rPr>
                    <w:t xml:space="preserve">         </w:t>
                  </w:r>
                  <w:r w:rsidRPr="00E02C5E">
                    <w:rPr>
                      <w:sz w:val="10"/>
                      <w:szCs w:val="10"/>
                      <w:lang w:val="tr-TR"/>
                    </w:rPr>
                    <w:t>Ağustos</w:t>
                  </w:r>
                  <w:r>
                    <w:rPr>
                      <w:sz w:val="10"/>
                      <w:szCs w:val="10"/>
                      <w:lang w:val="tr-TR"/>
                    </w:rPr>
                    <w:t xml:space="preserve">             Eylül </w:t>
                  </w:r>
                  <w:r>
                    <w:rPr>
                      <w:sz w:val="10"/>
                      <w:szCs w:val="10"/>
                      <w:lang w:val="tr-TR"/>
                    </w:rPr>
                    <w:tab/>
                    <w:t xml:space="preserve"> Ekim            Kasım                Aralık               Toplam</w:t>
                  </w:r>
                </w:p>
              </w:txbxContent>
            </v:textbox>
          </v:shape>
        </w:pict>
      </w:r>
      <w:r w:rsidRPr="008D5FC0">
        <w:rPr>
          <w:rFonts w:cstheme="minorHAnsi"/>
          <w:noProof/>
          <w:lang w:val="tr-TR"/>
        </w:rPr>
        <w:pict>
          <v:shape id="Text Box 139" o:spid="_x0000_s1059" type="#_x0000_t202" style="position:absolute;left:0;text-align:left;margin-left:63.95pt;margin-top:3.25pt;width:263.2pt;height:20.7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" stroked="f">
            <v:textbox>
              <w:txbxContent>
                <w:p w:rsidR="002D3A91" w:rsidRPr="003E5328" w:rsidRDefault="002D3A91" w:rsidP="003E5328">
                  <w:pPr>
                    <w:jc w:val="center"/>
                    <w:rPr>
                      <w:sz w:val="16"/>
                      <w:szCs w:val="16"/>
                    </w:rPr>
                  </w:pPr>
                  <w:r w:rsidRPr="003E5328">
                    <w:rPr>
                      <w:sz w:val="16"/>
                      <w:szCs w:val="16"/>
                    </w:rPr>
                    <w:t>2018 yılında Mamusha Belediyesinde toplanan atık miktarı</w:t>
                  </w:r>
                </w:p>
              </w:txbxContent>
            </v:textbox>
          </v:shape>
        </w:pict>
      </w:r>
      <w:r w:rsidR="00F222D4" w:rsidRPr="005149FB">
        <w:rPr>
          <w:rFonts w:cstheme="minorHAnsi"/>
          <w:noProof/>
        </w:rPr>
        <w:drawing>
          <wp:inline distT="0" distB="0" distL="0" distR="0">
            <wp:extent cx="4899025" cy="21904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0993" cy="2209231"/>
                    </a:xfrm>
                    <a:prstGeom prst="rect">
                      <a:avLst/>
                    </a:prstGeom>
                    <a:noFill/>
                  </pic:spPr>
                </pic:pic>
              </a:graphicData>
            </a:graphic>
          </wp:inline>
        </w:drawing>
      </w:r>
    </w:p>
    <w:p w:rsidR="003E5328" w:rsidRPr="005149FB" w:rsidRDefault="00A80C68" w:rsidP="00F222D4">
      <w:pPr>
        <w:spacing w:after="0"/>
        <w:jc w:val="both"/>
        <w:rPr>
          <w:rStyle w:val="Heading4Char"/>
          <w:rFonts w:asciiTheme="minorHAnsi" w:hAnsiTheme="minorHAnsi" w:cstheme="minorHAnsi"/>
          <w:i w:val="0"/>
          <w:iCs w:val="0"/>
          <w:color w:val="auto"/>
          <w:lang w:val="tr-TR"/>
        </w:rPr>
      </w:pPr>
      <w:r w:rsidRPr="005149FB">
        <w:rPr>
          <w:rStyle w:val="Heading4Char"/>
          <w:rFonts w:asciiTheme="minorHAnsi" w:hAnsiTheme="minorHAnsi" w:cstheme="minorHAnsi"/>
          <w:i w:val="0"/>
          <w:iCs w:val="0"/>
          <w:color w:val="auto"/>
          <w:lang w:val="tr-TR"/>
        </w:rPr>
        <w:t xml:space="preserve">Şekil 3. 2018 yılında Mamusha Belediyesinde toplanan atık miktarı </w:t>
      </w:r>
    </w:p>
    <w:p w:rsidR="00744F8B" w:rsidRPr="005149FB" w:rsidRDefault="003E5328" w:rsidP="00F222D4">
      <w:pPr>
        <w:spacing w:after="0"/>
        <w:jc w:val="both"/>
        <w:rPr>
          <w:rFonts w:eastAsiaTheme="majorEastAsia" w:cstheme="minorHAnsi"/>
          <w:iCs/>
          <w:lang w:val="tr-TR" w:eastAsia="de-DE"/>
        </w:rPr>
      </w:pPr>
      <w:r w:rsidRPr="005149FB">
        <w:rPr>
          <w:rFonts w:cstheme="minorHAnsi"/>
          <w:iCs/>
          <w:lang w:val="tr-TR"/>
        </w:rPr>
        <w:t>Kaynak</w:t>
      </w:r>
      <w:r w:rsidR="00744F8B" w:rsidRPr="005149FB">
        <w:rPr>
          <w:rFonts w:cstheme="minorHAnsi"/>
          <w:iCs/>
          <w:lang w:val="tr-TR"/>
        </w:rPr>
        <w:t>: [</w:t>
      </w:r>
      <w:r w:rsidR="00F222D4" w:rsidRPr="005149FB">
        <w:rPr>
          <w:rFonts w:cstheme="minorHAnsi"/>
          <w:iCs/>
          <w:lang w:val="tr-TR"/>
        </w:rPr>
        <w:t>I&amp;S Company</w:t>
      </w:r>
      <w:r w:rsidRPr="005149FB">
        <w:rPr>
          <w:rFonts w:cstheme="minorHAnsi"/>
          <w:iCs/>
          <w:lang w:val="tr-TR"/>
        </w:rPr>
        <w:t xml:space="preserve"> Şirketi</w:t>
      </w:r>
      <w:r w:rsidR="00F222D4" w:rsidRPr="005149FB">
        <w:rPr>
          <w:rFonts w:cstheme="minorHAnsi"/>
          <w:iCs/>
          <w:lang w:val="tr-TR"/>
        </w:rPr>
        <w:t>]</w:t>
      </w:r>
    </w:p>
    <w:p w:rsidR="00F222D4" w:rsidRPr="005149FB" w:rsidRDefault="00F222D4" w:rsidP="00F222D4">
      <w:pPr>
        <w:spacing w:after="0"/>
        <w:jc w:val="both"/>
        <w:rPr>
          <w:rFonts w:eastAsiaTheme="majorEastAsia" w:cstheme="minorHAnsi"/>
          <w:sz w:val="12"/>
          <w:szCs w:val="12"/>
          <w:lang w:val="tr-TR" w:eastAsia="de-DE"/>
        </w:rPr>
      </w:pPr>
    </w:p>
    <w:p w:rsidR="003E5328" w:rsidRPr="005149FB" w:rsidRDefault="003E5328" w:rsidP="00186C0E">
      <w:pPr>
        <w:jc w:val="both"/>
        <w:rPr>
          <w:rFonts w:eastAsiaTheme="majorEastAsia" w:cstheme="minorHAnsi"/>
          <w:lang w:val="tr-TR" w:eastAsia="de-DE"/>
        </w:rPr>
      </w:pPr>
      <w:r w:rsidRPr="005149FB">
        <w:rPr>
          <w:rFonts w:eastAsiaTheme="majorEastAsia" w:cstheme="minorHAnsi"/>
          <w:lang w:val="tr-TR" w:eastAsia="de-DE"/>
        </w:rPr>
        <w:t xml:space="preserve">Grafikten de görebileceğiniz gibi atıklar  toplama ve taşıması en yüksek olarak Ağustos ve Eylül aylarında kaydedilmiştir. </w:t>
      </w:r>
    </w:p>
    <w:p w:rsidR="001C61E2" w:rsidRPr="005149FB" w:rsidRDefault="003E5328" w:rsidP="00F37647">
      <w:pPr>
        <w:pStyle w:val="Heading3"/>
        <w:numPr>
          <w:ilvl w:val="2"/>
          <w:numId w:val="1"/>
        </w:numPr>
        <w:spacing w:after="120"/>
        <w:rPr>
          <w:rFonts w:asciiTheme="minorHAnsi" w:hAnsiTheme="minorHAnsi" w:cstheme="minorHAnsi"/>
          <w:b w:val="0"/>
          <w:color w:val="auto"/>
          <w:lang w:val="tr-TR" w:eastAsia="de-DE"/>
        </w:rPr>
      </w:pPr>
      <w:bookmarkStart w:id="8" w:name="_Toc450987924"/>
      <w:r w:rsidRPr="005149FB">
        <w:rPr>
          <w:rFonts w:asciiTheme="minorHAnsi" w:hAnsiTheme="minorHAnsi" w:cstheme="minorHAnsi"/>
          <w:b w:val="0"/>
          <w:color w:val="auto"/>
          <w:lang w:val="tr-TR" w:eastAsia="de-DE"/>
        </w:rPr>
        <w:t>Atık fraksiyonlarının yapısı</w:t>
      </w:r>
    </w:p>
    <w:p w:rsidR="003E5328" w:rsidRPr="005149FB" w:rsidRDefault="003E5328" w:rsidP="00923299">
      <w:pPr>
        <w:jc w:val="both"/>
        <w:rPr>
          <w:rFonts w:cstheme="minorHAnsi"/>
          <w:lang w:val="tr-TR"/>
        </w:rPr>
      </w:pPr>
      <w:r w:rsidRPr="005149FB">
        <w:rPr>
          <w:rFonts w:cstheme="minorHAnsi"/>
          <w:lang w:val="tr-TR"/>
        </w:rPr>
        <w:t>2011 yılında  GIZ</w:t>
      </w:r>
      <w:r w:rsidRPr="005149FB">
        <w:rPr>
          <w:rStyle w:val="FootnoteReference"/>
          <w:rFonts w:cstheme="minorHAnsi"/>
          <w:lang w:val="tr-TR"/>
        </w:rPr>
        <w:footnoteReference w:id="3"/>
      </w:r>
      <w:r w:rsidRPr="005149FB">
        <w:rPr>
          <w:rFonts w:cstheme="minorHAnsi"/>
          <w:lang w:val="tr-TR"/>
        </w:rPr>
        <w:t xml:space="preserve"> </w:t>
      </w:r>
      <w:r w:rsidR="00CD734F" w:rsidRPr="005149FB">
        <w:rPr>
          <w:rFonts w:cstheme="minorHAnsi"/>
          <w:lang w:val="tr-TR"/>
        </w:rPr>
        <w:t xml:space="preserve"> atık fraksiyonların içeriği hakkında </w:t>
      </w:r>
      <w:r w:rsidRPr="005149FB">
        <w:rPr>
          <w:rFonts w:cstheme="minorHAnsi"/>
          <w:lang w:val="tr-TR"/>
        </w:rPr>
        <w:t>Kosova’da bir araştırma gerçekleştridi</w:t>
      </w:r>
      <w:r w:rsidR="00CD734F" w:rsidRPr="005149FB">
        <w:rPr>
          <w:rFonts w:cstheme="minorHAnsi"/>
          <w:lang w:val="tr-TR"/>
        </w:rPr>
        <w:t xml:space="preserve"> ve ulusal düzeyde atık akıntısının %</w:t>
      </w:r>
      <w:r w:rsidR="00CD734F" w:rsidRPr="005149FB">
        <w:rPr>
          <w:rFonts w:cstheme="minorHAnsi"/>
          <w:b/>
          <w:lang w:val="tr-TR"/>
        </w:rPr>
        <w:t xml:space="preserve">43’nün </w:t>
      </w:r>
      <w:r w:rsidR="00CD734F" w:rsidRPr="005149FB">
        <w:rPr>
          <w:rFonts w:cstheme="minorHAnsi"/>
          <w:lang w:val="tr-TR"/>
        </w:rPr>
        <w:t xml:space="preserve">yapısının organik atıktır.Diğer atık fraksiyonları ise örneğin </w:t>
      </w:r>
      <w:r w:rsidR="006F1853" w:rsidRPr="005149FB">
        <w:rPr>
          <w:rFonts w:cstheme="minorHAnsi"/>
          <w:lang w:val="tr-TR"/>
        </w:rPr>
        <w:t>ahşap, kağıt, plastik, cam, metal, diğer bileşik malzemeler, tekstil, EEE atıklar ayrıca belirtilmemiş diğer kategoriler atık içeriğin %</w:t>
      </w:r>
      <w:r w:rsidR="006F1853" w:rsidRPr="005149FB">
        <w:rPr>
          <w:rFonts w:cstheme="minorHAnsi"/>
          <w:b/>
          <w:lang w:val="tr-TR"/>
        </w:rPr>
        <w:t>37’sini</w:t>
      </w:r>
      <w:r w:rsidR="006F1853" w:rsidRPr="005149FB">
        <w:rPr>
          <w:rFonts w:cstheme="minorHAnsi"/>
          <w:lang w:val="tr-TR"/>
        </w:rPr>
        <w:t xml:space="preserve"> oluşturur. Atık fraksiyonlarının geri kalanı, hijyen atığı veya ayakta atık gibi belediye atıkları ile diğer atık kategorileri ile birleştirilebilen geri kazanılamayan fraksiyonlardır.</w:t>
      </w:r>
    </w:p>
    <w:p w:rsidR="005D4B7E" w:rsidRPr="005149FB" w:rsidRDefault="008D5FC0" w:rsidP="00923299">
      <w:pPr>
        <w:jc w:val="both"/>
        <w:rPr>
          <w:rFonts w:cstheme="minorHAnsi"/>
          <w:lang w:val="tr-TR"/>
        </w:rPr>
      </w:pPr>
      <w:r w:rsidRPr="008D5FC0">
        <w:rPr>
          <w:rFonts w:cstheme="minorHAnsi"/>
          <w:noProof/>
          <w:lang w:val="tr-TR"/>
        </w:rPr>
        <w:pict>
          <v:shape id="Text Box 140" o:spid="_x0000_s1060" type="#_x0000_t202" style="position:absolute;left:0;text-align:left;margin-left:145.2pt;margin-top:4.25pt;width:198.3pt;height:22.0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" stroked="f">
            <v:textbox>
              <w:txbxContent>
                <w:p w:rsidR="002D3A91" w:rsidRPr="006F1853" w:rsidRDefault="002D3A91" w:rsidP="006F1853">
                  <w:pPr>
                    <w:jc w:val="center"/>
                    <w:rPr>
                      <w:lang w:val="tr-TR"/>
                    </w:rPr>
                  </w:pPr>
                  <w:r>
                    <w:rPr>
                      <w:lang w:val="tr-TR"/>
                    </w:rPr>
                    <w:t>Atık fraksiyonları yüzdelikleri</w:t>
                  </w:r>
                </w:p>
              </w:txbxContent>
            </v:textbox>
          </v:shape>
        </w:pict>
      </w:r>
      <w:r w:rsidR="00C569D3" w:rsidRPr="005149FB">
        <w:rPr>
          <w:rFonts w:cstheme="minorHAnsi"/>
          <w:noProof/>
        </w:rPr>
        <w:drawing>
          <wp:anchor distT="0" distB="0" distL="114300" distR="114300" simplePos="0" relativeHeight="251592704" behindDoc="0" locked="0" layoutInCell="1" allowOverlap="1">
            <wp:simplePos x="0" y="0"/>
            <wp:positionH relativeFrom="column">
              <wp:posOffset>741680</wp:posOffset>
            </wp:positionH>
            <wp:positionV relativeFrom="paragraph">
              <wp:posOffset>22225</wp:posOffset>
            </wp:positionV>
            <wp:extent cx="4719320" cy="2817495"/>
            <wp:effectExtent l="1905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9320" cy="2817495"/>
                    </a:xfrm>
                    <a:prstGeom prst="rect">
                      <a:avLst/>
                    </a:prstGeom>
                    <a:noFill/>
                  </pic:spPr>
                </pic:pic>
              </a:graphicData>
            </a:graphic>
          </wp:anchor>
        </w:drawing>
      </w:r>
    </w:p>
    <w:p w:rsidR="00C84601" w:rsidRPr="005149FB" w:rsidRDefault="00C84601" w:rsidP="00923299">
      <w:pPr>
        <w:jc w:val="both"/>
        <w:rPr>
          <w:rFonts w:cstheme="minorHAnsi"/>
          <w:lang w:val="tr-TR"/>
        </w:rPr>
      </w:pPr>
    </w:p>
    <w:p w:rsidR="00C84601" w:rsidRPr="005149FB" w:rsidRDefault="00C84601" w:rsidP="00923299">
      <w:pPr>
        <w:jc w:val="both"/>
        <w:rPr>
          <w:rFonts w:cstheme="minorHAnsi"/>
          <w:lang w:val="tr-TR"/>
        </w:rPr>
      </w:pPr>
    </w:p>
    <w:p w:rsidR="00C84601" w:rsidRPr="005149FB" w:rsidRDefault="00C84601" w:rsidP="00923299">
      <w:pPr>
        <w:jc w:val="both"/>
        <w:rPr>
          <w:rFonts w:cstheme="minorHAnsi"/>
          <w:lang w:val="tr-TR"/>
        </w:rPr>
      </w:pPr>
    </w:p>
    <w:p w:rsidR="00C84601" w:rsidRPr="005149FB" w:rsidRDefault="00C84601" w:rsidP="00923299">
      <w:pPr>
        <w:jc w:val="both"/>
        <w:rPr>
          <w:rFonts w:cstheme="minorHAnsi"/>
          <w:lang w:val="tr-TR"/>
        </w:rPr>
      </w:pPr>
    </w:p>
    <w:p w:rsidR="00C84601" w:rsidRPr="005149FB" w:rsidRDefault="00C84601" w:rsidP="00923299">
      <w:pPr>
        <w:jc w:val="both"/>
        <w:rPr>
          <w:rFonts w:cstheme="minorHAnsi"/>
          <w:lang w:val="tr-TR"/>
        </w:rPr>
      </w:pPr>
    </w:p>
    <w:p w:rsidR="00C84601" w:rsidRPr="005149FB" w:rsidRDefault="00C84601" w:rsidP="00923299">
      <w:pPr>
        <w:jc w:val="both"/>
        <w:rPr>
          <w:rFonts w:cstheme="minorHAnsi"/>
          <w:lang w:val="tr-TR"/>
        </w:rPr>
      </w:pPr>
    </w:p>
    <w:p w:rsidR="00C84601" w:rsidRPr="005149FB" w:rsidRDefault="008D5FC0" w:rsidP="00923299">
      <w:pPr>
        <w:jc w:val="both"/>
        <w:rPr>
          <w:rFonts w:cstheme="minorHAnsi"/>
          <w:lang w:val="tr-TR"/>
        </w:rPr>
      </w:pPr>
      <w:r w:rsidRPr="008D5FC0">
        <w:rPr>
          <w:rFonts w:cstheme="minorHAnsi"/>
          <w:noProof/>
          <w:lang w:val="tr-TR"/>
        </w:rPr>
        <w:pict>
          <v:shape id="Text Box 270" o:spid="_x0000_s1061" type="#_x0000_t202" style="position:absolute;left:0;text-align:left;margin-left:97.6pt;margin-top:21.65pt;width:83.8pt;height:17.7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k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" stroked="f">
            <v:textbox>
              <w:txbxContent>
                <w:p w:rsidR="002D3A91" w:rsidRPr="006F1853" w:rsidRDefault="002D3A91" w:rsidP="00C569D3">
                  <w:pPr>
                    <w:rPr>
                      <w:sz w:val="16"/>
                      <w:szCs w:val="16"/>
                      <w:lang w:val="tr-TR"/>
                    </w:rPr>
                  </w:pPr>
                  <w:r w:rsidRPr="006F1853">
                    <w:rPr>
                      <w:sz w:val="16"/>
                      <w:szCs w:val="16"/>
                      <w:lang w:val="tr-TR"/>
                    </w:rPr>
                    <w:t>Organik atıklar</w:t>
                  </w:r>
                </w:p>
              </w:txbxContent>
            </v:textbox>
          </v:shape>
        </w:pict>
      </w:r>
      <w:r w:rsidRPr="008D5FC0">
        <w:rPr>
          <w:rFonts w:cstheme="minorHAnsi"/>
          <w:noProof/>
          <w:lang w:val="tr-TR"/>
        </w:rPr>
        <w:pict>
          <v:shape id="Text Box 272" o:spid="_x0000_s1062" type="#_x0000_t202" style="position:absolute;left:0;text-align:left;margin-left:323.25pt;margin-top:21.65pt;width:88.4pt;height:17.7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" stroked="f">
            <v:textbox>
              <w:txbxContent>
                <w:p w:rsidR="002D3A91" w:rsidRPr="006F1853" w:rsidRDefault="002D3A91" w:rsidP="00C569D3">
                  <w:pPr>
                    <w:rPr>
                      <w:sz w:val="16"/>
                      <w:szCs w:val="16"/>
                      <w:lang w:val="tr-TR"/>
                    </w:rPr>
                  </w:pPr>
                  <w:r>
                    <w:rPr>
                      <w:sz w:val="16"/>
                      <w:szCs w:val="16"/>
                      <w:lang w:val="tr-TR"/>
                    </w:rPr>
                    <w:t>Diğer</w:t>
                  </w:r>
                  <w:r w:rsidRPr="006F1853">
                    <w:rPr>
                      <w:sz w:val="16"/>
                      <w:szCs w:val="16"/>
                      <w:lang w:val="tr-TR"/>
                    </w:rPr>
                    <w:t xml:space="preserve"> atıklar</w:t>
                  </w:r>
                </w:p>
              </w:txbxContent>
            </v:textbox>
          </v:shape>
        </w:pict>
      </w:r>
      <w:r w:rsidRPr="008D5FC0">
        <w:rPr>
          <w:rFonts w:cstheme="minorHAnsi"/>
          <w:noProof/>
          <w:lang w:val="tr-TR"/>
        </w:rPr>
        <w:pict>
          <v:shape id="Text Box 271" o:spid="_x0000_s1063" type="#_x0000_t202" style="position:absolute;left:0;text-align:left;margin-left:197pt;margin-top:21.65pt;width:109.3pt;height:17.7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t4hwIAABs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" stroked="f">
            <v:textbox>
              <w:txbxContent>
                <w:p w:rsidR="002D3A91" w:rsidRPr="006F1853" w:rsidRDefault="002D3A91" w:rsidP="00C569D3">
                  <w:pPr>
                    <w:rPr>
                      <w:sz w:val="16"/>
                      <w:szCs w:val="16"/>
                      <w:lang w:val="tr-TR"/>
                    </w:rPr>
                  </w:pPr>
                  <w:r>
                    <w:rPr>
                      <w:sz w:val="16"/>
                      <w:szCs w:val="16"/>
                      <w:lang w:val="tr-TR"/>
                    </w:rPr>
                    <w:t>Geri dönüşebilen</w:t>
                  </w:r>
                  <w:r w:rsidRPr="006F1853">
                    <w:rPr>
                      <w:sz w:val="16"/>
                      <w:szCs w:val="16"/>
                      <w:lang w:val="tr-TR"/>
                    </w:rPr>
                    <w:t xml:space="preserve"> atıklar</w:t>
                  </w:r>
                </w:p>
              </w:txbxContent>
            </v:textbox>
          </v:shape>
        </w:pict>
      </w:r>
    </w:p>
    <w:p w:rsidR="005D4B7E" w:rsidRPr="005149FB" w:rsidRDefault="005D4B7E" w:rsidP="005D4B7E">
      <w:pPr>
        <w:pStyle w:val="Heading4"/>
        <w:spacing w:before="240"/>
        <w:rPr>
          <w:rFonts w:asciiTheme="minorHAnsi" w:hAnsiTheme="minorHAnsi" w:cstheme="minorHAnsi"/>
          <w:i w:val="0"/>
          <w:color w:val="auto"/>
          <w:lang w:val="tr-TR"/>
        </w:rPr>
      </w:pPr>
    </w:p>
    <w:p w:rsidR="00340114" w:rsidRPr="005149FB" w:rsidRDefault="006F1853" w:rsidP="005D4B7E">
      <w:pPr>
        <w:pStyle w:val="Heading4"/>
        <w:spacing w:before="240"/>
        <w:rPr>
          <w:rFonts w:asciiTheme="minorHAnsi" w:hAnsiTheme="minorHAnsi" w:cstheme="minorHAnsi"/>
          <w:i w:val="0"/>
          <w:color w:val="auto"/>
          <w:lang w:val="tr-TR"/>
        </w:rPr>
      </w:pPr>
      <w:r w:rsidRPr="005149FB">
        <w:rPr>
          <w:rFonts w:asciiTheme="minorHAnsi" w:hAnsiTheme="minorHAnsi" w:cstheme="minorHAnsi"/>
          <w:i w:val="0"/>
          <w:color w:val="auto"/>
          <w:lang w:val="tr-TR"/>
        </w:rPr>
        <w:t>Şekil 4. Ulusal düzeyde atık fraksiyonlarının yüzdesi</w:t>
      </w:r>
    </w:p>
    <w:p w:rsidR="005D4B7E" w:rsidRPr="005149FB" w:rsidRDefault="00EA2B15" w:rsidP="005D4B7E">
      <w:pPr>
        <w:rPr>
          <w:rFonts w:cstheme="minorHAnsi"/>
          <w:lang w:val="tr-TR"/>
        </w:rPr>
      </w:pPr>
      <w:r w:rsidRPr="005149FB">
        <w:rPr>
          <w:rFonts w:cstheme="minorHAnsi"/>
          <w:lang w:val="tr-TR"/>
        </w:rPr>
        <w:t>[</w:t>
      </w:r>
      <w:r w:rsidR="006F1853" w:rsidRPr="005149FB">
        <w:rPr>
          <w:rFonts w:cstheme="minorHAnsi"/>
          <w:lang w:val="tr-TR"/>
        </w:rPr>
        <w:t>Kaynak</w:t>
      </w:r>
      <w:r w:rsidRPr="005149FB">
        <w:rPr>
          <w:rFonts w:cstheme="minorHAnsi"/>
          <w:lang w:val="tr-TR"/>
        </w:rPr>
        <w:t xml:space="preserve">: </w:t>
      </w:r>
      <w:r w:rsidR="00F736D7" w:rsidRPr="005149FB">
        <w:rPr>
          <w:rFonts w:cstheme="minorHAnsi"/>
          <w:lang w:val="tr-TR"/>
        </w:rPr>
        <w:t>Yazar tarafından uyarlanmıştır</w:t>
      </w:r>
      <w:r w:rsidRPr="005149FB">
        <w:rPr>
          <w:rFonts w:cstheme="minorHAnsi"/>
          <w:lang w:val="tr-TR"/>
        </w:rPr>
        <w:t>]</w:t>
      </w:r>
    </w:p>
    <w:p w:rsidR="00340114" w:rsidRPr="005149FB" w:rsidRDefault="006F1853" w:rsidP="00F37647">
      <w:pPr>
        <w:pStyle w:val="Heading3"/>
        <w:numPr>
          <w:ilvl w:val="2"/>
          <w:numId w:val="1"/>
        </w:numPr>
        <w:spacing w:after="120"/>
        <w:rPr>
          <w:rFonts w:asciiTheme="minorHAnsi" w:hAnsiTheme="minorHAnsi" w:cstheme="minorHAnsi"/>
          <w:b w:val="0"/>
          <w:color w:val="auto"/>
          <w:lang w:val="tr-TR" w:eastAsia="de-DE"/>
        </w:rPr>
      </w:pPr>
      <w:r w:rsidRPr="005149FB">
        <w:rPr>
          <w:rFonts w:asciiTheme="minorHAnsi" w:hAnsiTheme="minorHAnsi" w:cstheme="minorHAnsi"/>
          <w:b w:val="0"/>
          <w:color w:val="auto"/>
          <w:lang w:val="tr-TR" w:eastAsia="de-DE"/>
        </w:rPr>
        <w:t>Belediyede atık üretimi eğilimi</w:t>
      </w:r>
    </w:p>
    <w:bookmarkEnd w:id="8"/>
    <w:p w:rsidR="00370D73" w:rsidRPr="005149FB" w:rsidRDefault="006F1853" w:rsidP="00370D73">
      <w:pPr>
        <w:jc w:val="both"/>
        <w:rPr>
          <w:lang w:val="tr-TR" w:eastAsia="de-DE"/>
        </w:rPr>
      </w:pPr>
      <w:r w:rsidRPr="005149FB">
        <w:rPr>
          <w:lang w:val="tr-TR" w:eastAsia="de-DE"/>
        </w:rPr>
        <w:t>Kosova Cumhuriyeti'nin resmi belgelerine dayanarak, ulusal düzeyde nüfus artış katsayısının% 1.2 olması öngörülmektedir</w:t>
      </w:r>
      <w:r w:rsidR="00370D73" w:rsidRPr="005149FB">
        <w:rPr>
          <w:rStyle w:val="FootnoteReference"/>
          <w:lang w:val="tr-TR" w:eastAsia="de-DE"/>
        </w:rPr>
        <w:footnoteReference w:id="4"/>
      </w:r>
      <w:r w:rsidR="00370D73" w:rsidRPr="005149FB">
        <w:rPr>
          <w:lang w:val="tr-TR" w:eastAsia="de-DE"/>
        </w:rPr>
        <w:t xml:space="preserve">. </w:t>
      </w:r>
      <w:r w:rsidR="00A265C2" w:rsidRPr="005149FB">
        <w:rPr>
          <w:lang w:val="tr-TR" w:eastAsia="de-DE"/>
        </w:rPr>
        <w:t>Aşağıdaki tabloda Mamuşa Belediyesinde önümüzdeki 10 yıl içinde nüfus ve belediye atık miktarında artış eğilimi öngörülmektedir:</w:t>
      </w:r>
    </w:p>
    <w:tbl>
      <w:tblPr>
        <w:tblW w:w="9033" w:type="dxa"/>
        <w:shd w:val="clear" w:color="auto" w:fill="FFFFFF" w:themeFill="background1"/>
        <w:tblLook w:val="04A0"/>
      </w:tblPr>
      <w:tblGrid>
        <w:gridCol w:w="1466"/>
        <w:gridCol w:w="683"/>
        <w:gridCol w:w="683"/>
        <w:gridCol w:w="689"/>
        <w:gridCol w:w="689"/>
        <w:gridCol w:w="689"/>
        <w:gridCol w:w="689"/>
        <w:gridCol w:w="689"/>
        <w:gridCol w:w="689"/>
        <w:gridCol w:w="689"/>
        <w:gridCol w:w="689"/>
        <w:gridCol w:w="689"/>
      </w:tblGrid>
      <w:tr w:rsidR="009B2EA9" w:rsidRPr="005149FB" w:rsidTr="009B2EA9">
        <w:trPr>
          <w:trHeight w:val="205"/>
        </w:trPr>
        <w:tc>
          <w:tcPr>
            <w:tcW w:w="146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F61AED" w:rsidRPr="005149FB" w:rsidRDefault="00F61AED" w:rsidP="002D3A91">
            <w:pPr>
              <w:spacing w:after="0" w:line="240" w:lineRule="auto"/>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Yıl</w:t>
            </w:r>
          </w:p>
        </w:tc>
        <w:tc>
          <w:tcPr>
            <w:tcW w:w="68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 </w:t>
            </w:r>
          </w:p>
        </w:tc>
        <w:tc>
          <w:tcPr>
            <w:tcW w:w="683"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2020</w:t>
            </w:r>
          </w:p>
        </w:tc>
        <w:tc>
          <w:tcPr>
            <w:tcW w:w="6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2021</w:t>
            </w:r>
          </w:p>
        </w:tc>
        <w:tc>
          <w:tcPr>
            <w:tcW w:w="6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2022</w:t>
            </w:r>
          </w:p>
        </w:tc>
        <w:tc>
          <w:tcPr>
            <w:tcW w:w="6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2023</w:t>
            </w:r>
          </w:p>
        </w:tc>
        <w:tc>
          <w:tcPr>
            <w:tcW w:w="6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2024</w:t>
            </w:r>
          </w:p>
        </w:tc>
        <w:tc>
          <w:tcPr>
            <w:tcW w:w="6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2025</w:t>
            </w:r>
          </w:p>
        </w:tc>
        <w:tc>
          <w:tcPr>
            <w:tcW w:w="6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2026</w:t>
            </w:r>
          </w:p>
        </w:tc>
        <w:tc>
          <w:tcPr>
            <w:tcW w:w="6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2027</w:t>
            </w:r>
          </w:p>
        </w:tc>
        <w:tc>
          <w:tcPr>
            <w:tcW w:w="6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2028</w:t>
            </w:r>
          </w:p>
        </w:tc>
        <w:tc>
          <w:tcPr>
            <w:tcW w:w="689"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2029</w:t>
            </w:r>
          </w:p>
        </w:tc>
      </w:tr>
      <w:tr w:rsidR="009B2EA9" w:rsidRPr="005149FB" w:rsidTr="009B2EA9">
        <w:trPr>
          <w:trHeight w:val="632"/>
        </w:trPr>
        <w:tc>
          <w:tcPr>
            <w:tcW w:w="1466"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F61AED" w:rsidRPr="005149FB" w:rsidRDefault="00F61AED" w:rsidP="00F61AED">
            <w:pPr>
              <w:spacing w:after="0" w:line="240" w:lineRule="auto"/>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Nüfus artış projeksiyonu (%1.2)</w:t>
            </w:r>
          </w:p>
        </w:tc>
        <w:tc>
          <w:tcPr>
            <w:tcW w:w="683" w:type="dxa"/>
            <w:tcBorders>
              <w:top w:val="nil"/>
              <w:left w:val="nil"/>
              <w:bottom w:val="single" w:sz="4" w:space="0" w:color="auto"/>
              <w:right w:val="single" w:sz="4" w:space="0" w:color="auto"/>
            </w:tcBorders>
            <w:shd w:val="clear" w:color="auto" w:fill="FFFFFF" w:themeFill="background1"/>
            <w:vAlign w:val="bottom"/>
            <w:hideMark/>
          </w:tcPr>
          <w:p w:rsidR="00F61AED" w:rsidRPr="005149FB" w:rsidRDefault="00F61AED" w:rsidP="002D3A91">
            <w:pPr>
              <w:spacing w:after="0" w:line="240" w:lineRule="auto"/>
              <w:jc w:val="center"/>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no.</w:t>
            </w:r>
          </w:p>
        </w:tc>
        <w:tc>
          <w:tcPr>
            <w:tcW w:w="683"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6,127</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6,201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6,275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6,350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6,426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6,504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6,582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6,661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6,740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6,821 </w:t>
            </w:r>
          </w:p>
        </w:tc>
      </w:tr>
      <w:tr w:rsidR="009B2EA9" w:rsidRPr="005149FB" w:rsidTr="009B2EA9">
        <w:trPr>
          <w:trHeight w:val="522"/>
        </w:trPr>
        <w:tc>
          <w:tcPr>
            <w:tcW w:w="1466" w:type="dxa"/>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F61AED" w:rsidRPr="005149FB" w:rsidRDefault="00F61AED" w:rsidP="00F61AED">
            <w:pPr>
              <w:spacing w:after="0" w:line="240" w:lineRule="auto"/>
              <w:rPr>
                <w:rFonts w:ascii="Calibri" w:eastAsia="Times New Roman" w:hAnsi="Calibri" w:cs="Calibri"/>
                <w:b/>
                <w:bCs/>
                <w:color w:val="000000"/>
                <w:sz w:val="18"/>
                <w:szCs w:val="18"/>
                <w:lang w:val="tr-TR" w:eastAsia="en-GB"/>
              </w:rPr>
            </w:pPr>
            <w:r w:rsidRPr="005149FB">
              <w:rPr>
                <w:rFonts w:ascii="Calibri" w:eastAsia="Times New Roman" w:hAnsi="Calibri" w:cs="Calibri"/>
                <w:b/>
                <w:bCs/>
                <w:color w:val="000000"/>
                <w:sz w:val="18"/>
                <w:szCs w:val="18"/>
                <w:lang w:val="tr-TR" w:eastAsia="en-GB"/>
              </w:rPr>
              <w:t>Atık miktarı artış proyeksiyonu (ton) (%1.2)</w:t>
            </w:r>
          </w:p>
        </w:tc>
        <w:tc>
          <w:tcPr>
            <w:tcW w:w="683" w:type="dxa"/>
            <w:tcBorders>
              <w:top w:val="nil"/>
              <w:left w:val="nil"/>
              <w:bottom w:val="single" w:sz="4" w:space="0" w:color="auto"/>
              <w:right w:val="single" w:sz="4" w:space="0" w:color="auto"/>
            </w:tcBorders>
            <w:shd w:val="clear" w:color="auto" w:fill="FFFFFF" w:themeFill="background1"/>
            <w:vAlign w:val="bottom"/>
            <w:hideMark/>
          </w:tcPr>
          <w:p w:rsidR="00F61AED" w:rsidRPr="005149FB" w:rsidRDefault="00F61AED" w:rsidP="00F61AED">
            <w:pPr>
              <w:spacing w:after="0" w:line="240" w:lineRule="auto"/>
              <w:jc w:val="center"/>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akışa gore % </w:t>
            </w:r>
          </w:p>
        </w:tc>
        <w:tc>
          <w:tcPr>
            <w:tcW w:w="683"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jc w:val="right"/>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1,342</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1,358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1,374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1,391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1,407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1,424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1,441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1,459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1,476 </w:t>
            </w:r>
          </w:p>
        </w:tc>
        <w:tc>
          <w:tcPr>
            <w:tcW w:w="689" w:type="dxa"/>
            <w:tcBorders>
              <w:top w:val="nil"/>
              <w:left w:val="nil"/>
              <w:bottom w:val="single" w:sz="4" w:space="0" w:color="auto"/>
              <w:right w:val="single" w:sz="4" w:space="0" w:color="auto"/>
            </w:tcBorders>
            <w:shd w:val="clear" w:color="auto" w:fill="FFFFFF" w:themeFill="background1"/>
            <w:noWrap/>
            <w:vAlign w:val="bottom"/>
            <w:hideMark/>
          </w:tcPr>
          <w:p w:rsidR="00F61AED" w:rsidRPr="005149FB" w:rsidRDefault="00F61AED" w:rsidP="002D3A91">
            <w:pPr>
              <w:spacing w:after="0" w:line="240" w:lineRule="auto"/>
              <w:rPr>
                <w:rFonts w:ascii="Calibri" w:eastAsia="Times New Roman" w:hAnsi="Calibri" w:cs="Calibri"/>
                <w:color w:val="000000"/>
                <w:sz w:val="18"/>
                <w:szCs w:val="18"/>
                <w:lang w:val="tr-TR" w:eastAsia="en-GB"/>
              </w:rPr>
            </w:pPr>
            <w:r w:rsidRPr="005149FB">
              <w:rPr>
                <w:rFonts w:ascii="Calibri" w:eastAsia="Times New Roman" w:hAnsi="Calibri" w:cs="Calibri"/>
                <w:color w:val="000000"/>
                <w:sz w:val="18"/>
                <w:szCs w:val="18"/>
                <w:lang w:val="tr-TR" w:eastAsia="en-GB"/>
              </w:rPr>
              <w:t xml:space="preserve">             1,494 </w:t>
            </w:r>
          </w:p>
        </w:tc>
      </w:tr>
    </w:tbl>
    <w:p w:rsidR="00370D73" w:rsidRPr="005149FB" w:rsidRDefault="00370D73" w:rsidP="00913730">
      <w:pPr>
        <w:rPr>
          <w:rFonts w:cstheme="minorHAnsi"/>
          <w:lang w:val="tr-TR" w:eastAsia="de-DE"/>
        </w:rPr>
      </w:pPr>
    </w:p>
    <w:p w:rsidR="004D7C9E" w:rsidRPr="005149FB" w:rsidRDefault="008D5FC0" w:rsidP="00913730">
      <w:pPr>
        <w:rPr>
          <w:rFonts w:cstheme="minorHAnsi"/>
          <w:lang w:val="tr-TR" w:eastAsia="de-DE"/>
        </w:rPr>
      </w:pPr>
      <w:r w:rsidRPr="008D5FC0">
        <w:rPr>
          <w:rFonts w:cstheme="minorHAnsi"/>
          <w:noProof/>
          <w:lang w:val="tr-TR"/>
        </w:rPr>
        <w:pict>
          <v:shape id="Text Box 274" o:spid="_x0000_s1064" type="#_x0000_t202" style="position:absolute;margin-left:203.3pt;margin-top:199.8pt;width:222.95pt;height:15.0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" stroked="f">
            <v:textbox>
              <w:txbxContent>
                <w:p w:rsidR="002D3A91" w:rsidRPr="00F61AED" w:rsidRDefault="002D3A91" w:rsidP="00A265C2">
                  <w:pPr>
                    <w:jc w:val="center"/>
                    <w:rPr>
                      <w:sz w:val="12"/>
                      <w:szCs w:val="12"/>
                    </w:rPr>
                  </w:pPr>
                  <w:r>
                    <w:rPr>
                      <w:sz w:val="12"/>
                      <w:szCs w:val="12"/>
                      <w:lang w:val="tr-TR" w:eastAsia="de-DE"/>
                    </w:rPr>
                    <w:t>Atık miktarı artış projeksiyonu (ton) (%1.2) akışa göre</w:t>
                  </w:r>
                </w:p>
              </w:txbxContent>
            </v:textbox>
          </v:shape>
        </w:pict>
      </w:r>
      <w:r w:rsidRPr="008D5FC0">
        <w:rPr>
          <w:rFonts w:cstheme="minorHAnsi"/>
          <w:noProof/>
          <w:lang w:val="tr-TR"/>
        </w:rPr>
        <w:pict>
          <v:shape id="Text Box 273" o:spid="_x0000_s1065" type="#_x0000_t202" style="position:absolute;margin-left:45.7pt;margin-top:198.45pt;width:135.85pt;height:15.0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" stroked="f">
            <v:textbox>
              <w:txbxContent>
                <w:p w:rsidR="002D3A91" w:rsidRPr="00F61AED" w:rsidRDefault="002D3A91" w:rsidP="00A265C2">
                  <w:pPr>
                    <w:jc w:val="center"/>
                    <w:rPr>
                      <w:sz w:val="12"/>
                      <w:szCs w:val="12"/>
                    </w:rPr>
                  </w:pPr>
                  <w:r>
                    <w:rPr>
                      <w:sz w:val="12"/>
                      <w:szCs w:val="12"/>
                      <w:lang w:val="tr-TR" w:eastAsia="de-DE"/>
                    </w:rPr>
                    <w:t>nüfus artış projeksiyonu (%1.2) no.</w:t>
                  </w:r>
                </w:p>
              </w:txbxContent>
            </v:textbox>
          </v:shape>
        </w:pict>
      </w:r>
      <w:r w:rsidRPr="008D5FC0">
        <w:rPr>
          <w:rFonts w:cstheme="minorHAnsi"/>
          <w:noProof/>
          <w:lang w:val="tr-TR"/>
        </w:rPr>
        <w:pict>
          <v:shape id="Text Box 144" o:spid="_x0000_s1066" type="#_x0000_t202" style="position:absolute;margin-left:87.05pt;margin-top:7.95pt;width:271.35pt;height:20.4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sziAIAABs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" stroked="f">
            <v:textbox>
              <w:txbxContent>
                <w:p w:rsidR="002D3A91" w:rsidRDefault="002D3A91" w:rsidP="00A265C2">
                  <w:pPr>
                    <w:jc w:val="center"/>
                  </w:pPr>
                  <w:r>
                    <w:rPr>
                      <w:lang w:val="tr-TR" w:eastAsia="de-DE"/>
                    </w:rPr>
                    <w:t>N</w:t>
                  </w:r>
                  <w:r w:rsidRPr="00A265C2">
                    <w:rPr>
                      <w:lang w:val="tr-TR" w:eastAsia="de-DE"/>
                    </w:rPr>
                    <w:t>üfus ve atık miktarında artış eğilimi</w:t>
                  </w:r>
                </w:p>
              </w:txbxContent>
            </v:textbox>
          </v:shape>
        </w:pict>
      </w:r>
      <w:r w:rsidR="00370D73" w:rsidRPr="005149FB">
        <w:rPr>
          <w:rFonts w:cstheme="minorHAnsi"/>
          <w:noProof/>
        </w:rPr>
        <w:drawing>
          <wp:inline distT="0" distB="0" distL="0" distR="0">
            <wp:extent cx="5691116" cy="2787864"/>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4274" cy="2794309"/>
                    </a:xfrm>
                    <a:prstGeom prst="rect">
                      <a:avLst/>
                    </a:prstGeom>
                    <a:noFill/>
                  </pic:spPr>
                </pic:pic>
              </a:graphicData>
            </a:graphic>
          </wp:inline>
        </w:drawing>
      </w:r>
    </w:p>
    <w:p w:rsidR="00370D73" w:rsidRPr="005149FB" w:rsidRDefault="00A265C2" w:rsidP="00370D73">
      <w:pPr>
        <w:pStyle w:val="Heading4"/>
        <w:rPr>
          <w:rFonts w:asciiTheme="minorHAnsi" w:hAnsiTheme="minorHAnsi" w:cstheme="minorHAnsi"/>
          <w:i w:val="0"/>
          <w:color w:val="auto"/>
          <w:lang w:val="tr-TR" w:eastAsia="de-DE"/>
        </w:rPr>
      </w:pPr>
      <w:r w:rsidRPr="005149FB">
        <w:rPr>
          <w:rFonts w:asciiTheme="minorHAnsi" w:hAnsiTheme="minorHAnsi" w:cstheme="minorHAnsi"/>
          <w:i w:val="0"/>
          <w:color w:val="auto"/>
          <w:lang w:val="tr-TR"/>
        </w:rPr>
        <w:t>Şekil 5. Önümüzdeki 10 yılda nüfus sayısının ve atık miktarın artış akımı</w:t>
      </w:r>
    </w:p>
    <w:p w:rsidR="00913730" w:rsidRPr="005149FB" w:rsidRDefault="00A265C2" w:rsidP="00913730">
      <w:pPr>
        <w:rPr>
          <w:rFonts w:cstheme="minorHAnsi"/>
          <w:lang w:val="tr-TR"/>
        </w:rPr>
      </w:pPr>
      <w:r w:rsidRPr="005149FB">
        <w:rPr>
          <w:rFonts w:cstheme="minorHAnsi"/>
          <w:lang w:val="tr-TR"/>
        </w:rPr>
        <w:t xml:space="preserve">[Kaynak: </w:t>
      </w:r>
      <w:r w:rsidR="00F736D7" w:rsidRPr="005149FB">
        <w:rPr>
          <w:rFonts w:cstheme="minorHAnsi"/>
          <w:lang w:val="tr-TR"/>
        </w:rPr>
        <w:t>Yazar tarafından uyarlanmıştır</w:t>
      </w:r>
      <w:r w:rsidRPr="005149FB">
        <w:rPr>
          <w:rFonts w:cstheme="minorHAnsi"/>
          <w:lang w:val="tr-TR"/>
        </w:rPr>
        <w:t>]</w:t>
      </w:r>
    </w:p>
    <w:p w:rsidR="001C61E2" w:rsidRPr="005149FB" w:rsidRDefault="00A265C2" w:rsidP="00F37647">
      <w:pPr>
        <w:pStyle w:val="Heading2"/>
        <w:numPr>
          <w:ilvl w:val="1"/>
          <w:numId w:val="1"/>
        </w:numPr>
        <w:spacing w:after="240"/>
        <w:rPr>
          <w:rFonts w:asciiTheme="minorHAnsi" w:hAnsiTheme="minorHAnsi" w:cstheme="minorHAnsi"/>
          <w:color w:val="auto"/>
          <w:sz w:val="22"/>
          <w:szCs w:val="22"/>
          <w:lang w:val="tr-TR" w:eastAsia="de-DE"/>
        </w:rPr>
      </w:pPr>
      <w:r w:rsidRPr="005149FB">
        <w:rPr>
          <w:rFonts w:asciiTheme="minorHAnsi" w:hAnsiTheme="minorHAnsi" w:cstheme="minorHAnsi"/>
          <w:color w:val="auto"/>
          <w:sz w:val="22"/>
          <w:szCs w:val="22"/>
          <w:lang w:val="tr-TR" w:eastAsia="de-DE"/>
        </w:rPr>
        <w:t>Atık toplama hizmeti</w:t>
      </w:r>
    </w:p>
    <w:p w:rsidR="00E05666" w:rsidRPr="005149FB" w:rsidRDefault="00A265C2" w:rsidP="00F37647">
      <w:pPr>
        <w:pStyle w:val="Heading3"/>
        <w:numPr>
          <w:ilvl w:val="2"/>
          <w:numId w:val="1"/>
        </w:numPr>
        <w:spacing w:after="120"/>
        <w:rPr>
          <w:rFonts w:asciiTheme="minorHAnsi" w:hAnsiTheme="minorHAnsi" w:cstheme="minorHAnsi"/>
          <w:b w:val="0"/>
          <w:color w:val="auto"/>
          <w:lang w:val="tr-TR" w:eastAsia="de-DE"/>
        </w:rPr>
      </w:pPr>
      <w:r w:rsidRPr="005149FB">
        <w:rPr>
          <w:rFonts w:asciiTheme="minorHAnsi" w:hAnsiTheme="minorHAnsi" w:cstheme="minorHAnsi"/>
          <w:b w:val="0"/>
          <w:color w:val="auto"/>
          <w:lang w:val="tr-TR" w:eastAsia="de-DE"/>
        </w:rPr>
        <w:t>Atık toplama şemaları</w:t>
      </w:r>
    </w:p>
    <w:p w:rsidR="00DB38C0" w:rsidRPr="005149FB" w:rsidRDefault="00A265C2" w:rsidP="004C11FD">
      <w:pPr>
        <w:jc w:val="both"/>
        <w:rPr>
          <w:rFonts w:eastAsiaTheme="majorEastAsia" w:cstheme="minorHAnsi"/>
          <w:lang w:val="tr-TR" w:eastAsia="de-DE"/>
        </w:rPr>
      </w:pPr>
      <w:r w:rsidRPr="005149FB">
        <w:rPr>
          <w:rFonts w:eastAsiaTheme="majorEastAsia" w:cstheme="minorHAnsi"/>
          <w:lang w:val="tr-TR" w:eastAsia="de-DE"/>
        </w:rPr>
        <w:t>Mamuşa Belediyesinde, merkezi Prizren’de bulunan I&amp;S Company özel şirketi tarafından bu hizmeti almak için talep eden aileler ile sözleşmeleri olan</w:t>
      </w:r>
      <w:r w:rsidR="00441151" w:rsidRPr="005149FB">
        <w:rPr>
          <w:rFonts w:eastAsiaTheme="majorEastAsia" w:cstheme="minorHAnsi"/>
          <w:lang w:val="tr-TR" w:eastAsia="de-DE"/>
        </w:rPr>
        <w:t xml:space="preserve">lara hizmet verir. </w:t>
      </w:r>
      <w:r w:rsidRPr="005149FB">
        <w:rPr>
          <w:rFonts w:eastAsiaTheme="majorEastAsia" w:cstheme="minorHAnsi"/>
          <w:lang w:val="tr-TR" w:eastAsia="de-DE"/>
        </w:rPr>
        <w:t xml:space="preserve"> </w:t>
      </w:r>
      <w:r w:rsidR="00441151" w:rsidRPr="005149FB">
        <w:rPr>
          <w:rFonts w:eastAsiaTheme="majorEastAsia" w:cstheme="minorHAnsi"/>
          <w:lang w:val="tr-TR" w:eastAsia="de-DE"/>
        </w:rPr>
        <w:t xml:space="preserve">Bu şirket hanelere, işletmelere ve kurumlara temizlik tarifelerinden gelirler için fatura ve tahsilatı gerçekleştirir. Aşağıdaki tabloda </w:t>
      </w:r>
      <w:r w:rsidR="004C11FD" w:rsidRPr="005149FB">
        <w:rPr>
          <w:rFonts w:eastAsiaTheme="majorEastAsia" w:cstheme="minorHAnsi"/>
          <w:lang w:val="tr-TR" w:eastAsia="de-DE"/>
        </w:rPr>
        <w:t xml:space="preserve">kadastroda kayıtlı müşteri sayısı ile atık yönetimi hizmetinin sunulması için faturalama sisteminin </w:t>
      </w:r>
      <w:r w:rsidR="004C11FD" w:rsidRPr="005149FB">
        <w:rPr>
          <w:rFonts w:eastAsiaTheme="majorEastAsia" w:cstheme="minorHAnsi"/>
          <w:lang w:val="tr-TR" w:eastAsia="de-DE"/>
        </w:rPr>
        <w:lastRenderedPageBreak/>
        <w:t>parçası olanlar arasındaki ilişki ile ilgili veriler sunulmuştur, buradan sadece %62 müşterilerin sistemin parçasıdır:350hane.</w:t>
      </w:r>
      <w:r w:rsidR="004D7C9E" w:rsidRPr="005149FB">
        <w:rPr>
          <w:rFonts w:eastAsiaTheme="majorEastAsia" w:cstheme="minorHAnsi"/>
          <w:lang w:val="tr-TR" w:eastAsia="de-DE"/>
        </w:rPr>
        <w:t xml:space="preserve"> </w:t>
      </w:r>
    </w:p>
    <w:tbl>
      <w:tblPr>
        <w:tblStyle w:val="GridTable4-Accent61"/>
        <w:tblW w:w="0" w:type="auto"/>
        <w:tblLook w:val="04A0"/>
      </w:tblPr>
      <w:tblGrid>
        <w:gridCol w:w="1134"/>
        <w:gridCol w:w="1000"/>
        <w:gridCol w:w="988"/>
        <w:gridCol w:w="1080"/>
        <w:gridCol w:w="1002"/>
        <w:gridCol w:w="988"/>
        <w:gridCol w:w="979"/>
        <w:gridCol w:w="1080"/>
        <w:gridCol w:w="991"/>
      </w:tblGrid>
      <w:tr w:rsidR="00DB38C0" w:rsidRPr="005149FB" w:rsidTr="00370D73">
        <w:trPr>
          <w:cnfStyle w:val="100000000000"/>
          <w:trHeight w:val="220"/>
        </w:trPr>
        <w:tc>
          <w:tcPr>
            <w:cnfStyle w:val="001000000000"/>
            <w:tcW w:w="1134" w:type="dxa"/>
          </w:tcPr>
          <w:p w:rsidR="00DB38C0" w:rsidRPr="005149FB" w:rsidRDefault="004C11FD" w:rsidP="007B0C50">
            <w:pPr>
              <w:rPr>
                <w:rFonts w:eastAsiaTheme="majorEastAsia" w:cstheme="minorHAnsi"/>
                <w:i/>
                <w:iCs/>
                <w:color w:val="auto"/>
                <w:sz w:val="16"/>
                <w:szCs w:val="16"/>
                <w:lang w:val="tr-TR" w:eastAsia="de-DE"/>
              </w:rPr>
            </w:pPr>
            <w:r w:rsidRPr="005149FB">
              <w:rPr>
                <w:rFonts w:eastAsiaTheme="majorEastAsia" w:cstheme="minorHAnsi"/>
                <w:i/>
                <w:iCs/>
                <w:color w:val="auto"/>
                <w:sz w:val="16"/>
                <w:szCs w:val="16"/>
                <w:lang w:val="tr-TR" w:eastAsia="de-DE"/>
              </w:rPr>
              <w:t>Belediye</w:t>
            </w:r>
          </w:p>
        </w:tc>
        <w:tc>
          <w:tcPr>
            <w:tcW w:w="4070" w:type="dxa"/>
            <w:gridSpan w:val="4"/>
          </w:tcPr>
          <w:p w:rsidR="00DB38C0" w:rsidRPr="005149FB" w:rsidRDefault="004C11FD" w:rsidP="007B0C50">
            <w:pPr>
              <w:jc w:val="center"/>
              <w:cnfStyle w:val="100000000000"/>
              <w:rPr>
                <w:rFonts w:eastAsiaTheme="majorEastAsia" w:cstheme="minorHAnsi"/>
                <w:i/>
                <w:iCs/>
                <w:color w:val="auto"/>
                <w:sz w:val="16"/>
                <w:szCs w:val="16"/>
                <w:lang w:val="tr-TR" w:eastAsia="de-DE"/>
              </w:rPr>
            </w:pPr>
            <w:r w:rsidRPr="005149FB">
              <w:rPr>
                <w:rFonts w:eastAsiaTheme="majorEastAsia" w:cstheme="minorHAnsi"/>
                <w:i/>
                <w:iCs/>
                <w:color w:val="auto"/>
                <w:sz w:val="16"/>
                <w:szCs w:val="16"/>
                <w:lang w:val="tr-TR" w:eastAsia="de-DE"/>
              </w:rPr>
              <w:t>Kadastro bölgesinde toplan müşteri</w:t>
            </w:r>
          </w:p>
        </w:tc>
        <w:tc>
          <w:tcPr>
            <w:tcW w:w="4038" w:type="dxa"/>
            <w:gridSpan w:val="4"/>
          </w:tcPr>
          <w:p w:rsidR="00DB38C0" w:rsidRPr="005149FB" w:rsidRDefault="004C11FD" w:rsidP="004C11FD">
            <w:pPr>
              <w:jc w:val="center"/>
              <w:cnfStyle w:val="100000000000"/>
              <w:rPr>
                <w:rFonts w:eastAsiaTheme="majorEastAsia" w:cstheme="minorHAnsi"/>
                <w:i/>
                <w:iCs/>
                <w:color w:val="auto"/>
                <w:sz w:val="16"/>
                <w:szCs w:val="16"/>
                <w:lang w:val="tr-TR" w:eastAsia="de-DE"/>
              </w:rPr>
            </w:pPr>
            <w:r w:rsidRPr="005149FB">
              <w:rPr>
                <w:rFonts w:eastAsiaTheme="majorEastAsia" w:cstheme="minorHAnsi"/>
                <w:i/>
                <w:iCs/>
                <w:color w:val="auto"/>
                <w:sz w:val="16"/>
                <w:szCs w:val="16"/>
                <w:lang w:val="tr-TR" w:eastAsia="de-DE"/>
              </w:rPr>
              <w:t>Faturalanan müşteri</w:t>
            </w:r>
            <w:r w:rsidR="00DB38C0" w:rsidRPr="005149FB">
              <w:rPr>
                <w:rFonts w:eastAsiaTheme="majorEastAsia" w:cstheme="minorHAnsi"/>
                <w:i/>
                <w:iCs/>
                <w:color w:val="auto"/>
                <w:sz w:val="16"/>
                <w:szCs w:val="16"/>
                <w:lang w:val="tr-TR" w:eastAsia="de-DE"/>
              </w:rPr>
              <w:t xml:space="preserve"> = </w:t>
            </w:r>
            <w:r w:rsidRPr="005149FB">
              <w:rPr>
                <w:rFonts w:eastAsiaTheme="majorEastAsia" w:cstheme="minorHAnsi"/>
                <w:i/>
                <w:iCs/>
                <w:color w:val="auto"/>
                <w:sz w:val="16"/>
                <w:szCs w:val="16"/>
                <w:lang w:val="tr-TR" w:eastAsia="de-DE"/>
              </w:rPr>
              <w:t>hizmet alan</w:t>
            </w:r>
          </w:p>
        </w:tc>
      </w:tr>
      <w:tr w:rsidR="00DB38C0" w:rsidRPr="005149FB" w:rsidTr="00370D73">
        <w:trPr>
          <w:cnfStyle w:val="000000100000"/>
          <w:trHeight w:val="211"/>
        </w:trPr>
        <w:tc>
          <w:tcPr>
            <w:cnfStyle w:val="001000000000"/>
            <w:tcW w:w="1134" w:type="dxa"/>
          </w:tcPr>
          <w:p w:rsidR="00DB38C0" w:rsidRPr="005149FB" w:rsidRDefault="004C11FD" w:rsidP="004C11FD">
            <w:pPr>
              <w:rPr>
                <w:rFonts w:eastAsiaTheme="majorEastAsia" w:cstheme="minorHAnsi"/>
                <w:b w:val="0"/>
                <w:bCs w:val="0"/>
                <w:sz w:val="16"/>
                <w:szCs w:val="16"/>
                <w:lang w:val="tr-TR" w:eastAsia="de-DE"/>
              </w:rPr>
            </w:pPr>
            <w:r w:rsidRPr="005149FB">
              <w:rPr>
                <w:rFonts w:eastAsiaTheme="majorEastAsia" w:cstheme="minorHAnsi"/>
                <w:b w:val="0"/>
                <w:bCs w:val="0"/>
                <w:sz w:val="16"/>
                <w:szCs w:val="16"/>
                <w:lang w:val="tr-TR" w:eastAsia="de-DE"/>
              </w:rPr>
              <w:t xml:space="preserve">Şehir </w:t>
            </w:r>
            <w:r w:rsidR="00DB38C0" w:rsidRPr="005149FB">
              <w:rPr>
                <w:rFonts w:eastAsiaTheme="majorEastAsia" w:cstheme="minorHAnsi"/>
                <w:b w:val="0"/>
                <w:bCs w:val="0"/>
                <w:sz w:val="16"/>
                <w:szCs w:val="16"/>
                <w:lang w:val="tr-TR" w:eastAsia="de-DE"/>
              </w:rPr>
              <w:t>/</w:t>
            </w:r>
            <w:r w:rsidRPr="005149FB">
              <w:rPr>
                <w:rFonts w:eastAsiaTheme="majorEastAsia" w:cstheme="minorHAnsi"/>
                <w:b w:val="0"/>
                <w:bCs w:val="0"/>
                <w:sz w:val="16"/>
                <w:szCs w:val="16"/>
                <w:lang w:val="tr-TR" w:eastAsia="de-DE"/>
              </w:rPr>
              <w:t xml:space="preserve"> Köy</w:t>
            </w:r>
          </w:p>
        </w:tc>
        <w:tc>
          <w:tcPr>
            <w:tcW w:w="1000" w:type="dxa"/>
          </w:tcPr>
          <w:p w:rsidR="00DB38C0" w:rsidRPr="005149FB" w:rsidRDefault="004C11FD" w:rsidP="007B0C50">
            <w:pPr>
              <w:jc w:val="right"/>
              <w:cnfStyle w:val="000000100000"/>
              <w:rPr>
                <w:rFonts w:eastAsiaTheme="majorEastAsia" w:cstheme="minorHAnsi"/>
                <w:i/>
                <w:iCs/>
                <w:sz w:val="16"/>
                <w:szCs w:val="16"/>
                <w:lang w:val="tr-TR" w:eastAsia="de-DE"/>
              </w:rPr>
            </w:pPr>
            <w:r w:rsidRPr="005149FB">
              <w:rPr>
                <w:rFonts w:eastAsiaTheme="majorEastAsia" w:cstheme="minorHAnsi"/>
                <w:i/>
                <w:iCs/>
                <w:sz w:val="16"/>
                <w:szCs w:val="16"/>
                <w:lang w:val="tr-TR" w:eastAsia="de-DE"/>
              </w:rPr>
              <w:t>Hane</w:t>
            </w:r>
          </w:p>
        </w:tc>
        <w:tc>
          <w:tcPr>
            <w:tcW w:w="988" w:type="dxa"/>
          </w:tcPr>
          <w:p w:rsidR="00DB38C0" w:rsidRPr="005149FB" w:rsidRDefault="004C11FD" w:rsidP="007B0C50">
            <w:pPr>
              <w:jc w:val="right"/>
              <w:cnfStyle w:val="000000100000"/>
              <w:rPr>
                <w:rFonts w:eastAsiaTheme="majorEastAsia" w:cstheme="minorHAnsi"/>
                <w:i/>
                <w:iCs/>
                <w:sz w:val="16"/>
                <w:szCs w:val="16"/>
                <w:lang w:val="tr-TR" w:eastAsia="de-DE"/>
              </w:rPr>
            </w:pPr>
            <w:r w:rsidRPr="005149FB">
              <w:rPr>
                <w:rFonts w:eastAsiaTheme="majorEastAsia" w:cstheme="minorHAnsi"/>
                <w:i/>
                <w:iCs/>
                <w:sz w:val="16"/>
                <w:szCs w:val="16"/>
                <w:lang w:val="tr-TR" w:eastAsia="de-DE"/>
              </w:rPr>
              <w:t>İşletme</w:t>
            </w:r>
          </w:p>
        </w:tc>
        <w:tc>
          <w:tcPr>
            <w:tcW w:w="1080" w:type="dxa"/>
          </w:tcPr>
          <w:p w:rsidR="00DB38C0" w:rsidRPr="005149FB" w:rsidRDefault="004C11FD" w:rsidP="007B0C50">
            <w:pPr>
              <w:jc w:val="right"/>
              <w:cnfStyle w:val="000000100000"/>
              <w:rPr>
                <w:rFonts w:eastAsiaTheme="majorEastAsia" w:cstheme="minorHAnsi"/>
                <w:sz w:val="16"/>
                <w:szCs w:val="16"/>
                <w:lang w:val="tr-TR" w:eastAsia="de-DE"/>
              </w:rPr>
            </w:pPr>
            <w:r w:rsidRPr="005149FB">
              <w:rPr>
                <w:rFonts w:eastAsiaTheme="majorEastAsia" w:cstheme="minorHAnsi"/>
                <w:sz w:val="16"/>
                <w:szCs w:val="16"/>
                <w:lang w:val="tr-TR" w:eastAsia="de-DE"/>
              </w:rPr>
              <w:t>Kurum</w:t>
            </w:r>
          </w:p>
        </w:tc>
        <w:tc>
          <w:tcPr>
            <w:tcW w:w="1002" w:type="dxa"/>
          </w:tcPr>
          <w:p w:rsidR="00DB38C0" w:rsidRPr="005149FB" w:rsidRDefault="004C11FD" w:rsidP="007B0C50">
            <w:pPr>
              <w:jc w:val="center"/>
              <w:cnfStyle w:val="000000100000"/>
              <w:rPr>
                <w:rFonts w:eastAsiaTheme="majorEastAsia" w:cstheme="minorHAnsi"/>
                <w:sz w:val="16"/>
                <w:szCs w:val="16"/>
                <w:lang w:val="tr-TR" w:eastAsia="de-DE"/>
              </w:rPr>
            </w:pPr>
            <w:r w:rsidRPr="005149FB">
              <w:rPr>
                <w:rFonts w:eastAsiaTheme="majorEastAsia" w:cstheme="minorHAnsi"/>
                <w:sz w:val="16"/>
                <w:szCs w:val="16"/>
                <w:lang w:val="tr-TR" w:eastAsia="de-DE"/>
              </w:rPr>
              <w:t>Toplam</w:t>
            </w:r>
          </w:p>
        </w:tc>
        <w:tc>
          <w:tcPr>
            <w:tcW w:w="988" w:type="dxa"/>
          </w:tcPr>
          <w:p w:rsidR="00DB38C0" w:rsidRPr="005149FB" w:rsidRDefault="004C11FD" w:rsidP="007B0C50">
            <w:pPr>
              <w:jc w:val="right"/>
              <w:cnfStyle w:val="000000100000"/>
              <w:rPr>
                <w:rFonts w:eastAsiaTheme="majorEastAsia" w:cstheme="minorHAnsi"/>
                <w:i/>
                <w:iCs/>
                <w:sz w:val="16"/>
                <w:szCs w:val="16"/>
                <w:lang w:val="tr-TR" w:eastAsia="de-DE"/>
              </w:rPr>
            </w:pPr>
            <w:r w:rsidRPr="005149FB">
              <w:rPr>
                <w:rFonts w:eastAsiaTheme="majorEastAsia" w:cstheme="minorHAnsi"/>
                <w:i/>
                <w:iCs/>
                <w:sz w:val="16"/>
                <w:szCs w:val="16"/>
                <w:lang w:val="tr-TR" w:eastAsia="de-DE"/>
              </w:rPr>
              <w:t>Hane</w:t>
            </w:r>
          </w:p>
        </w:tc>
        <w:tc>
          <w:tcPr>
            <w:tcW w:w="979" w:type="dxa"/>
          </w:tcPr>
          <w:p w:rsidR="00DB38C0" w:rsidRPr="005149FB" w:rsidRDefault="004C11FD" w:rsidP="007B0C50">
            <w:pPr>
              <w:jc w:val="right"/>
              <w:cnfStyle w:val="000000100000"/>
              <w:rPr>
                <w:rFonts w:eastAsiaTheme="majorEastAsia" w:cstheme="minorHAnsi"/>
                <w:i/>
                <w:iCs/>
                <w:sz w:val="16"/>
                <w:szCs w:val="16"/>
                <w:lang w:val="tr-TR" w:eastAsia="de-DE"/>
              </w:rPr>
            </w:pPr>
            <w:r w:rsidRPr="005149FB">
              <w:rPr>
                <w:rFonts w:eastAsiaTheme="majorEastAsia" w:cstheme="minorHAnsi"/>
                <w:i/>
                <w:iCs/>
                <w:sz w:val="16"/>
                <w:szCs w:val="16"/>
                <w:lang w:val="tr-TR" w:eastAsia="de-DE"/>
              </w:rPr>
              <w:t>İşletme</w:t>
            </w:r>
          </w:p>
        </w:tc>
        <w:tc>
          <w:tcPr>
            <w:tcW w:w="1080" w:type="dxa"/>
          </w:tcPr>
          <w:p w:rsidR="00DB38C0" w:rsidRPr="005149FB" w:rsidRDefault="004C11FD" w:rsidP="007B0C50">
            <w:pPr>
              <w:jc w:val="right"/>
              <w:cnfStyle w:val="000000100000"/>
              <w:rPr>
                <w:rFonts w:eastAsiaTheme="majorEastAsia" w:cstheme="minorHAnsi"/>
                <w:sz w:val="16"/>
                <w:szCs w:val="16"/>
                <w:lang w:val="tr-TR" w:eastAsia="de-DE"/>
              </w:rPr>
            </w:pPr>
            <w:r w:rsidRPr="005149FB">
              <w:rPr>
                <w:rFonts w:eastAsiaTheme="majorEastAsia" w:cstheme="minorHAnsi"/>
                <w:sz w:val="16"/>
                <w:szCs w:val="16"/>
                <w:lang w:val="tr-TR" w:eastAsia="de-DE"/>
              </w:rPr>
              <w:t>Kurum</w:t>
            </w:r>
          </w:p>
        </w:tc>
        <w:tc>
          <w:tcPr>
            <w:tcW w:w="991" w:type="dxa"/>
          </w:tcPr>
          <w:p w:rsidR="00DB38C0" w:rsidRPr="005149FB" w:rsidRDefault="004C11FD" w:rsidP="007B0C50">
            <w:pPr>
              <w:jc w:val="center"/>
              <w:cnfStyle w:val="000000100000"/>
              <w:rPr>
                <w:rFonts w:eastAsiaTheme="majorEastAsia" w:cstheme="minorHAnsi"/>
                <w:sz w:val="16"/>
                <w:szCs w:val="16"/>
                <w:lang w:val="tr-TR" w:eastAsia="de-DE"/>
              </w:rPr>
            </w:pPr>
            <w:r w:rsidRPr="005149FB">
              <w:rPr>
                <w:rFonts w:eastAsiaTheme="majorEastAsia" w:cstheme="minorHAnsi"/>
                <w:sz w:val="16"/>
                <w:szCs w:val="16"/>
                <w:lang w:val="tr-TR" w:eastAsia="de-DE"/>
              </w:rPr>
              <w:t>Toplam</w:t>
            </w:r>
          </w:p>
        </w:tc>
      </w:tr>
      <w:tr w:rsidR="00DB38C0" w:rsidRPr="005149FB" w:rsidTr="00370D73">
        <w:trPr>
          <w:trHeight w:val="211"/>
        </w:trPr>
        <w:tc>
          <w:tcPr>
            <w:cnfStyle w:val="001000000000"/>
            <w:tcW w:w="1134" w:type="dxa"/>
          </w:tcPr>
          <w:p w:rsidR="00DB38C0" w:rsidRPr="005149FB" w:rsidRDefault="004C11FD" w:rsidP="007B0C50">
            <w:pPr>
              <w:rPr>
                <w:rFonts w:eastAsiaTheme="majorEastAsia" w:cstheme="minorHAnsi"/>
                <w:b w:val="0"/>
                <w:bCs w:val="0"/>
                <w:sz w:val="16"/>
                <w:szCs w:val="16"/>
                <w:lang w:val="tr-TR" w:eastAsia="de-DE"/>
              </w:rPr>
            </w:pPr>
            <w:r w:rsidRPr="005149FB">
              <w:rPr>
                <w:rFonts w:eastAsiaTheme="majorEastAsia" w:cstheme="minorHAnsi"/>
                <w:b w:val="0"/>
                <w:bCs w:val="0"/>
                <w:sz w:val="16"/>
                <w:szCs w:val="16"/>
                <w:lang w:val="tr-TR" w:eastAsia="de-DE"/>
              </w:rPr>
              <w:t>Mamuşa</w:t>
            </w:r>
          </w:p>
        </w:tc>
        <w:tc>
          <w:tcPr>
            <w:tcW w:w="1000" w:type="dxa"/>
          </w:tcPr>
          <w:p w:rsidR="00DB38C0" w:rsidRPr="005149FB" w:rsidRDefault="00937E74" w:rsidP="007B0C50">
            <w:pPr>
              <w:jc w:val="right"/>
              <w:cnfStyle w:val="000000000000"/>
              <w:rPr>
                <w:rFonts w:eastAsiaTheme="majorEastAsia" w:cstheme="minorHAnsi"/>
                <w:sz w:val="16"/>
                <w:szCs w:val="16"/>
                <w:lang w:val="tr-TR" w:eastAsia="de-DE"/>
              </w:rPr>
            </w:pPr>
            <w:r w:rsidRPr="005149FB">
              <w:rPr>
                <w:rFonts w:eastAsiaTheme="majorEastAsia" w:cstheme="minorHAnsi"/>
                <w:sz w:val="16"/>
                <w:szCs w:val="16"/>
                <w:lang w:val="tr-TR" w:eastAsia="de-DE"/>
              </w:rPr>
              <w:t>728</w:t>
            </w:r>
          </w:p>
        </w:tc>
        <w:tc>
          <w:tcPr>
            <w:tcW w:w="988" w:type="dxa"/>
          </w:tcPr>
          <w:p w:rsidR="00DB38C0" w:rsidRPr="005149FB" w:rsidRDefault="00DB38C0" w:rsidP="007B0C50">
            <w:pPr>
              <w:jc w:val="right"/>
              <w:cnfStyle w:val="000000000000"/>
              <w:rPr>
                <w:rFonts w:eastAsiaTheme="majorEastAsia" w:cstheme="minorHAnsi"/>
                <w:sz w:val="16"/>
                <w:szCs w:val="16"/>
                <w:lang w:val="tr-TR" w:eastAsia="de-DE"/>
              </w:rPr>
            </w:pPr>
            <w:r w:rsidRPr="005149FB">
              <w:rPr>
                <w:rFonts w:eastAsiaTheme="majorEastAsia" w:cstheme="minorHAnsi"/>
                <w:sz w:val="16"/>
                <w:szCs w:val="16"/>
                <w:lang w:val="tr-TR" w:eastAsia="de-DE"/>
              </w:rPr>
              <w:t>76</w:t>
            </w:r>
          </w:p>
        </w:tc>
        <w:tc>
          <w:tcPr>
            <w:tcW w:w="1080" w:type="dxa"/>
          </w:tcPr>
          <w:p w:rsidR="00DB38C0" w:rsidRPr="005149FB" w:rsidRDefault="00DB38C0" w:rsidP="007B0C50">
            <w:pPr>
              <w:jc w:val="right"/>
              <w:cnfStyle w:val="000000000000"/>
              <w:rPr>
                <w:rFonts w:eastAsiaTheme="majorEastAsia" w:cstheme="minorHAnsi"/>
                <w:sz w:val="16"/>
                <w:szCs w:val="16"/>
                <w:lang w:val="tr-TR" w:eastAsia="de-DE"/>
              </w:rPr>
            </w:pPr>
            <w:r w:rsidRPr="005149FB">
              <w:rPr>
                <w:rFonts w:eastAsiaTheme="majorEastAsia" w:cstheme="minorHAnsi"/>
                <w:sz w:val="16"/>
                <w:szCs w:val="16"/>
                <w:lang w:val="tr-TR" w:eastAsia="de-DE"/>
              </w:rPr>
              <w:t>5</w:t>
            </w:r>
          </w:p>
        </w:tc>
        <w:tc>
          <w:tcPr>
            <w:tcW w:w="1002" w:type="dxa"/>
          </w:tcPr>
          <w:p w:rsidR="00DB38C0" w:rsidRPr="005149FB" w:rsidRDefault="00DB38C0" w:rsidP="007B0C50">
            <w:pPr>
              <w:jc w:val="right"/>
              <w:cnfStyle w:val="000000000000"/>
              <w:rPr>
                <w:rFonts w:eastAsiaTheme="majorEastAsia" w:cstheme="minorHAnsi"/>
                <w:sz w:val="16"/>
                <w:szCs w:val="16"/>
                <w:lang w:val="tr-TR" w:eastAsia="de-DE"/>
              </w:rPr>
            </w:pPr>
            <w:r w:rsidRPr="005149FB">
              <w:rPr>
                <w:rFonts w:eastAsiaTheme="majorEastAsia" w:cstheme="minorHAnsi"/>
                <w:sz w:val="16"/>
                <w:szCs w:val="16"/>
                <w:lang w:val="tr-TR" w:eastAsia="de-DE"/>
              </w:rPr>
              <w:t>647</w:t>
            </w:r>
          </w:p>
        </w:tc>
        <w:tc>
          <w:tcPr>
            <w:tcW w:w="988" w:type="dxa"/>
          </w:tcPr>
          <w:p w:rsidR="00DB38C0" w:rsidRPr="005149FB" w:rsidRDefault="00DB38C0" w:rsidP="007B0C50">
            <w:pPr>
              <w:jc w:val="right"/>
              <w:cnfStyle w:val="000000000000"/>
              <w:rPr>
                <w:rFonts w:eastAsiaTheme="majorEastAsia" w:cstheme="minorHAnsi"/>
                <w:sz w:val="16"/>
                <w:szCs w:val="16"/>
                <w:lang w:val="tr-TR" w:eastAsia="de-DE"/>
              </w:rPr>
            </w:pPr>
            <w:r w:rsidRPr="005149FB">
              <w:rPr>
                <w:rFonts w:eastAsiaTheme="majorEastAsia" w:cstheme="minorHAnsi"/>
                <w:sz w:val="16"/>
                <w:szCs w:val="16"/>
                <w:lang w:val="tr-TR" w:eastAsia="de-DE"/>
              </w:rPr>
              <w:t>3</w:t>
            </w:r>
            <w:r w:rsidR="004E5370" w:rsidRPr="005149FB">
              <w:rPr>
                <w:rFonts w:eastAsiaTheme="majorEastAsia" w:cstheme="minorHAnsi"/>
                <w:sz w:val="16"/>
                <w:szCs w:val="16"/>
                <w:lang w:val="tr-TR" w:eastAsia="de-DE"/>
              </w:rPr>
              <w:t>50</w:t>
            </w:r>
          </w:p>
        </w:tc>
        <w:tc>
          <w:tcPr>
            <w:tcW w:w="979" w:type="dxa"/>
          </w:tcPr>
          <w:p w:rsidR="00DB38C0" w:rsidRPr="005149FB" w:rsidRDefault="00DB38C0" w:rsidP="007B0C50">
            <w:pPr>
              <w:jc w:val="right"/>
              <w:cnfStyle w:val="000000000000"/>
              <w:rPr>
                <w:rFonts w:eastAsiaTheme="majorEastAsia" w:cstheme="minorHAnsi"/>
                <w:sz w:val="16"/>
                <w:szCs w:val="16"/>
                <w:lang w:val="tr-TR" w:eastAsia="de-DE"/>
              </w:rPr>
            </w:pPr>
            <w:r w:rsidRPr="005149FB">
              <w:rPr>
                <w:rFonts w:eastAsiaTheme="majorEastAsia" w:cstheme="minorHAnsi"/>
                <w:sz w:val="16"/>
                <w:szCs w:val="16"/>
                <w:lang w:val="tr-TR" w:eastAsia="de-DE"/>
              </w:rPr>
              <w:t>41</w:t>
            </w:r>
          </w:p>
        </w:tc>
        <w:tc>
          <w:tcPr>
            <w:tcW w:w="1080" w:type="dxa"/>
          </w:tcPr>
          <w:p w:rsidR="00DB38C0" w:rsidRPr="005149FB" w:rsidRDefault="00DB38C0" w:rsidP="007B0C50">
            <w:pPr>
              <w:jc w:val="right"/>
              <w:cnfStyle w:val="000000000000"/>
              <w:rPr>
                <w:rFonts w:eastAsiaTheme="majorEastAsia" w:cstheme="minorHAnsi"/>
                <w:sz w:val="16"/>
                <w:szCs w:val="16"/>
                <w:lang w:val="tr-TR" w:eastAsia="de-DE"/>
              </w:rPr>
            </w:pPr>
            <w:r w:rsidRPr="005149FB">
              <w:rPr>
                <w:rFonts w:eastAsiaTheme="majorEastAsia" w:cstheme="minorHAnsi"/>
                <w:sz w:val="16"/>
                <w:szCs w:val="16"/>
                <w:lang w:val="tr-TR" w:eastAsia="de-DE"/>
              </w:rPr>
              <w:t>5</w:t>
            </w:r>
          </w:p>
        </w:tc>
        <w:tc>
          <w:tcPr>
            <w:tcW w:w="991" w:type="dxa"/>
          </w:tcPr>
          <w:p w:rsidR="00DB38C0" w:rsidRPr="005149FB" w:rsidRDefault="00DB38C0" w:rsidP="007B0C50">
            <w:pPr>
              <w:jc w:val="right"/>
              <w:cnfStyle w:val="000000000000"/>
              <w:rPr>
                <w:rFonts w:eastAsiaTheme="majorEastAsia" w:cstheme="minorHAnsi"/>
                <w:sz w:val="16"/>
                <w:szCs w:val="16"/>
                <w:lang w:val="tr-TR" w:eastAsia="de-DE"/>
              </w:rPr>
            </w:pPr>
            <w:r w:rsidRPr="005149FB">
              <w:rPr>
                <w:rFonts w:eastAsiaTheme="majorEastAsia" w:cstheme="minorHAnsi"/>
                <w:sz w:val="16"/>
                <w:szCs w:val="16"/>
                <w:lang w:val="tr-TR" w:eastAsia="de-DE"/>
              </w:rPr>
              <w:t>396</w:t>
            </w:r>
          </w:p>
        </w:tc>
      </w:tr>
      <w:tr w:rsidR="00DB38C0" w:rsidRPr="005149FB" w:rsidTr="00370D73">
        <w:trPr>
          <w:cnfStyle w:val="000000100000"/>
          <w:trHeight w:val="220"/>
        </w:trPr>
        <w:tc>
          <w:tcPr>
            <w:cnfStyle w:val="001000000000"/>
            <w:tcW w:w="1134" w:type="dxa"/>
          </w:tcPr>
          <w:p w:rsidR="00DB38C0" w:rsidRPr="005149FB" w:rsidRDefault="00DB38C0" w:rsidP="007B0C50">
            <w:pPr>
              <w:rPr>
                <w:rFonts w:eastAsiaTheme="majorEastAsia" w:cstheme="minorHAnsi"/>
                <w:b w:val="0"/>
                <w:bCs w:val="0"/>
                <w:sz w:val="16"/>
                <w:szCs w:val="16"/>
                <w:lang w:val="tr-TR" w:eastAsia="de-DE"/>
              </w:rPr>
            </w:pPr>
          </w:p>
        </w:tc>
        <w:tc>
          <w:tcPr>
            <w:tcW w:w="1000" w:type="dxa"/>
          </w:tcPr>
          <w:p w:rsidR="00DB38C0" w:rsidRPr="005149FB" w:rsidRDefault="00DB38C0" w:rsidP="007B0C50">
            <w:pPr>
              <w:jc w:val="right"/>
              <w:cnfStyle w:val="000000100000"/>
              <w:rPr>
                <w:rFonts w:eastAsiaTheme="majorEastAsia" w:cstheme="minorHAnsi"/>
                <w:sz w:val="16"/>
                <w:szCs w:val="16"/>
                <w:lang w:val="tr-TR" w:eastAsia="de-DE"/>
              </w:rPr>
            </w:pPr>
          </w:p>
        </w:tc>
        <w:tc>
          <w:tcPr>
            <w:tcW w:w="988" w:type="dxa"/>
          </w:tcPr>
          <w:p w:rsidR="00DB38C0" w:rsidRPr="005149FB" w:rsidRDefault="00DB38C0" w:rsidP="007B0C50">
            <w:pPr>
              <w:jc w:val="right"/>
              <w:cnfStyle w:val="000000100000"/>
              <w:rPr>
                <w:rFonts w:eastAsiaTheme="majorEastAsia" w:cstheme="minorHAnsi"/>
                <w:sz w:val="16"/>
                <w:szCs w:val="16"/>
                <w:lang w:val="tr-TR" w:eastAsia="de-DE"/>
              </w:rPr>
            </w:pPr>
          </w:p>
        </w:tc>
        <w:tc>
          <w:tcPr>
            <w:tcW w:w="1080" w:type="dxa"/>
          </w:tcPr>
          <w:p w:rsidR="00DB38C0" w:rsidRPr="005149FB" w:rsidRDefault="00DB38C0" w:rsidP="007B0C50">
            <w:pPr>
              <w:jc w:val="right"/>
              <w:cnfStyle w:val="000000100000"/>
              <w:rPr>
                <w:rFonts w:eastAsiaTheme="majorEastAsia" w:cstheme="minorHAnsi"/>
                <w:sz w:val="16"/>
                <w:szCs w:val="16"/>
                <w:lang w:val="tr-TR" w:eastAsia="de-DE"/>
              </w:rPr>
            </w:pPr>
          </w:p>
        </w:tc>
        <w:tc>
          <w:tcPr>
            <w:tcW w:w="1002" w:type="dxa"/>
          </w:tcPr>
          <w:p w:rsidR="00DB38C0" w:rsidRPr="005149FB" w:rsidRDefault="00DB38C0" w:rsidP="007B0C50">
            <w:pPr>
              <w:jc w:val="right"/>
              <w:cnfStyle w:val="000000100000"/>
              <w:rPr>
                <w:rFonts w:eastAsiaTheme="majorEastAsia" w:cstheme="minorHAnsi"/>
                <w:sz w:val="16"/>
                <w:szCs w:val="16"/>
                <w:lang w:val="tr-TR" w:eastAsia="de-DE"/>
              </w:rPr>
            </w:pPr>
          </w:p>
        </w:tc>
        <w:tc>
          <w:tcPr>
            <w:tcW w:w="988" w:type="dxa"/>
          </w:tcPr>
          <w:p w:rsidR="00DB38C0" w:rsidRPr="005149FB" w:rsidRDefault="00DB38C0" w:rsidP="007B0C50">
            <w:pPr>
              <w:jc w:val="right"/>
              <w:cnfStyle w:val="000000100000"/>
              <w:rPr>
                <w:rFonts w:eastAsiaTheme="majorEastAsia" w:cstheme="minorHAnsi"/>
                <w:sz w:val="16"/>
                <w:szCs w:val="16"/>
                <w:lang w:val="tr-TR" w:eastAsia="de-DE"/>
              </w:rPr>
            </w:pPr>
          </w:p>
        </w:tc>
        <w:tc>
          <w:tcPr>
            <w:tcW w:w="979" w:type="dxa"/>
          </w:tcPr>
          <w:p w:rsidR="00DB38C0" w:rsidRPr="005149FB" w:rsidRDefault="00DB38C0" w:rsidP="007B0C50">
            <w:pPr>
              <w:jc w:val="right"/>
              <w:cnfStyle w:val="000000100000"/>
              <w:rPr>
                <w:rFonts w:eastAsiaTheme="majorEastAsia" w:cstheme="minorHAnsi"/>
                <w:sz w:val="16"/>
                <w:szCs w:val="16"/>
                <w:lang w:val="tr-TR" w:eastAsia="de-DE"/>
              </w:rPr>
            </w:pPr>
          </w:p>
        </w:tc>
        <w:tc>
          <w:tcPr>
            <w:tcW w:w="1080" w:type="dxa"/>
          </w:tcPr>
          <w:p w:rsidR="00DB38C0" w:rsidRPr="005149FB" w:rsidRDefault="00DB38C0" w:rsidP="007B0C50">
            <w:pPr>
              <w:jc w:val="right"/>
              <w:cnfStyle w:val="000000100000"/>
              <w:rPr>
                <w:rFonts w:eastAsiaTheme="majorEastAsia" w:cstheme="minorHAnsi"/>
                <w:sz w:val="16"/>
                <w:szCs w:val="16"/>
                <w:lang w:val="tr-TR" w:eastAsia="de-DE"/>
              </w:rPr>
            </w:pPr>
          </w:p>
        </w:tc>
        <w:tc>
          <w:tcPr>
            <w:tcW w:w="991" w:type="dxa"/>
          </w:tcPr>
          <w:p w:rsidR="00DB38C0" w:rsidRPr="005149FB" w:rsidRDefault="00DB38C0" w:rsidP="007B0C50">
            <w:pPr>
              <w:jc w:val="right"/>
              <w:cnfStyle w:val="000000100000"/>
              <w:rPr>
                <w:rFonts w:eastAsiaTheme="majorEastAsia" w:cstheme="minorHAnsi"/>
                <w:sz w:val="16"/>
                <w:szCs w:val="16"/>
                <w:lang w:val="tr-TR" w:eastAsia="de-DE"/>
              </w:rPr>
            </w:pPr>
          </w:p>
        </w:tc>
      </w:tr>
    </w:tbl>
    <w:p w:rsidR="00CA22E4" w:rsidRPr="005149FB" w:rsidRDefault="004C11FD" w:rsidP="00CA22E4">
      <w:pPr>
        <w:pStyle w:val="Heading5"/>
        <w:rPr>
          <w:rFonts w:asciiTheme="minorHAnsi" w:hAnsiTheme="minorHAnsi" w:cstheme="minorHAnsi"/>
          <w:color w:val="auto"/>
          <w:lang w:val="tr-TR" w:eastAsia="de-DE"/>
        </w:rPr>
      </w:pPr>
      <w:r w:rsidRPr="005149FB">
        <w:rPr>
          <w:rFonts w:asciiTheme="minorHAnsi" w:hAnsiTheme="minorHAnsi" w:cstheme="minorHAnsi"/>
          <w:color w:val="auto"/>
          <w:lang w:val="tr-TR" w:eastAsia="de-DE"/>
        </w:rPr>
        <w:t>3. Tablo: Kadastroya kayıtlı ve faturalandırma sisteminin parçası olan müşteri sayısı</w:t>
      </w:r>
    </w:p>
    <w:p w:rsidR="004E5370" w:rsidRPr="005149FB" w:rsidRDefault="004C11FD" w:rsidP="004E5370">
      <w:pPr>
        <w:rPr>
          <w:lang w:val="tr-TR" w:eastAsia="de-DE"/>
        </w:rPr>
      </w:pPr>
      <w:r w:rsidRPr="005149FB">
        <w:rPr>
          <w:lang w:val="tr-TR" w:eastAsia="de-DE"/>
        </w:rPr>
        <w:t>Kaynak</w:t>
      </w:r>
      <w:r w:rsidR="004E5370" w:rsidRPr="005149FB">
        <w:rPr>
          <w:lang w:val="tr-TR" w:eastAsia="de-DE"/>
        </w:rPr>
        <w:t>: [</w:t>
      </w:r>
      <w:r w:rsidRPr="005149FB">
        <w:rPr>
          <w:lang w:val="tr-TR" w:eastAsia="de-DE"/>
        </w:rPr>
        <w:t>Mamuşa Belediyesi</w:t>
      </w:r>
      <w:r w:rsidR="009F4517" w:rsidRPr="005149FB">
        <w:rPr>
          <w:lang w:val="tr-TR" w:eastAsia="de-DE"/>
        </w:rPr>
        <w:t>]</w:t>
      </w:r>
    </w:p>
    <w:p w:rsidR="00CA22E4" w:rsidRPr="005149FB" w:rsidRDefault="004C11FD" w:rsidP="00603A83">
      <w:pPr>
        <w:spacing w:after="0"/>
        <w:jc w:val="both"/>
        <w:rPr>
          <w:rFonts w:eastAsiaTheme="majorEastAsia" w:cstheme="minorHAnsi"/>
          <w:lang w:val="tr-TR" w:eastAsia="de-DE"/>
        </w:rPr>
      </w:pPr>
      <w:r w:rsidRPr="005149FB">
        <w:rPr>
          <w:rFonts w:eastAsiaTheme="majorEastAsia" w:cstheme="minorHAnsi"/>
          <w:lang w:val="tr-TR" w:eastAsia="de-DE"/>
        </w:rPr>
        <w:t>Mamuşa Belediyesi'nde atık toplama, faturalandırma ve tahsilat sisteminin bir parçası olan müşterilere kapıdan kapıya gerçekleştirilmektedir. 2012 yılında belediye kendi bölgesinde haneler için 120 litrelik 566 çöp tenekesi dağıttı, ancak özel şirketten ödemeyi yapan sadece 396 haneye hizmet vermektedir. Aşağıdaki tabloda 1.1m</w:t>
      </w:r>
      <w:r w:rsidRPr="005149FB">
        <w:rPr>
          <w:rFonts w:eastAsiaTheme="majorEastAsia" w:cstheme="minorHAnsi"/>
          <w:vertAlign w:val="superscript"/>
          <w:lang w:val="tr-TR" w:eastAsia="de-DE"/>
        </w:rPr>
        <w:t xml:space="preserve">3 </w:t>
      </w:r>
      <w:r w:rsidRPr="005149FB">
        <w:rPr>
          <w:rFonts w:eastAsiaTheme="majorEastAsia" w:cstheme="minorHAnsi"/>
          <w:lang w:val="tr-TR" w:eastAsia="de-DE"/>
        </w:rPr>
        <w:t xml:space="preserve">ve 120 litreilişkin kapasitelere göre her bir müşteri kategorisi belirlenmiştir:  </w:t>
      </w:r>
    </w:p>
    <w:tbl>
      <w:tblPr>
        <w:tblStyle w:val="GridTable4-Accent61"/>
        <w:tblW w:w="0" w:type="auto"/>
        <w:tblLook w:val="04A0"/>
      </w:tblPr>
      <w:tblGrid>
        <w:gridCol w:w="524"/>
        <w:gridCol w:w="2835"/>
        <w:gridCol w:w="2835"/>
        <w:gridCol w:w="2664"/>
      </w:tblGrid>
      <w:tr w:rsidR="00DB38C0" w:rsidRPr="005149FB" w:rsidTr="004E5370">
        <w:trPr>
          <w:cnfStyle w:val="100000000000"/>
        </w:trPr>
        <w:tc>
          <w:tcPr>
            <w:cnfStyle w:val="001000000000"/>
            <w:tcW w:w="524" w:type="dxa"/>
          </w:tcPr>
          <w:p w:rsidR="00DB38C0" w:rsidRPr="005149FB" w:rsidRDefault="004C11FD" w:rsidP="007B0C50">
            <w:pPr>
              <w:jc w:val="both"/>
              <w:rPr>
                <w:rFonts w:eastAsiaTheme="majorEastAsia" w:cstheme="minorHAnsi"/>
                <w:color w:val="auto"/>
                <w:sz w:val="20"/>
                <w:szCs w:val="20"/>
                <w:lang w:val="tr-TR" w:eastAsia="de-DE"/>
              </w:rPr>
            </w:pPr>
            <w:r w:rsidRPr="005149FB">
              <w:rPr>
                <w:rFonts w:eastAsiaTheme="majorEastAsia" w:cstheme="minorHAnsi"/>
                <w:color w:val="auto"/>
                <w:sz w:val="20"/>
                <w:szCs w:val="20"/>
                <w:lang w:val="tr-TR" w:eastAsia="de-DE"/>
              </w:rPr>
              <w:t>No</w:t>
            </w:r>
            <w:r w:rsidR="00DB38C0" w:rsidRPr="005149FB">
              <w:rPr>
                <w:rFonts w:eastAsiaTheme="majorEastAsia" w:cstheme="minorHAnsi"/>
                <w:color w:val="auto"/>
                <w:sz w:val="20"/>
                <w:szCs w:val="20"/>
                <w:lang w:val="tr-TR" w:eastAsia="de-DE"/>
              </w:rPr>
              <w:t>.</w:t>
            </w:r>
          </w:p>
        </w:tc>
        <w:tc>
          <w:tcPr>
            <w:tcW w:w="2835" w:type="dxa"/>
          </w:tcPr>
          <w:p w:rsidR="00DB38C0" w:rsidRPr="005149FB" w:rsidRDefault="00603A83" w:rsidP="007B0C50">
            <w:pPr>
              <w:jc w:val="both"/>
              <w:cnfStyle w:val="100000000000"/>
              <w:rPr>
                <w:rFonts w:eastAsiaTheme="majorEastAsia" w:cstheme="minorHAnsi"/>
                <w:color w:val="auto"/>
                <w:sz w:val="20"/>
                <w:szCs w:val="20"/>
                <w:lang w:val="tr-TR" w:eastAsia="de-DE"/>
              </w:rPr>
            </w:pPr>
            <w:r w:rsidRPr="005149FB">
              <w:rPr>
                <w:rFonts w:eastAsiaTheme="majorEastAsia" w:cstheme="minorHAnsi"/>
                <w:color w:val="auto"/>
                <w:sz w:val="20"/>
                <w:szCs w:val="20"/>
                <w:lang w:val="tr-TR" w:eastAsia="de-DE"/>
              </w:rPr>
              <w:t>Tüketici kategorisi</w:t>
            </w:r>
          </w:p>
        </w:tc>
        <w:tc>
          <w:tcPr>
            <w:tcW w:w="2835" w:type="dxa"/>
          </w:tcPr>
          <w:p w:rsidR="00DB38C0" w:rsidRPr="005149FB" w:rsidRDefault="00DB38C0" w:rsidP="00603A83">
            <w:pPr>
              <w:jc w:val="center"/>
              <w:cnfStyle w:val="100000000000"/>
              <w:rPr>
                <w:rFonts w:eastAsiaTheme="majorEastAsia" w:cstheme="minorHAnsi"/>
                <w:color w:val="auto"/>
                <w:sz w:val="20"/>
                <w:szCs w:val="20"/>
                <w:lang w:val="tr-TR" w:eastAsia="de-DE"/>
              </w:rPr>
            </w:pPr>
            <w:r w:rsidRPr="005149FB">
              <w:rPr>
                <w:rFonts w:eastAsiaTheme="majorEastAsia" w:cstheme="minorHAnsi"/>
                <w:color w:val="auto"/>
                <w:sz w:val="20"/>
                <w:szCs w:val="20"/>
                <w:lang w:val="tr-TR" w:eastAsia="de-DE"/>
              </w:rPr>
              <w:t>120 litr</w:t>
            </w:r>
            <w:r w:rsidR="00603A83" w:rsidRPr="005149FB">
              <w:rPr>
                <w:rFonts w:eastAsiaTheme="majorEastAsia" w:cstheme="minorHAnsi"/>
                <w:color w:val="auto"/>
                <w:sz w:val="20"/>
                <w:szCs w:val="20"/>
                <w:lang w:val="tr-TR" w:eastAsia="de-DE"/>
              </w:rPr>
              <w:t>e konteyner sayısı</w:t>
            </w:r>
          </w:p>
        </w:tc>
        <w:tc>
          <w:tcPr>
            <w:tcW w:w="2664" w:type="dxa"/>
          </w:tcPr>
          <w:p w:rsidR="00DB38C0" w:rsidRPr="005149FB" w:rsidRDefault="00DB38C0" w:rsidP="007B0C50">
            <w:pPr>
              <w:jc w:val="center"/>
              <w:cnfStyle w:val="100000000000"/>
              <w:rPr>
                <w:rFonts w:eastAsiaTheme="majorEastAsia" w:cstheme="minorHAnsi"/>
                <w:color w:val="auto"/>
                <w:sz w:val="20"/>
                <w:szCs w:val="20"/>
                <w:lang w:val="tr-TR" w:eastAsia="de-DE"/>
              </w:rPr>
            </w:pPr>
            <w:r w:rsidRPr="005149FB">
              <w:rPr>
                <w:rFonts w:eastAsiaTheme="majorEastAsia" w:cstheme="minorHAnsi"/>
                <w:color w:val="auto"/>
                <w:sz w:val="20"/>
                <w:szCs w:val="20"/>
                <w:lang w:val="tr-TR" w:eastAsia="de-DE"/>
              </w:rPr>
              <w:t>1.1m</w:t>
            </w:r>
            <w:r w:rsidRPr="005149FB">
              <w:rPr>
                <w:rFonts w:eastAsiaTheme="majorEastAsia" w:cstheme="minorHAnsi"/>
                <w:color w:val="auto"/>
                <w:sz w:val="20"/>
                <w:szCs w:val="20"/>
                <w:vertAlign w:val="superscript"/>
                <w:lang w:val="tr-TR" w:eastAsia="de-DE"/>
              </w:rPr>
              <w:t>3</w:t>
            </w:r>
            <w:r w:rsidR="00603A83" w:rsidRPr="005149FB">
              <w:rPr>
                <w:rFonts w:eastAsiaTheme="majorEastAsia" w:cstheme="minorHAnsi"/>
                <w:color w:val="auto"/>
                <w:sz w:val="20"/>
                <w:szCs w:val="20"/>
                <w:vertAlign w:val="superscript"/>
                <w:lang w:val="tr-TR" w:eastAsia="de-DE"/>
              </w:rPr>
              <w:t xml:space="preserve"> </w:t>
            </w:r>
            <w:r w:rsidR="00603A83" w:rsidRPr="005149FB">
              <w:rPr>
                <w:rFonts w:eastAsiaTheme="majorEastAsia" w:cstheme="minorHAnsi"/>
                <w:color w:val="auto"/>
                <w:sz w:val="20"/>
                <w:szCs w:val="20"/>
                <w:lang w:val="tr-TR" w:eastAsia="de-DE"/>
              </w:rPr>
              <w:t>konteyner sayısı</w:t>
            </w:r>
          </w:p>
        </w:tc>
      </w:tr>
      <w:tr w:rsidR="00DB38C0" w:rsidRPr="005149FB" w:rsidTr="004E5370">
        <w:trPr>
          <w:cnfStyle w:val="000000100000"/>
        </w:trPr>
        <w:tc>
          <w:tcPr>
            <w:cnfStyle w:val="001000000000"/>
            <w:tcW w:w="524" w:type="dxa"/>
          </w:tcPr>
          <w:p w:rsidR="00DB38C0" w:rsidRPr="005149FB" w:rsidRDefault="00DB38C0" w:rsidP="007B0C50">
            <w:pPr>
              <w:jc w:val="both"/>
              <w:rPr>
                <w:rFonts w:eastAsiaTheme="majorEastAsia" w:cstheme="minorHAnsi"/>
                <w:sz w:val="20"/>
                <w:szCs w:val="20"/>
                <w:lang w:val="tr-TR" w:eastAsia="de-DE"/>
              </w:rPr>
            </w:pPr>
            <w:r w:rsidRPr="005149FB">
              <w:rPr>
                <w:rFonts w:eastAsiaTheme="majorEastAsia" w:cstheme="minorHAnsi"/>
                <w:sz w:val="20"/>
                <w:szCs w:val="20"/>
                <w:lang w:val="tr-TR" w:eastAsia="de-DE"/>
              </w:rPr>
              <w:t>1</w:t>
            </w:r>
          </w:p>
        </w:tc>
        <w:tc>
          <w:tcPr>
            <w:tcW w:w="2835" w:type="dxa"/>
          </w:tcPr>
          <w:p w:rsidR="00DB38C0" w:rsidRPr="005149FB" w:rsidRDefault="00603A83" w:rsidP="007B0C50">
            <w:pPr>
              <w:jc w:val="both"/>
              <w:cnfStyle w:val="000000100000"/>
              <w:rPr>
                <w:rFonts w:eastAsiaTheme="majorEastAsia" w:cstheme="minorHAnsi"/>
                <w:sz w:val="20"/>
                <w:szCs w:val="20"/>
                <w:lang w:val="tr-TR" w:eastAsia="de-DE"/>
              </w:rPr>
            </w:pPr>
            <w:r w:rsidRPr="005149FB">
              <w:rPr>
                <w:rFonts w:eastAsiaTheme="majorEastAsia" w:cstheme="minorHAnsi"/>
                <w:sz w:val="20"/>
                <w:szCs w:val="20"/>
                <w:lang w:val="tr-TR" w:eastAsia="de-DE"/>
              </w:rPr>
              <w:t>Hane</w:t>
            </w:r>
          </w:p>
        </w:tc>
        <w:tc>
          <w:tcPr>
            <w:tcW w:w="2835" w:type="dxa"/>
          </w:tcPr>
          <w:p w:rsidR="00DB38C0" w:rsidRPr="005149FB" w:rsidRDefault="00DB38C0" w:rsidP="00603A83">
            <w:pPr>
              <w:jc w:val="center"/>
              <w:cnfStyle w:val="000000100000"/>
              <w:rPr>
                <w:rFonts w:eastAsiaTheme="majorEastAsia" w:cstheme="minorHAnsi"/>
                <w:sz w:val="20"/>
                <w:szCs w:val="20"/>
                <w:lang w:val="tr-TR" w:eastAsia="de-DE"/>
              </w:rPr>
            </w:pPr>
            <w:r w:rsidRPr="005149FB">
              <w:rPr>
                <w:rFonts w:eastAsiaTheme="majorEastAsia" w:cstheme="minorHAnsi"/>
                <w:sz w:val="20"/>
                <w:szCs w:val="20"/>
                <w:lang w:val="tr-TR" w:eastAsia="de-DE"/>
              </w:rPr>
              <w:t xml:space="preserve">566 (396 </w:t>
            </w:r>
            <w:r w:rsidR="00603A83" w:rsidRPr="005149FB">
              <w:rPr>
                <w:rFonts w:eastAsiaTheme="majorEastAsia" w:cstheme="minorHAnsi"/>
                <w:sz w:val="20"/>
                <w:szCs w:val="20"/>
                <w:lang w:val="tr-TR" w:eastAsia="de-DE"/>
              </w:rPr>
              <w:t>hizmet alır</w:t>
            </w:r>
            <w:r w:rsidRPr="005149FB">
              <w:rPr>
                <w:rFonts w:eastAsiaTheme="majorEastAsia" w:cstheme="minorHAnsi"/>
                <w:sz w:val="20"/>
                <w:szCs w:val="20"/>
                <w:lang w:val="tr-TR" w:eastAsia="de-DE"/>
              </w:rPr>
              <w:t>)</w:t>
            </w:r>
          </w:p>
        </w:tc>
        <w:tc>
          <w:tcPr>
            <w:tcW w:w="2664" w:type="dxa"/>
          </w:tcPr>
          <w:p w:rsidR="00DB38C0" w:rsidRPr="005149FB" w:rsidRDefault="00DB38C0" w:rsidP="007B0C50">
            <w:pPr>
              <w:jc w:val="center"/>
              <w:cnfStyle w:val="000000100000"/>
              <w:rPr>
                <w:rFonts w:eastAsiaTheme="majorEastAsia" w:cstheme="minorHAnsi"/>
                <w:sz w:val="20"/>
                <w:szCs w:val="20"/>
                <w:lang w:val="tr-TR" w:eastAsia="de-DE"/>
              </w:rPr>
            </w:pPr>
            <w:r w:rsidRPr="005149FB">
              <w:rPr>
                <w:rFonts w:eastAsiaTheme="majorEastAsia" w:cstheme="minorHAnsi"/>
                <w:sz w:val="20"/>
                <w:szCs w:val="20"/>
                <w:lang w:val="tr-TR" w:eastAsia="de-DE"/>
              </w:rPr>
              <w:t>-</w:t>
            </w:r>
          </w:p>
        </w:tc>
      </w:tr>
      <w:tr w:rsidR="00DB38C0" w:rsidRPr="005149FB" w:rsidTr="004E5370">
        <w:tc>
          <w:tcPr>
            <w:cnfStyle w:val="001000000000"/>
            <w:tcW w:w="524" w:type="dxa"/>
          </w:tcPr>
          <w:p w:rsidR="00DB38C0" w:rsidRPr="005149FB" w:rsidRDefault="00DB38C0" w:rsidP="007B0C50">
            <w:pPr>
              <w:jc w:val="both"/>
              <w:rPr>
                <w:rFonts w:eastAsiaTheme="majorEastAsia" w:cstheme="minorHAnsi"/>
                <w:sz w:val="20"/>
                <w:szCs w:val="20"/>
                <w:lang w:val="tr-TR" w:eastAsia="de-DE"/>
              </w:rPr>
            </w:pPr>
            <w:r w:rsidRPr="005149FB">
              <w:rPr>
                <w:rFonts w:eastAsiaTheme="majorEastAsia" w:cstheme="minorHAnsi"/>
                <w:sz w:val="20"/>
                <w:szCs w:val="20"/>
                <w:lang w:val="tr-TR" w:eastAsia="de-DE"/>
              </w:rPr>
              <w:t>2</w:t>
            </w:r>
          </w:p>
        </w:tc>
        <w:tc>
          <w:tcPr>
            <w:tcW w:w="2835" w:type="dxa"/>
          </w:tcPr>
          <w:p w:rsidR="00DB38C0" w:rsidRPr="005149FB" w:rsidRDefault="00603A83" w:rsidP="007B0C50">
            <w:pPr>
              <w:jc w:val="both"/>
              <w:cnfStyle w:val="000000000000"/>
              <w:rPr>
                <w:rFonts w:eastAsiaTheme="majorEastAsia" w:cstheme="minorHAnsi"/>
                <w:sz w:val="20"/>
                <w:szCs w:val="20"/>
                <w:lang w:val="tr-TR" w:eastAsia="de-DE"/>
              </w:rPr>
            </w:pPr>
            <w:r w:rsidRPr="005149FB">
              <w:rPr>
                <w:rFonts w:eastAsiaTheme="majorEastAsia" w:cstheme="minorHAnsi"/>
                <w:sz w:val="20"/>
                <w:szCs w:val="20"/>
                <w:lang w:val="tr-TR" w:eastAsia="de-DE"/>
              </w:rPr>
              <w:t>İşletme</w:t>
            </w:r>
          </w:p>
        </w:tc>
        <w:tc>
          <w:tcPr>
            <w:tcW w:w="2835" w:type="dxa"/>
          </w:tcPr>
          <w:p w:rsidR="00DB38C0" w:rsidRPr="005149FB" w:rsidRDefault="00DB38C0" w:rsidP="007B0C50">
            <w:pPr>
              <w:jc w:val="center"/>
              <w:cnfStyle w:val="000000000000"/>
              <w:rPr>
                <w:rFonts w:eastAsiaTheme="majorEastAsia" w:cstheme="minorHAnsi"/>
                <w:sz w:val="20"/>
                <w:szCs w:val="20"/>
                <w:lang w:val="tr-TR" w:eastAsia="de-DE"/>
              </w:rPr>
            </w:pPr>
            <w:r w:rsidRPr="005149FB">
              <w:rPr>
                <w:rFonts w:eastAsiaTheme="majorEastAsia" w:cstheme="minorHAnsi"/>
                <w:sz w:val="20"/>
                <w:szCs w:val="20"/>
                <w:lang w:val="tr-TR" w:eastAsia="de-DE"/>
              </w:rPr>
              <w:t>76</w:t>
            </w:r>
          </w:p>
        </w:tc>
        <w:tc>
          <w:tcPr>
            <w:tcW w:w="2664" w:type="dxa"/>
          </w:tcPr>
          <w:p w:rsidR="00DB38C0" w:rsidRPr="005149FB" w:rsidRDefault="00DB38C0" w:rsidP="007B0C50">
            <w:pPr>
              <w:jc w:val="center"/>
              <w:cnfStyle w:val="000000000000"/>
              <w:rPr>
                <w:rFonts w:eastAsiaTheme="majorEastAsia" w:cstheme="minorHAnsi"/>
                <w:sz w:val="20"/>
                <w:szCs w:val="20"/>
                <w:lang w:val="tr-TR" w:eastAsia="de-DE"/>
              </w:rPr>
            </w:pPr>
            <w:r w:rsidRPr="005149FB">
              <w:rPr>
                <w:rFonts w:eastAsiaTheme="majorEastAsia" w:cstheme="minorHAnsi"/>
                <w:sz w:val="20"/>
                <w:szCs w:val="20"/>
                <w:lang w:val="tr-TR" w:eastAsia="de-DE"/>
              </w:rPr>
              <w:t>-</w:t>
            </w:r>
          </w:p>
        </w:tc>
      </w:tr>
      <w:tr w:rsidR="00DB38C0" w:rsidRPr="005149FB" w:rsidTr="004E5370">
        <w:trPr>
          <w:cnfStyle w:val="000000100000"/>
        </w:trPr>
        <w:tc>
          <w:tcPr>
            <w:cnfStyle w:val="001000000000"/>
            <w:tcW w:w="524" w:type="dxa"/>
          </w:tcPr>
          <w:p w:rsidR="00DB38C0" w:rsidRPr="005149FB" w:rsidRDefault="00DB38C0" w:rsidP="007B0C50">
            <w:pPr>
              <w:jc w:val="both"/>
              <w:rPr>
                <w:rFonts w:eastAsiaTheme="majorEastAsia" w:cstheme="minorHAnsi"/>
                <w:sz w:val="20"/>
                <w:szCs w:val="20"/>
                <w:lang w:val="tr-TR" w:eastAsia="de-DE"/>
              </w:rPr>
            </w:pPr>
            <w:r w:rsidRPr="005149FB">
              <w:rPr>
                <w:rFonts w:eastAsiaTheme="majorEastAsia" w:cstheme="minorHAnsi"/>
                <w:sz w:val="20"/>
                <w:szCs w:val="20"/>
                <w:lang w:val="tr-TR" w:eastAsia="de-DE"/>
              </w:rPr>
              <w:t>3</w:t>
            </w:r>
          </w:p>
        </w:tc>
        <w:tc>
          <w:tcPr>
            <w:tcW w:w="2835" w:type="dxa"/>
          </w:tcPr>
          <w:p w:rsidR="00DB38C0" w:rsidRPr="005149FB" w:rsidRDefault="00603A83" w:rsidP="007B0C50">
            <w:pPr>
              <w:jc w:val="both"/>
              <w:cnfStyle w:val="000000100000"/>
              <w:rPr>
                <w:rFonts w:eastAsiaTheme="majorEastAsia" w:cstheme="minorHAnsi"/>
                <w:sz w:val="20"/>
                <w:szCs w:val="20"/>
                <w:lang w:val="tr-TR" w:eastAsia="de-DE"/>
              </w:rPr>
            </w:pPr>
            <w:r w:rsidRPr="005149FB">
              <w:rPr>
                <w:rFonts w:eastAsiaTheme="majorEastAsia" w:cstheme="minorHAnsi"/>
                <w:sz w:val="20"/>
                <w:szCs w:val="20"/>
                <w:lang w:val="tr-TR" w:eastAsia="de-DE"/>
              </w:rPr>
              <w:t>Kurum</w:t>
            </w:r>
          </w:p>
        </w:tc>
        <w:tc>
          <w:tcPr>
            <w:tcW w:w="2835" w:type="dxa"/>
          </w:tcPr>
          <w:p w:rsidR="00DB38C0" w:rsidRPr="005149FB" w:rsidRDefault="00DB38C0" w:rsidP="007B0C50">
            <w:pPr>
              <w:jc w:val="center"/>
              <w:cnfStyle w:val="000000100000"/>
              <w:rPr>
                <w:rFonts w:eastAsiaTheme="majorEastAsia" w:cstheme="minorHAnsi"/>
                <w:sz w:val="20"/>
                <w:szCs w:val="20"/>
                <w:lang w:val="tr-TR" w:eastAsia="de-DE"/>
              </w:rPr>
            </w:pPr>
            <w:r w:rsidRPr="005149FB">
              <w:rPr>
                <w:rFonts w:eastAsiaTheme="majorEastAsia" w:cstheme="minorHAnsi"/>
                <w:sz w:val="20"/>
                <w:szCs w:val="20"/>
                <w:lang w:val="tr-TR" w:eastAsia="de-DE"/>
              </w:rPr>
              <w:t>-</w:t>
            </w:r>
          </w:p>
        </w:tc>
        <w:tc>
          <w:tcPr>
            <w:tcW w:w="2664" w:type="dxa"/>
          </w:tcPr>
          <w:p w:rsidR="00DB38C0" w:rsidRPr="005149FB" w:rsidRDefault="00DB38C0" w:rsidP="007B0C50">
            <w:pPr>
              <w:jc w:val="center"/>
              <w:cnfStyle w:val="000000100000"/>
              <w:rPr>
                <w:rFonts w:eastAsiaTheme="majorEastAsia" w:cstheme="minorHAnsi"/>
                <w:sz w:val="20"/>
                <w:szCs w:val="20"/>
                <w:lang w:val="tr-TR" w:eastAsia="de-DE"/>
              </w:rPr>
            </w:pPr>
            <w:r w:rsidRPr="005149FB">
              <w:rPr>
                <w:rFonts w:eastAsiaTheme="majorEastAsia" w:cstheme="minorHAnsi"/>
                <w:sz w:val="20"/>
                <w:szCs w:val="20"/>
                <w:lang w:val="tr-TR" w:eastAsia="de-DE"/>
              </w:rPr>
              <w:t>5</w:t>
            </w:r>
          </w:p>
        </w:tc>
      </w:tr>
      <w:tr w:rsidR="00DB38C0" w:rsidRPr="005149FB" w:rsidTr="004E5370">
        <w:tc>
          <w:tcPr>
            <w:cnfStyle w:val="001000000000"/>
            <w:tcW w:w="524" w:type="dxa"/>
          </w:tcPr>
          <w:p w:rsidR="00DB38C0" w:rsidRPr="005149FB" w:rsidRDefault="00DB38C0" w:rsidP="007B0C50">
            <w:pPr>
              <w:jc w:val="both"/>
              <w:rPr>
                <w:rFonts w:eastAsiaTheme="majorEastAsia" w:cstheme="minorHAnsi"/>
                <w:sz w:val="20"/>
                <w:szCs w:val="20"/>
                <w:lang w:val="tr-TR" w:eastAsia="de-DE"/>
              </w:rPr>
            </w:pPr>
            <w:r w:rsidRPr="005149FB">
              <w:rPr>
                <w:rFonts w:eastAsiaTheme="majorEastAsia" w:cstheme="minorHAnsi"/>
                <w:sz w:val="20"/>
                <w:szCs w:val="20"/>
                <w:lang w:val="tr-TR" w:eastAsia="de-DE"/>
              </w:rPr>
              <w:t>4</w:t>
            </w:r>
          </w:p>
        </w:tc>
        <w:tc>
          <w:tcPr>
            <w:tcW w:w="2835" w:type="dxa"/>
          </w:tcPr>
          <w:p w:rsidR="00DB38C0" w:rsidRPr="005149FB" w:rsidRDefault="00603A83" w:rsidP="007B0C50">
            <w:pPr>
              <w:jc w:val="both"/>
              <w:cnfStyle w:val="000000000000"/>
              <w:rPr>
                <w:rFonts w:eastAsiaTheme="majorEastAsia" w:cstheme="minorHAnsi"/>
                <w:sz w:val="20"/>
                <w:szCs w:val="20"/>
                <w:lang w:val="tr-TR" w:eastAsia="de-DE"/>
              </w:rPr>
            </w:pPr>
            <w:r w:rsidRPr="005149FB">
              <w:rPr>
                <w:rFonts w:eastAsiaTheme="majorEastAsia" w:cstheme="minorHAnsi"/>
                <w:sz w:val="20"/>
                <w:szCs w:val="20"/>
                <w:lang w:val="tr-TR" w:eastAsia="de-DE"/>
              </w:rPr>
              <w:t>Toplam</w:t>
            </w:r>
          </w:p>
        </w:tc>
        <w:tc>
          <w:tcPr>
            <w:tcW w:w="2835" w:type="dxa"/>
          </w:tcPr>
          <w:p w:rsidR="00DB38C0" w:rsidRPr="005149FB" w:rsidRDefault="00DB38C0" w:rsidP="007B0C50">
            <w:pPr>
              <w:jc w:val="center"/>
              <w:cnfStyle w:val="000000000000"/>
              <w:rPr>
                <w:rFonts w:eastAsiaTheme="majorEastAsia" w:cstheme="minorHAnsi"/>
                <w:sz w:val="20"/>
                <w:szCs w:val="20"/>
                <w:lang w:val="tr-TR" w:eastAsia="de-DE"/>
              </w:rPr>
            </w:pPr>
            <w:r w:rsidRPr="005149FB">
              <w:rPr>
                <w:rFonts w:eastAsiaTheme="majorEastAsia" w:cstheme="minorHAnsi"/>
                <w:sz w:val="20"/>
                <w:szCs w:val="20"/>
                <w:lang w:val="tr-TR" w:eastAsia="de-DE"/>
              </w:rPr>
              <w:t>642</w:t>
            </w:r>
          </w:p>
        </w:tc>
        <w:tc>
          <w:tcPr>
            <w:tcW w:w="2664" w:type="dxa"/>
          </w:tcPr>
          <w:p w:rsidR="00DB38C0" w:rsidRPr="005149FB" w:rsidRDefault="00DB38C0" w:rsidP="007B0C50">
            <w:pPr>
              <w:jc w:val="center"/>
              <w:cnfStyle w:val="000000000000"/>
              <w:rPr>
                <w:rFonts w:eastAsiaTheme="majorEastAsia" w:cstheme="minorHAnsi"/>
                <w:sz w:val="20"/>
                <w:szCs w:val="20"/>
                <w:lang w:val="tr-TR" w:eastAsia="de-DE"/>
              </w:rPr>
            </w:pPr>
            <w:r w:rsidRPr="005149FB">
              <w:rPr>
                <w:rFonts w:eastAsiaTheme="majorEastAsia" w:cstheme="minorHAnsi"/>
                <w:sz w:val="20"/>
                <w:szCs w:val="20"/>
                <w:lang w:val="tr-TR" w:eastAsia="de-DE"/>
              </w:rPr>
              <w:t>5</w:t>
            </w:r>
          </w:p>
        </w:tc>
      </w:tr>
    </w:tbl>
    <w:p w:rsidR="00603A83" w:rsidRPr="005149FB" w:rsidRDefault="00603A83" w:rsidP="00CA22E4">
      <w:pPr>
        <w:pStyle w:val="Heading5"/>
        <w:rPr>
          <w:rFonts w:asciiTheme="minorHAnsi" w:hAnsiTheme="minorHAnsi" w:cstheme="minorHAnsi"/>
          <w:color w:val="auto"/>
          <w:lang w:val="tr-TR" w:eastAsia="de-DE"/>
        </w:rPr>
      </w:pPr>
      <w:r w:rsidRPr="005149FB">
        <w:rPr>
          <w:rFonts w:asciiTheme="minorHAnsi" w:hAnsiTheme="minorHAnsi" w:cstheme="minorHAnsi"/>
          <w:color w:val="auto"/>
          <w:lang w:val="tr-TR" w:eastAsia="de-DE"/>
        </w:rPr>
        <w:t>4. Tablo: Mamuşa Belediyesinde atık toplama için konteyner altyapısı</w:t>
      </w:r>
      <w:r w:rsidR="00CA22E4" w:rsidRPr="005149FB">
        <w:rPr>
          <w:rFonts w:asciiTheme="minorHAnsi" w:hAnsiTheme="minorHAnsi" w:cstheme="minorHAnsi"/>
          <w:color w:val="auto"/>
          <w:lang w:val="tr-TR" w:eastAsia="de-DE"/>
        </w:rPr>
        <w:t xml:space="preserve"> </w:t>
      </w:r>
      <w:bookmarkStart w:id="9" w:name="_Toc35331882"/>
    </w:p>
    <w:bookmarkEnd w:id="9"/>
    <w:p w:rsidR="004E5370" w:rsidRPr="005149FB" w:rsidRDefault="00603A83" w:rsidP="004E5370">
      <w:pPr>
        <w:rPr>
          <w:lang w:val="tr-TR" w:eastAsia="fr-FR"/>
        </w:rPr>
      </w:pPr>
      <w:r w:rsidRPr="005149FB">
        <w:rPr>
          <w:lang w:val="tr-TR" w:eastAsia="fr-FR"/>
        </w:rPr>
        <w:t>Kaynak</w:t>
      </w:r>
      <w:r w:rsidR="004E5370" w:rsidRPr="005149FB">
        <w:rPr>
          <w:lang w:val="tr-TR" w:eastAsia="fr-FR"/>
        </w:rPr>
        <w:t xml:space="preserve">: </w:t>
      </w:r>
      <w:r w:rsidR="009F4517" w:rsidRPr="005149FB">
        <w:rPr>
          <w:lang w:val="tr-TR" w:eastAsia="fr-FR"/>
        </w:rPr>
        <w:t xml:space="preserve">[I&amp;S </w:t>
      </w:r>
      <w:r w:rsidRPr="005149FB">
        <w:rPr>
          <w:lang w:val="tr-TR" w:eastAsia="fr-FR"/>
        </w:rPr>
        <w:t>c</w:t>
      </w:r>
      <w:r w:rsidR="009F4517" w:rsidRPr="005149FB">
        <w:rPr>
          <w:lang w:val="tr-TR" w:eastAsia="fr-FR"/>
        </w:rPr>
        <w:t>ompan</w:t>
      </w:r>
      <w:r w:rsidRPr="005149FB">
        <w:rPr>
          <w:lang w:val="tr-TR" w:eastAsia="fr-FR"/>
        </w:rPr>
        <w:t>y şirketi</w:t>
      </w:r>
      <w:r w:rsidR="009F4517" w:rsidRPr="005149FB">
        <w:rPr>
          <w:lang w:val="tr-TR" w:eastAsia="fr-FR"/>
        </w:rPr>
        <w:t>]</w:t>
      </w:r>
    </w:p>
    <w:p w:rsidR="004E5370" w:rsidRPr="005149FB" w:rsidRDefault="00603A83" w:rsidP="004E5370">
      <w:pPr>
        <w:jc w:val="both"/>
        <w:rPr>
          <w:rFonts w:eastAsiaTheme="majorEastAsia" w:cstheme="majorBidi"/>
          <w:lang w:val="tr-TR" w:eastAsia="de-DE"/>
        </w:rPr>
      </w:pPr>
      <w:r w:rsidRPr="005149FB">
        <w:rPr>
          <w:rFonts w:eastAsiaTheme="majorEastAsia" w:cstheme="majorBidi"/>
          <w:lang w:val="tr-TR" w:eastAsia="de-DE"/>
        </w:rPr>
        <w:t>Aşağıdaki şekilde Mamuşa belediyesinde atık toplama altyapısı gösterilmektedir:</w:t>
      </w:r>
    </w:p>
    <w:tbl>
      <w:tblPr>
        <w:tblStyle w:val="PlainTable21"/>
        <w:tblW w:w="0" w:type="auto"/>
        <w:tblLook w:val="04A0"/>
      </w:tblPr>
      <w:tblGrid>
        <w:gridCol w:w="4431"/>
        <w:gridCol w:w="4595"/>
      </w:tblGrid>
      <w:tr w:rsidR="004E5370" w:rsidRPr="00F52B63" w:rsidTr="0019313B">
        <w:trPr>
          <w:cnfStyle w:val="100000000000"/>
        </w:trPr>
        <w:tc>
          <w:tcPr>
            <w:cnfStyle w:val="001000000000"/>
            <w:tcW w:w="9026" w:type="dxa"/>
            <w:gridSpan w:val="2"/>
          </w:tcPr>
          <w:p w:rsidR="004E5370" w:rsidRPr="005149FB" w:rsidRDefault="004E5370" w:rsidP="0019313B">
            <w:pPr>
              <w:jc w:val="both"/>
              <w:rPr>
                <w:rFonts w:eastAsiaTheme="majorEastAsia" w:cstheme="majorBidi"/>
                <w:b w:val="0"/>
                <w:bCs w:val="0"/>
                <w:lang w:val="tr-TR" w:eastAsia="de-DE"/>
              </w:rPr>
            </w:pPr>
          </w:p>
          <w:p w:rsidR="004E5370" w:rsidRPr="005149FB" w:rsidRDefault="00DD407B" w:rsidP="00DD407B">
            <w:pPr>
              <w:jc w:val="both"/>
              <w:rPr>
                <w:rFonts w:eastAsiaTheme="majorEastAsia" w:cstheme="majorBidi"/>
                <w:b w:val="0"/>
                <w:bCs w:val="0"/>
                <w:lang w:val="tr-TR" w:eastAsia="de-DE"/>
              </w:rPr>
            </w:pPr>
            <w:r w:rsidRPr="005149FB">
              <w:rPr>
                <w:rFonts w:eastAsiaTheme="majorEastAsia" w:cstheme="majorBidi"/>
                <w:lang w:val="tr-TR" w:eastAsia="de-DE"/>
              </w:rPr>
              <w:t>Kapıdan kapıya toplama 350 haneye dağıtılan 120 litrlik sepet ile sistemin parçası olan tüm haneler.</w:t>
            </w:r>
            <w:r w:rsidR="004E5370" w:rsidRPr="005149FB">
              <w:rPr>
                <w:lang w:val="tr-TR"/>
              </w:rPr>
              <w:t xml:space="preserve"> </w:t>
            </w:r>
          </w:p>
          <w:p w:rsidR="004E5370" w:rsidRPr="005149FB" w:rsidRDefault="004E5370" w:rsidP="0019313B">
            <w:pPr>
              <w:jc w:val="both"/>
              <w:rPr>
                <w:rFonts w:eastAsiaTheme="majorEastAsia" w:cstheme="majorBidi"/>
                <w:lang w:val="tr-TR" w:eastAsia="de-DE"/>
              </w:rPr>
            </w:pPr>
          </w:p>
        </w:tc>
      </w:tr>
      <w:tr w:rsidR="004E5370" w:rsidRPr="00F52B63" w:rsidTr="0019313B">
        <w:trPr>
          <w:cnfStyle w:val="000000100000"/>
        </w:trPr>
        <w:tc>
          <w:tcPr>
            <w:cnfStyle w:val="001000000000"/>
            <w:tcW w:w="4431" w:type="dxa"/>
          </w:tcPr>
          <w:p w:rsidR="004E5370" w:rsidRPr="005149FB" w:rsidRDefault="00DD407B" w:rsidP="00DD407B">
            <w:pPr>
              <w:jc w:val="both"/>
              <w:rPr>
                <w:rFonts w:eastAsiaTheme="majorEastAsia" w:cstheme="majorBidi"/>
                <w:lang w:val="tr-TR" w:eastAsia="de-DE"/>
              </w:rPr>
            </w:pPr>
            <w:r w:rsidRPr="005149FB">
              <w:rPr>
                <w:rFonts w:eastAsiaTheme="majorEastAsia" w:cstheme="majorBidi"/>
                <w:lang w:val="tr-TR" w:eastAsia="de-DE"/>
              </w:rPr>
              <w:t>İşletme ve kurumlarda toplu nokta</w:t>
            </w:r>
            <w:r w:rsidR="004E5370" w:rsidRPr="005149FB">
              <w:rPr>
                <w:rFonts w:eastAsiaTheme="majorEastAsia" w:cstheme="majorBidi"/>
                <w:lang w:val="tr-TR" w:eastAsia="de-DE"/>
              </w:rPr>
              <w:t xml:space="preserve"> (konte</w:t>
            </w:r>
            <w:r w:rsidRPr="005149FB">
              <w:rPr>
                <w:rFonts w:eastAsiaTheme="majorEastAsia" w:cstheme="majorBidi"/>
                <w:lang w:val="tr-TR" w:eastAsia="de-DE"/>
              </w:rPr>
              <w:t>yn</w:t>
            </w:r>
            <w:r w:rsidR="004E5370" w:rsidRPr="005149FB">
              <w:rPr>
                <w:rFonts w:eastAsiaTheme="majorEastAsia" w:cstheme="majorBidi"/>
                <w:lang w:val="tr-TR" w:eastAsia="de-DE"/>
              </w:rPr>
              <w:t>er 1.1m</w:t>
            </w:r>
            <w:r w:rsidR="004E5370" w:rsidRPr="005149FB">
              <w:rPr>
                <w:rFonts w:eastAsiaTheme="majorEastAsia" w:cstheme="majorBidi"/>
                <w:vertAlign w:val="superscript"/>
                <w:lang w:val="tr-TR" w:eastAsia="de-DE"/>
              </w:rPr>
              <w:t>3</w:t>
            </w:r>
            <w:r w:rsidR="004E5370" w:rsidRPr="005149FB">
              <w:rPr>
                <w:rFonts w:eastAsiaTheme="majorEastAsia" w:cstheme="majorBidi"/>
                <w:lang w:val="tr-TR" w:eastAsia="de-DE"/>
              </w:rPr>
              <w:t>)</w:t>
            </w:r>
          </w:p>
        </w:tc>
        <w:tc>
          <w:tcPr>
            <w:tcW w:w="4595" w:type="dxa"/>
          </w:tcPr>
          <w:p w:rsidR="004E5370" w:rsidRPr="005149FB" w:rsidRDefault="007F54C9" w:rsidP="0019313B">
            <w:pPr>
              <w:jc w:val="both"/>
              <w:cnfStyle w:val="000000100000"/>
              <w:rPr>
                <w:rFonts w:eastAsiaTheme="majorEastAsia" w:cstheme="majorBidi"/>
                <w:lang w:val="tr-TR" w:eastAsia="de-DE"/>
              </w:rPr>
            </w:pPr>
            <w:r w:rsidRPr="005149FB">
              <w:rPr>
                <w:noProof/>
              </w:rPr>
              <w:drawing>
                <wp:anchor distT="0" distB="0" distL="114300" distR="114300" simplePos="0" relativeHeight="251766784" behindDoc="0" locked="0" layoutInCell="1" allowOverlap="1">
                  <wp:simplePos x="0" y="0"/>
                  <wp:positionH relativeFrom="column">
                    <wp:posOffset>38100</wp:posOffset>
                  </wp:positionH>
                  <wp:positionV relativeFrom="paragraph">
                    <wp:posOffset>93345</wp:posOffset>
                  </wp:positionV>
                  <wp:extent cx="2524760" cy="1419225"/>
                  <wp:effectExtent l="0" t="0" r="889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4760" cy="1419225"/>
                          </a:xfrm>
                          <a:prstGeom prst="rect">
                            <a:avLst/>
                          </a:prstGeom>
                          <a:noFill/>
                          <a:ln>
                            <a:noFill/>
                          </a:ln>
                        </pic:spPr>
                      </pic:pic>
                    </a:graphicData>
                  </a:graphic>
                </wp:anchor>
              </w:drawing>
            </w:r>
          </w:p>
        </w:tc>
      </w:tr>
      <w:tr w:rsidR="004E5370" w:rsidRPr="005149FB" w:rsidTr="0019313B">
        <w:tc>
          <w:tcPr>
            <w:cnfStyle w:val="001000000000"/>
            <w:tcW w:w="4431" w:type="dxa"/>
          </w:tcPr>
          <w:p w:rsidR="004E5370" w:rsidRPr="005149FB" w:rsidRDefault="00DD407B" w:rsidP="00DD407B">
            <w:pPr>
              <w:jc w:val="both"/>
              <w:rPr>
                <w:rFonts w:eastAsiaTheme="majorEastAsia" w:cstheme="majorBidi"/>
                <w:lang w:val="tr-TR" w:eastAsia="de-DE"/>
              </w:rPr>
            </w:pPr>
            <w:r w:rsidRPr="005149FB">
              <w:rPr>
                <w:rFonts w:eastAsiaTheme="majorEastAsia" w:cstheme="majorBidi"/>
                <w:lang w:val="tr-TR" w:eastAsia="de-DE"/>
              </w:rPr>
              <w:t xml:space="preserve">Şehir yollarında </w:t>
            </w:r>
            <w:r w:rsidR="004E5370" w:rsidRPr="005149FB">
              <w:rPr>
                <w:rFonts w:eastAsiaTheme="majorEastAsia" w:cstheme="majorBidi"/>
                <w:lang w:val="tr-TR" w:eastAsia="de-DE"/>
              </w:rPr>
              <w:t xml:space="preserve"> (</w:t>
            </w:r>
            <w:r w:rsidR="005665CF" w:rsidRPr="005149FB">
              <w:rPr>
                <w:rFonts w:eastAsiaTheme="majorEastAsia" w:cstheme="majorBidi"/>
                <w:lang w:val="tr-TR" w:eastAsia="de-DE"/>
              </w:rPr>
              <w:t>konte</w:t>
            </w:r>
            <w:r w:rsidRPr="005149FB">
              <w:rPr>
                <w:rFonts w:eastAsiaTheme="majorEastAsia" w:cstheme="majorBidi"/>
                <w:lang w:val="tr-TR" w:eastAsia="de-DE"/>
              </w:rPr>
              <w:t>y</w:t>
            </w:r>
            <w:r w:rsidR="005665CF" w:rsidRPr="005149FB">
              <w:rPr>
                <w:rFonts w:eastAsiaTheme="majorEastAsia" w:cstheme="majorBidi"/>
                <w:lang w:val="tr-TR" w:eastAsia="de-DE"/>
              </w:rPr>
              <w:t>ner 20 litr</w:t>
            </w:r>
            <w:r w:rsidRPr="005149FB">
              <w:rPr>
                <w:rFonts w:eastAsiaTheme="majorEastAsia" w:cstheme="majorBidi"/>
                <w:lang w:val="tr-TR" w:eastAsia="de-DE"/>
              </w:rPr>
              <w:t>e</w:t>
            </w:r>
            <w:r w:rsidR="004E5370" w:rsidRPr="005149FB">
              <w:rPr>
                <w:rFonts w:eastAsiaTheme="majorEastAsia" w:cstheme="majorBidi"/>
                <w:lang w:val="tr-TR" w:eastAsia="de-DE"/>
              </w:rPr>
              <w:t>)</w:t>
            </w:r>
          </w:p>
        </w:tc>
        <w:tc>
          <w:tcPr>
            <w:tcW w:w="4595" w:type="dxa"/>
          </w:tcPr>
          <w:p w:rsidR="004E5370" w:rsidRPr="005149FB" w:rsidRDefault="007F54C9" w:rsidP="0019313B">
            <w:pPr>
              <w:jc w:val="both"/>
              <w:cnfStyle w:val="000000000000"/>
              <w:rPr>
                <w:rFonts w:eastAsiaTheme="majorEastAsia" w:cstheme="majorBidi"/>
                <w:lang w:val="tr-TR" w:eastAsia="de-DE"/>
              </w:rPr>
            </w:pPr>
            <w:r w:rsidRPr="005149FB">
              <w:rPr>
                <w:noProof/>
              </w:rPr>
              <w:drawing>
                <wp:inline distT="0" distB="0" distL="0" distR="0">
                  <wp:extent cx="2626644" cy="1476578"/>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1474" cy="1479293"/>
                          </a:xfrm>
                          <a:prstGeom prst="rect">
                            <a:avLst/>
                          </a:prstGeom>
                          <a:noFill/>
                          <a:ln>
                            <a:noFill/>
                          </a:ln>
                        </pic:spPr>
                      </pic:pic>
                    </a:graphicData>
                  </a:graphic>
                </wp:inline>
              </w:drawing>
            </w:r>
          </w:p>
        </w:tc>
      </w:tr>
    </w:tbl>
    <w:p w:rsidR="00CA22E4" w:rsidRPr="005149FB" w:rsidRDefault="00CA22E4" w:rsidP="00DB38C0">
      <w:pPr>
        <w:jc w:val="both"/>
        <w:rPr>
          <w:rFonts w:eastAsiaTheme="majorEastAsia" w:cstheme="minorHAnsi"/>
          <w:lang w:val="tr-TR" w:eastAsia="de-DE"/>
        </w:rPr>
      </w:pPr>
    </w:p>
    <w:p w:rsidR="00D8503B" w:rsidRPr="005149FB" w:rsidRDefault="00D8503B" w:rsidP="00DB38C0">
      <w:pPr>
        <w:jc w:val="both"/>
        <w:rPr>
          <w:rFonts w:eastAsiaTheme="majorEastAsia" w:cstheme="minorHAnsi"/>
          <w:lang w:val="tr-TR" w:eastAsia="de-DE"/>
        </w:rPr>
      </w:pPr>
      <w:r w:rsidRPr="005149FB">
        <w:rPr>
          <w:rFonts w:eastAsiaTheme="majorEastAsia" w:cstheme="minorHAnsi"/>
          <w:lang w:val="tr-TR" w:eastAsia="de-DE"/>
        </w:rPr>
        <w:lastRenderedPageBreak/>
        <w:t>Mamuşa Belediyesinde hizmet sunmayı taahhüt eden araçların sayısı 2’dir. Hizmet haftada iki gün yapılır, Pazartesi ve Salı günleri saat 8:00 ile 16:00 arasında gerçekleştirilir.</w:t>
      </w:r>
    </w:p>
    <w:p w:rsidR="005543D0" w:rsidRPr="005149FB" w:rsidRDefault="0024568A" w:rsidP="005543D0">
      <w:pPr>
        <w:jc w:val="both"/>
        <w:rPr>
          <w:rFonts w:eastAsiaTheme="majorEastAsia" w:cstheme="minorHAnsi"/>
          <w:lang w:val="tr-TR" w:eastAsia="de-DE"/>
        </w:rPr>
      </w:pPr>
      <w:r w:rsidRPr="005149FB">
        <w:rPr>
          <w:rFonts w:eastAsiaTheme="majorEastAsia" w:cstheme="minorHAnsi"/>
          <w:lang w:val="tr-TR" w:eastAsia="de-DE"/>
        </w:rPr>
        <w:t>Özel şirket belediyede hizmeti yapmaları için teknolojik iki araçta 2 şürücü ve 4</w:t>
      </w:r>
      <w:r w:rsidR="005543D0" w:rsidRPr="005149FB">
        <w:rPr>
          <w:rFonts w:eastAsiaTheme="majorEastAsia" w:cstheme="minorHAnsi"/>
          <w:lang w:val="tr-TR" w:eastAsia="de-DE"/>
        </w:rPr>
        <w:t xml:space="preserve"> temizlik işçisini il</w:t>
      </w:r>
      <w:r w:rsidRPr="005149FB">
        <w:rPr>
          <w:rFonts w:eastAsiaTheme="majorEastAsia" w:cstheme="minorHAnsi"/>
          <w:lang w:val="tr-TR" w:eastAsia="de-DE"/>
        </w:rPr>
        <w:t>e</w:t>
      </w:r>
      <w:r w:rsidR="005543D0" w:rsidRPr="005149FB">
        <w:rPr>
          <w:rFonts w:eastAsiaTheme="majorEastAsia" w:cstheme="minorHAnsi"/>
          <w:lang w:val="tr-TR" w:eastAsia="de-DE"/>
        </w:rPr>
        <w:t xml:space="preserve"> hizmet verir. Şirket 2018 yılında yılın her ayında 9 ton belediye atığı toplayıp, transfer istasyonuna depolayıp daha sonra Landoviça’da bölge deposuna götürdüğünü, toplamda şirkete yıl içerisinde 108 ton </w:t>
      </w:r>
      <w:r w:rsidRPr="005149FB">
        <w:rPr>
          <w:rFonts w:eastAsiaTheme="majorEastAsia" w:cstheme="minorHAnsi"/>
          <w:lang w:val="tr-TR" w:eastAsia="de-DE"/>
        </w:rPr>
        <w:t xml:space="preserve"> </w:t>
      </w:r>
      <w:r w:rsidR="005543D0" w:rsidRPr="005149FB">
        <w:rPr>
          <w:rFonts w:eastAsiaTheme="majorEastAsia" w:cstheme="minorHAnsi"/>
          <w:lang w:val="tr-TR" w:eastAsia="de-DE"/>
        </w:rPr>
        <w:t>atık toplamıştır. Bölge deposunda ödeme 6.05 €/ton ‘dur.</w:t>
      </w:r>
    </w:p>
    <w:p w:rsidR="00D8503B" w:rsidRPr="005149FB" w:rsidRDefault="00D8503B" w:rsidP="00DB38C0">
      <w:pPr>
        <w:jc w:val="both"/>
        <w:rPr>
          <w:rFonts w:eastAsiaTheme="majorEastAsia" w:cstheme="minorHAnsi"/>
          <w:lang w:val="tr-TR" w:eastAsia="de-DE"/>
        </w:rPr>
      </w:pPr>
    </w:p>
    <w:p w:rsidR="00C703D2" w:rsidRPr="005149FB" w:rsidRDefault="00E41CDA" w:rsidP="00F37647">
      <w:pPr>
        <w:pStyle w:val="Heading2"/>
        <w:numPr>
          <w:ilvl w:val="1"/>
          <w:numId w:val="1"/>
        </w:numPr>
        <w:rPr>
          <w:rFonts w:asciiTheme="minorHAnsi" w:hAnsiTheme="minorHAnsi" w:cstheme="minorHAnsi"/>
          <w:color w:val="auto"/>
          <w:sz w:val="22"/>
          <w:szCs w:val="22"/>
          <w:lang w:val="tr-TR" w:eastAsia="de-DE"/>
        </w:rPr>
      </w:pPr>
      <w:r w:rsidRPr="005149FB">
        <w:rPr>
          <w:rFonts w:asciiTheme="minorHAnsi" w:hAnsiTheme="minorHAnsi" w:cstheme="minorHAnsi"/>
          <w:color w:val="auto"/>
          <w:sz w:val="22"/>
          <w:szCs w:val="22"/>
          <w:lang w:val="tr-TR" w:eastAsia="de-DE"/>
        </w:rPr>
        <w:t>Atık arıtma ve işlemi</w:t>
      </w:r>
    </w:p>
    <w:p w:rsidR="00C703D2" w:rsidRPr="005149FB" w:rsidRDefault="00E41CDA" w:rsidP="00BF2C26">
      <w:pPr>
        <w:pStyle w:val="Heading3"/>
        <w:numPr>
          <w:ilvl w:val="2"/>
          <w:numId w:val="1"/>
        </w:numPr>
        <w:spacing w:after="120"/>
        <w:rPr>
          <w:rFonts w:asciiTheme="minorHAnsi" w:hAnsiTheme="minorHAnsi" w:cstheme="minorHAnsi"/>
          <w:b w:val="0"/>
          <w:color w:val="auto"/>
          <w:lang w:val="tr-TR" w:eastAsia="de-DE"/>
        </w:rPr>
      </w:pPr>
      <w:bookmarkStart w:id="10" w:name="_Toc450987932"/>
      <w:r w:rsidRPr="005149FB">
        <w:rPr>
          <w:rFonts w:asciiTheme="minorHAnsi" w:hAnsiTheme="minorHAnsi" w:cstheme="minorHAnsi"/>
          <w:b w:val="0"/>
          <w:color w:val="auto"/>
          <w:lang w:val="tr-TR" w:eastAsia="de-DE"/>
        </w:rPr>
        <w:t>Geri dönüşüm ve kompostlama</w:t>
      </w:r>
    </w:p>
    <w:p w:rsidR="00E41CDA" w:rsidRPr="005149FB" w:rsidRDefault="00E41CDA" w:rsidP="005665CF">
      <w:pPr>
        <w:spacing w:after="0"/>
        <w:jc w:val="both"/>
        <w:rPr>
          <w:rFonts w:cstheme="minorHAnsi"/>
          <w:lang w:val="tr-TR" w:eastAsia="de-DE"/>
        </w:rPr>
      </w:pPr>
      <w:r w:rsidRPr="005149FB">
        <w:rPr>
          <w:rFonts w:cstheme="minorHAnsi"/>
          <w:lang w:val="tr-TR" w:eastAsia="de-DE"/>
        </w:rPr>
        <w:t>Herhangi bir resmi atık geri dönüşüm faaliyeti rapor edilmemiştir. Atıklar karma bir şekilde Prizren Landviça bölge deposuna toplanır ve aktarılır. Bugün Kosova'daki geri dönüştürülebilir atık pazarı, gelişiminin ilk aşamalarındadır.</w:t>
      </w:r>
    </w:p>
    <w:p w:rsidR="00D66760" w:rsidRPr="005149FB" w:rsidRDefault="00D66760" w:rsidP="005665CF">
      <w:pPr>
        <w:spacing w:after="0"/>
        <w:jc w:val="both"/>
        <w:rPr>
          <w:rFonts w:cstheme="minorHAnsi"/>
          <w:lang w:val="tr-TR" w:eastAsia="de-DE"/>
        </w:rPr>
      </w:pPr>
      <w:r w:rsidRPr="005149FB">
        <w:rPr>
          <w:rFonts w:cstheme="minorHAnsi"/>
          <w:lang w:val="tr-TR" w:eastAsia="de-DE"/>
        </w:rPr>
        <w:t>Ancak, pek çok belediyede geri dönüşümü yapılabilen örneğin kağıt, pet, alüminyum vb. atıl fraksiyonları toplayıp, paketleyip veya işletme etkinlikleri başlatmıştır. Bu şirketlerin ana tedarikçisi gayri resmi sektördür.</w:t>
      </w:r>
    </w:p>
    <w:p w:rsidR="00D66760" w:rsidRPr="005149FB" w:rsidRDefault="00D66760" w:rsidP="005665CF">
      <w:pPr>
        <w:spacing w:after="0"/>
        <w:jc w:val="both"/>
        <w:rPr>
          <w:rFonts w:cstheme="minorHAnsi"/>
          <w:lang w:val="tr-TR" w:eastAsia="de-DE"/>
        </w:rPr>
      </w:pPr>
      <w:r w:rsidRPr="005149FB">
        <w:rPr>
          <w:rFonts w:cstheme="minorHAnsi"/>
          <w:lang w:val="tr-TR" w:eastAsia="de-DE"/>
        </w:rPr>
        <w:t>Bu sektör, bireysel olarak ve hijyenik - sıhhi şartlar altında faaliyet göstermekte olup, esas olarak kamu konteynerlerinde veya yasa dışı depolama alanlarında geri dönüştürülebilir atıkları toplamaktadır.</w:t>
      </w:r>
    </w:p>
    <w:p w:rsidR="005665CF" w:rsidRPr="005149FB" w:rsidRDefault="006A2E82" w:rsidP="005665CF">
      <w:pPr>
        <w:spacing w:after="0"/>
        <w:jc w:val="both"/>
        <w:rPr>
          <w:rFonts w:cstheme="minorHAnsi"/>
          <w:lang w:val="tr-TR" w:eastAsia="de-DE"/>
        </w:rPr>
      </w:pPr>
      <w:r w:rsidRPr="005149FB">
        <w:rPr>
          <w:rFonts w:cstheme="minorHAnsi"/>
          <w:lang w:val="tr-TR" w:eastAsia="de-DE"/>
        </w:rPr>
        <w:t>Özel şirketler kayıt dışı sektörden fraksiyonun sabit olduğu bir fiyat için hammadde toplarlar:</w:t>
      </w:r>
    </w:p>
    <w:p w:rsidR="005665CF" w:rsidRPr="005149FB" w:rsidRDefault="005665CF" w:rsidP="00102BA8">
      <w:pPr>
        <w:pStyle w:val="ListParagraph"/>
        <w:numPr>
          <w:ilvl w:val="0"/>
          <w:numId w:val="40"/>
        </w:numPr>
        <w:spacing w:after="0"/>
        <w:jc w:val="both"/>
        <w:rPr>
          <w:rFonts w:cstheme="minorHAnsi"/>
          <w:lang w:val="tr-TR" w:eastAsia="de-DE"/>
        </w:rPr>
      </w:pPr>
      <w:r w:rsidRPr="005149FB">
        <w:rPr>
          <w:rFonts w:cstheme="minorHAnsi"/>
          <w:lang w:val="tr-TR" w:eastAsia="de-DE"/>
        </w:rPr>
        <w:t>17-23 cent/kg plastik</w:t>
      </w:r>
    </w:p>
    <w:p w:rsidR="005665CF" w:rsidRPr="005149FB" w:rsidRDefault="005665CF" w:rsidP="00102BA8">
      <w:pPr>
        <w:pStyle w:val="ListParagraph"/>
        <w:numPr>
          <w:ilvl w:val="0"/>
          <w:numId w:val="40"/>
        </w:numPr>
        <w:spacing w:after="0"/>
        <w:jc w:val="both"/>
        <w:rPr>
          <w:rFonts w:cstheme="minorHAnsi"/>
          <w:lang w:val="tr-TR" w:eastAsia="de-DE"/>
        </w:rPr>
      </w:pPr>
      <w:r w:rsidRPr="005149FB">
        <w:rPr>
          <w:rFonts w:cstheme="minorHAnsi"/>
          <w:b/>
          <w:lang w:val="tr-TR" w:eastAsia="de-DE"/>
        </w:rPr>
        <w:t xml:space="preserve"> </w:t>
      </w:r>
      <w:r w:rsidRPr="005149FB">
        <w:rPr>
          <w:rFonts w:cstheme="minorHAnsi"/>
          <w:lang w:val="tr-TR" w:eastAsia="de-DE"/>
        </w:rPr>
        <w:t>3-6.5 ce</w:t>
      </w:r>
      <w:r w:rsidR="006A2E82" w:rsidRPr="005149FB">
        <w:rPr>
          <w:rFonts w:cstheme="minorHAnsi"/>
          <w:lang w:val="tr-TR" w:eastAsia="de-DE"/>
        </w:rPr>
        <w:t>nt/kg kağıt ve karton</w:t>
      </w:r>
    </w:p>
    <w:p w:rsidR="005665CF" w:rsidRPr="005149FB" w:rsidRDefault="005665CF" w:rsidP="00102BA8">
      <w:pPr>
        <w:pStyle w:val="ListParagraph"/>
        <w:numPr>
          <w:ilvl w:val="0"/>
          <w:numId w:val="40"/>
        </w:numPr>
        <w:spacing w:after="0"/>
        <w:jc w:val="both"/>
        <w:rPr>
          <w:rFonts w:cstheme="minorHAnsi"/>
          <w:lang w:val="tr-TR" w:eastAsia="de-DE"/>
        </w:rPr>
      </w:pPr>
      <w:r w:rsidRPr="005149FB">
        <w:rPr>
          <w:rFonts w:cstheme="minorHAnsi"/>
          <w:lang w:val="tr-TR" w:eastAsia="de-DE"/>
        </w:rPr>
        <w:t xml:space="preserve"> 80 cent/kg al</w:t>
      </w:r>
      <w:r w:rsidR="006A2E82" w:rsidRPr="005149FB">
        <w:rPr>
          <w:rFonts w:cstheme="minorHAnsi"/>
          <w:lang w:val="tr-TR" w:eastAsia="de-DE"/>
        </w:rPr>
        <w:t>üminyum</w:t>
      </w:r>
      <w:r w:rsidRPr="005149FB">
        <w:rPr>
          <w:rFonts w:cstheme="minorHAnsi"/>
          <w:lang w:val="tr-TR" w:eastAsia="de-DE"/>
        </w:rPr>
        <w:t xml:space="preserve">. </w:t>
      </w:r>
      <w:r w:rsidR="006A2E82" w:rsidRPr="005149FB">
        <w:rPr>
          <w:rFonts w:cstheme="minorHAnsi"/>
          <w:lang w:val="tr-TR" w:eastAsia="de-DE"/>
        </w:rPr>
        <w:t>Genellikle bu şirketler tarafından toplanan fraksiyonların ortalama miktarı, fraksiyon başına 8-10 ton arasında değişmektedir.</w:t>
      </w:r>
      <w:r w:rsidRPr="005149FB">
        <w:rPr>
          <w:rFonts w:cstheme="minorHAnsi"/>
          <w:lang w:val="tr-TR" w:eastAsia="de-DE"/>
        </w:rPr>
        <w:t xml:space="preserve"> </w:t>
      </w:r>
    </w:p>
    <w:p w:rsidR="005665CF" w:rsidRPr="005149FB" w:rsidRDefault="005665CF" w:rsidP="005665CF">
      <w:pPr>
        <w:spacing w:after="0"/>
        <w:jc w:val="both"/>
        <w:rPr>
          <w:rFonts w:cstheme="minorHAnsi"/>
          <w:lang w:val="tr-TR" w:eastAsia="de-DE"/>
        </w:rPr>
      </w:pPr>
    </w:p>
    <w:p w:rsidR="005665CF" w:rsidRPr="005149FB" w:rsidRDefault="006A2E82" w:rsidP="005665CF">
      <w:pPr>
        <w:spacing w:after="0"/>
        <w:jc w:val="both"/>
        <w:rPr>
          <w:rFonts w:cstheme="minorHAnsi"/>
          <w:lang w:val="tr-TR" w:eastAsia="de-DE"/>
        </w:rPr>
      </w:pPr>
      <w:r w:rsidRPr="005149FB">
        <w:rPr>
          <w:rFonts w:cstheme="minorHAnsi"/>
          <w:lang w:val="tr-TR" w:eastAsia="de-DE"/>
        </w:rPr>
        <w:t>Çoğunlukla bu şirketler tesislerinde çeşitli süreçler gerçekleştirir:</w:t>
      </w:r>
      <w:r w:rsidR="005665CF" w:rsidRPr="005149FB">
        <w:rPr>
          <w:rFonts w:cstheme="minorHAnsi"/>
          <w:lang w:val="tr-TR" w:eastAsia="de-DE"/>
        </w:rPr>
        <w:t xml:space="preserve"> </w:t>
      </w:r>
    </w:p>
    <w:p w:rsidR="00F41865" w:rsidRPr="005149FB" w:rsidRDefault="00F41865" w:rsidP="00102BA8">
      <w:pPr>
        <w:pStyle w:val="ListParagraph"/>
        <w:numPr>
          <w:ilvl w:val="0"/>
          <w:numId w:val="41"/>
        </w:numPr>
        <w:spacing w:after="0"/>
        <w:jc w:val="both"/>
        <w:rPr>
          <w:rFonts w:cstheme="minorHAnsi"/>
          <w:lang w:val="tr-TR" w:eastAsia="de-DE"/>
        </w:rPr>
      </w:pPr>
      <w:r w:rsidRPr="005149FB">
        <w:rPr>
          <w:rFonts w:cstheme="minorHAnsi"/>
          <w:lang w:val="tr-TR" w:eastAsia="de-DE"/>
        </w:rPr>
        <w:t>Plastik örneğinde onlar sıkıştırılabilir ve daha sonra satılabilir veya lamine şekilde işletilip ambalajlama sektörüne hammadde olarak satarlar,</w:t>
      </w:r>
    </w:p>
    <w:p w:rsidR="005665CF" w:rsidRPr="005149FB" w:rsidRDefault="00F41865" w:rsidP="00F41865">
      <w:pPr>
        <w:pStyle w:val="ListParagraph"/>
        <w:numPr>
          <w:ilvl w:val="0"/>
          <w:numId w:val="41"/>
        </w:numPr>
        <w:spacing w:after="0"/>
        <w:jc w:val="both"/>
        <w:rPr>
          <w:rFonts w:cstheme="minorHAnsi"/>
          <w:lang w:val="tr-TR" w:eastAsia="de-DE"/>
        </w:rPr>
      </w:pPr>
      <w:r w:rsidRPr="005149FB">
        <w:rPr>
          <w:rFonts w:cstheme="minorHAnsi"/>
          <w:lang w:val="tr-TR" w:eastAsia="de-DE"/>
        </w:rPr>
        <w:t xml:space="preserve">Kağıt ve karton örneğinde genelde toplanıp basılarak piyasada satışa sunulur. Bu şirketlerin en büyük kısmı iç piyasadan tedarik edilir. </w:t>
      </w:r>
    </w:p>
    <w:p w:rsidR="00CA22E4" w:rsidRPr="005149FB" w:rsidRDefault="00CA22E4" w:rsidP="00CA22E4">
      <w:pPr>
        <w:rPr>
          <w:rFonts w:cstheme="minorHAnsi"/>
          <w:lang w:val="tr-TR" w:eastAsia="de-DE"/>
        </w:rPr>
      </w:pPr>
    </w:p>
    <w:bookmarkEnd w:id="10"/>
    <w:p w:rsidR="00C703D2" w:rsidRPr="005149FB" w:rsidRDefault="00F41865" w:rsidP="00F37647">
      <w:pPr>
        <w:pStyle w:val="Heading3"/>
        <w:numPr>
          <w:ilvl w:val="2"/>
          <w:numId w:val="1"/>
        </w:numPr>
        <w:spacing w:after="120"/>
        <w:rPr>
          <w:rFonts w:asciiTheme="minorHAnsi" w:hAnsiTheme="minorHAnsi" w:cstheme="minorHAnsi"/>
          <w:b w:val="0"/>
          <w:color w:val="auto"/>
          <w:lang w:val="tr-TR" w:eastAsia="de-DE"/>
        </w:rPr>
      </w:pPr>
      <w:r w:rsidRPr="005149FB">
        <w:rPr>
          <w:rFonts w:asciiTheme="minorHAnsi" w:hAnsiTheme="minorHAnsi" w:cstheme="minorHAnsi"/>
          <w:b w:val="0"/>
          <w:color w:val="auto"/>
          <w:lang w:val="tr-TR" w:eastAsia="de-DE"/>
        </w:rPr>
        <w:t>Depolama</w:t>
      </w:r>
    </w:p>
    <w:p w:rsidR="00F41865" w:rsidRPr="005149FB" w:rsidRDefault="00F41865" w:rsidP="005A1B29">
      <w:pPr>
        <w:jc w:val="both"/>
        <w:rPr>
          <w:rFonts w:cstheme="minorHAnsi"/>
          <w:lang w:val="tr-TR"/>
        </w:rPr>
      </w:pPr>
      <w:r w:rsidRPr="005149FB">
        <w:rPr>
          <w:rFonts w:cstheme="minorHAnsi"/>
          <w:lang w:val="tr-TR"/>
        </w:rPr>
        <w:t xml:space="preserve">Prizren Bölge Deposu (Landoviça). İnşaat tarihi: 2003 (AK tarafından finanse edildi). 2004 yılında faaliyete başladı ve faaliyet süresi 15 yıldır (2020 yılında kapanır). </w:t>
      </w:r>
      <w:r w:rsidR="006D2386" w:rsidRPr="005149FB">
        <w:rPr>
          <w:rFonts w:cstheme="minorHAnsi"/>
          <w:lang w:val="tr-TR" w:eastAsia="de-DE"/>
        </w:rPr>
        <w:t xml:space="preserve">KDYŞ-ya göre ise 2025 yılına kadar öngörülür. Bu deponun büyüklüğü 25 ha ve toplam kapasitesi </w:t>
      </w:r>
      <w:r w:rsidR="006D2386" w:rsidRPr="005149FB">
        <w:rPr>
          <w:rFonts w:cstheme="minorHAnsi"/>
          <w:lang w:val="tr-TR"/>
        </w:rPr>
        <w:t>2,500,000 m</w:t>
      </w:r>
      <w:r w:rsidR="006D2386" w:rsidRPr="005149FB">
        <w:rPr>
          <w:rFonts w:cstheme="minorHAnsi"/>
          <w:vertAlign w:val="superscript"/>
          <w:lang w:val="tr-TR"/>
        </w:rPr>
        <w:t>3</w:t>
      </w:r>
      <w:r w:rsidR="006D2386" w:rsidRPr="005149FB">
        <w:rPr>
          <w:rFonts w:cstheme="minorHAnsi"/>
          <w:lang w:val="tr-TR"/>
        </w:rPr>
        <w:t xml:space="preserve"> atık kadardır. </w:t>
      </w:r>
    </w:p>
    <w:p w:rsidR="006D2386" w:rsidRPr="005149FB" w:rsidRDefault="006D2386" w:rsidP="005A1B29">
      <w:pPr>
        <w:jc w:val="both"/>
        <w:rPr>
          <w:rFonts w:cstheme="minorHAnsi"/>
          <w:lang w:val="tr-TR"/>
        </w:rPr>
      </w:pPr>
      <w:r w:rsidRPr="005149FB">
        <w:rPr>
          <w:rFonts w:cstheme="minorHAnsi"/>
          <w:lang w:val="tr-TR"/>
        </w:rPr>
        <w:t xml:space="preserve">Toplanan atık miktarı 2003 yılında inşa edilen AK tarafından finans edilen Prizren Bölge Deposuna aktarılır. Deponun alan 25 ha. Bu depoda Prizren, Rahovça, Malişeva, Suvareka, Dragaş, Mamuşa ve Yakova Belediyesinden atıklar depolanır. Bu depolamanın ömrünün 15 yıl olması öngörülür. Bu standartları yerine getirmez, pompalama sistemi işlev dışıdır, depodan sular ise ve yüzeyseyl sular karışabilir, bununla çevre tehlikesi meydana gelebilir. Atıkların sıkıştırılması standartlara göre yapılmaz. (AMMK, 2008) </w:t>
      </w:r>
    </w:p>
    <w:p w:rsidR="00C703D2" w:rsidRPr="005149FB" w:rsidRDefault="006D2386" w:rsidP="00F37647">
      <w:pPr>
        <w:pStyle w:val="Heading3"/>
        <w:numPr>
          <w:ilvl w:val="2"/>
          <w:numId w:val="1"/>
        </w:numPr>
        <w:spacing w:after="120"/>
        <w:rPr>
          <w:rFonts w:asciiTheme="minorHAnsi" w:hAnsiTheme="minorHAnsi" w:cstheme="minorHAnsi"/>
          <w:b w:val="0"/>
          <w:color w:val="auto"/>
          <w:lang w:val="tr-TR" w:eastAsia="de-DE"/>
        </w:rPr>
      </w:pPr>
      <w:r w:rsidRPr="005149FB">
        <w:rPr>
          <w:rFonts w:asciiTheme="minorHAnsi" w:hAnsiTheme="minorHAnsi" w:cstheme="minorHAnsi"/>
          <w:b w:val="0"/>
          <w:color w:val="auto"/>
          <w:lang w:val="tr-TR" w:eastAsia="de-DE"/>
        </w:rPr>
        <w:lastRenderedPageBreak/>
        <w:t>Yasa dışı depolama</w:t>
      </w:r>
    </w:p>
    <w:p w:rsidR="006D2386" w:rsidRPr="005149FB" w:rsidRDefault="006D2386" w:rsidP="00CA22E4">
      <w:pPr>
        <w:jc w:val="both"/>
        <w:rPr>
          <w:rFonts w:cstheme="minorHAnsi"/>
          <w:lang w:val="tr-TR"/>
        </w:rPr>
      </w:pPr>
      <w:r w:rsidRPr="005149FB">
        <w:rPr>
          <w:rFonts w:cstheme="minorHAnsi"/>
          <w:lang w:val="tr-TR"/>
        </w:rPr>
        <w:t xml:space="preserve">Bozulmanın ana nedeni atıkların yerli yersiz yerlere atılmasıdır. </w:t>
      </w:r>
      <w:r w:rsidR="00D139EC" w:rsidRPr="005149FB">
        <w:rPr>
          <w:rFonts w:cstheme="minorHAnsi"/>
          <w:lang w:val="tr-TR"/>
        </w:rPr>
        <w:t>Genel olarak bozulma boş arazilere ve nehirlere yasa dışı bir şekilde atılan atıklardan meydana gelir.</w:t>
      </w:r>
      <w:r w:rsidR="00D139EC" w:rsidRPr="005149FB">
        <w:rPr>
          <w:lang w:val="tr-TR"/>
        </w:rPr>
        <w:t xml:space="preserve"> </w:t>
      </w:r>
      <w:r w:rsidR="00D139EC" w:rsidRPr="005149FB">
        <w:rPr>
          <w:rFonts w:cstheme="minorHAnsi"/>
          <w:lang w:val="tr-TR"/>
        </w:rPr>
        <w:t>Yani, Mamuşa  nüfusunun% 23'ü atık toplama işleminden sorumlu şirket aracılığıyla atık yönetimini gerçekleştirirken, nüfusun% 77'si atıkları nehre veya başka yerlere dökmektedir.</w:t>
      </w:r>
      <w:r w:rsidR="00D139EC" w:rsidRPr="005149FB">
        <w:rPr>
          <w:lang w:val="tr-TR"/>
        </w:rPr>
        <w:t xml:space="preserve"> </w:t>
      </w:r>
      <w:r w:rsidR="00D139EC" w:rsidRPr="005149FB">
        <w:rPr>
          <w:rFonts w:cstheme="minorHAnsi"/>
          <w:lang w:val="tr-TR"/>
        </w:rPr>
        <w:t>Belediyede çevre kirliliğine neden olan resmi olmayan ancak yönetilmeyen bir depolama alanı bulunmaktadır.</w:t>
      </w:r>
      <w:r w:rsidR="00D139EC" w:rsidRPr="005149FB">
        <w:rPr>
          <w:lang w:val="tr-TR"/>
        </w:rPr>
        <w:t xml:space="preserve"> </w:t>
      </w:r>
      <w:r w:rsidR="00D139EC" w:rsidRPr="005149FB">
        <w:rPr>
          <w:rFonts w:cstheme="minorHAnsi"/>
          <w:lang w:val="tr-TR"/>
        </w:rPr>
        <w:t>Belediye son zamanlarda, pazarın inşaat edilmesi  gereken eski depolama alanlarından birini kaldırmıştır.</w:t>
      </w:r>
    </w:p>
    <w:p w:rsidR="00680E46" w:rsidRPr="005149FB" w:rsidRDefault="00680E46" w:rsidP="00CA22E4">
      <w:pPr>
        <w:jc w:val="both"/>
        <w:rPr>
          <w:rFonts w:cstheme="minorHAnsi"/>
          <w:lang w:val="tr-TR"/>
        </w:rPr>
      </w:pPr>
      <w:r w:rsidRPr="005149FB">
        <w:rPr>
          <w:rFonts w:cstheme="minorHAnsi"/>
          <w:lang w:val="tr-TR"/>
        </w:rPr>
        <w:t xml:space="preserve">Mamuşa Belediyesi için, yasa dışı atık depoları çok ciddi bir sorundur, çünkü toplumun çoğu sistemde olmadığı için, olabildiği her yere atıkları boşaltarak zaman zaman yasadışı atık depoları oluşturur. </w:t>
      </w:r>
    </w:p>
    <w:p w:rsidR="0093481B" w:rsidRPr="005149FB" w:rsidRDefault="00680E46" w:rsidP="0093481B">
      <w:pPr>
        <w:jc w:val="both"/>
        <w:rPr>
          <w:rFonts w:cstheme="minorHAnsi"/>
          <w:lang w:val="tr-TR"/>
        </w:rPr>
      </w:pPr>
      <w:r w:rsidRPr="005149FB">
        <w:rPr>
          <w:rFonts w:cstheme="minorHAnsi"/>
          <w:lang w:val="tr-TR"/>
        </w:rPr>
        <w:t>Atık Yasası gereğince, 81.maddesi ile belirtildiği şekilde, belediyeler kendi bölgelerinde bir yıllık dönem için yasa dışı depoların bir kaydını çıkarmakla yükümlüdür. Bu görev Kamu Şirketlerin ilişkin yetkilileri ile zaman zaman işbirliği yapan belediye müfettişleri tarafından yapılmalıdır (62.madde). GIZ’in desteğiyle yaasdışı depoların ortadan kaldırılması için Mamuşa Belediyesinde geliştirilen görev ile 12 benzeri depo ortadan kaldırılmıştır. Tespit ekibi alanda yasa dışı  noktaları fotoğraflamış, ilişkin koordinasyonları yazmıştır ve onların yaklaşık kütlesini belirlemiştir, ayrıca yasa dışı depolarda ulunan atık fraksiyonları belirlemiştir. Aşağıdaki haritada, Mamuşa Belediyesinde tespit edilen yasa dışı depoların dağılımı gösterilmiştir:</w:t>
      </w:r>
    </w:p>
    <w:p w:rsidR="0093481B" w:rsidRPr="005149FB" w:rsidRDefault="0093481B" w:rsidP="0093481B">
      <w:pPr>
        <w:jc w:val="both"/>
        <w:rPr>
          <w:lang w:val="tr-TR"/>
        </w:rPr>
      </w:pPr>
      <w:r w:rsidRPr="005149FB">
        <w:rPr>
          <w:noProof/>
        </w:rPr>
        <w:drawing>
          <wp:inline distT="0" distB="0" distL="0" distR="0">
            <wp:extent cx="5731510" cy="4052570"/>
            <wp:effectExtent l="0" t="0" r="2540" b="5080"/>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2. MAMUSHË.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31510" cy="4052570"/>
                    </a:xfrm>
                    <a:prstGeom prst="rect">
                      <a:avLst/>
                    </a:prstGeom>
                  </pic:spPr>
                </pic:pic>
              </a:graphicData>
            </a:graphic>
          </wp:inline>
        </w:drawing>
      </w:r>
    </w:p>
    <w:p w:rsidR="0093481B" w:rsidRPr="005149FB" w:rsidRDefault="00680E46" w:rsidP="0093481B">
      <w:pPr>
        <w:pStyle w:val="Heading4"/>
        <w:jc w:val="both"/>
        <w:rPr>
          <w:rFonts w:asciiTheme="minorHAnsi" w:hAnsiTheme="minorHAnsi" w:cstheme="minorHAnsi"/>
          <w:i w:val="0"/>
          <w:color w:val="auto"/>
          <w:lang w:val="tr-TR" w:eastAsia="de-DE"/>
        </w:rPr>
      </w:pPr>
      <w:r w:rsidRPr="005149FB">
        <w:rPr>
          <w:rFonts w:asciiTheme="minorHAnsi" w:hAnsiTheme="minorHAnsi" w:cstheme="minorHAnsi"/>
          <w:i w:val="0"/>
          <w:color w:val="auto"/>
          <w:lang w:val="tr-TR" w:eastAsia="de-DE"/>
        </w:rPr>
        <w:t>Şekil 6. Mamuşa belediyesinde yasa dışı atık depoları</w:t>
      </w:r>
    </w:p>
    <w:p w:rsidR="0093481B" w:rsidRPr="005149FB" w:rsidRDefault="00680E46" w:rsidP="0093481B">
      <w:pPr>
        <w:jc w:val="both"/>
        <w:rPr>
          <w:lang w:val="tr-TR"/>
        </w:rPr>
      </w:pPr>
      <w:r w:rsidRPr="005149FB">
        <w:rPr>
          <w:lang w:val="tr-TR"/>
        </w:rPr>
        <w:t>Kaynak</w:t>
      </w:r>
      <w:r w:rsidR="0093481B" w:rsidRPr="005149FB">
        <w:rPr>
          <w:lang w:val="tr-TR"/>
        </w:rPr>
        <w:t>: [</w:t>
      </w:r>
      <w:r w:rsidR="009F4517" w:rsidRPr="005149FB">
        <w:rPr>
          <w:lang w:val="tr-TR"/>
        </w:rPr>
        <w:t>GIZ, AMMK]</w:t>
      </w:r>
    </w:p>
    <w:p w:rsidR="00675A76" w:rsidRPr="005149FB" w:rsidRDefault="00675A76" w:rsidP="0093481B">
      <w:pPr>
        <w:jc w:val="both"/>
        <w:rPr>
          <w:sz w:val="24"/>
          <w:szCs w:val="24"/>
          <w:lang w:val="tr-TR" w:eastAsia="de-DE"/>
        </w:rPr>
      </w:pPr>
      <w:r w:rsidRPr="005149FB">
        <w:rPr>
          <w:sz w:val="24"/>
          <w:szCs w:val="24"/>
          <w:lang w:val="tr-TR" w:eastAsia="de-DE"/>
        </w:rPr>
        <w:lastRenderedPageBreak/>
        <w:t>Bu Belediye bölgesinde, 2017 raporuna göre Mamuşa’nın tüm yollarında yasa dışı atık depoların sayısı ve bulunukları yer ile ilişkin araştırmalar  yapılmıştır.</w:t>
      </w:r>
    </w:p>
    <w:p w:rsidR="0093481B" w:rsidRPr="005149FB" w:rsidRDefault="00675A76" w:rsidP="0093481B">
      <w:pPr>
        <w:jc w:val="both"/>
        <w:rPr>
          <w:sz w:val="24"/>
          <w:szCs w:val="24"/>
          <w:lang w:val="tr-TR" w:eastAsia="de-DE"/>
        </w:rPr>
      </w:pPr>
      <w:r w:rsidRPr="005149FB">
        <w:rPr>
          <w:sz w:val="24"/>
          <w:szCs w:val="24"/>
          <w:lang w:val="tr-TR" w:eastAsia="de-DE"/>
        </w:rPr>
        <w:t>Bu araştırmalara göre Mamu</w:t>
      </w:r>
      <w:r w:rsidR="00542481" w:rsidRPr="005149FB">
        <w:rPr>
          <w:sz w:val="24"/>
          <w:szCs w:val="24"/>
          <w:lang w:val="tr-TR" w:eastAsia="de-DE"/>
        </w:rPr>
        <w:t xml:space="preserve">şa Belediyesinde 12 yasa dışı depo olduğu ortaya çıktı. Bunlar üç kategoriye ayrılmıştır: </w:t>
      </w:r>
    </w:p>
    <w:p w:rsidR="0093481B" w:rsidRPr="005149FB" w:rsidRDefault="00542481" w:rsidP="00102BA8">
      <w:pPr>
        <w:pStyle w:val="ListParagraph"/>
        <w:numPr>
          <w:ilvl w:val="0"/>
          <w:numId w:val="42"/>
        </w:numPr>
        <w:jc w:val="both"/>
        <w:rPr>
          <w:sz w:val="24"/>
          <w:szCs w:val="24"/>
          <w:lang w:val="tr-TR" w:eastAsia="de-DE"/>
        </w:rPr>
      </w:pPr>
      <w:r w:rsidRPr="005149FB">
        <w:rPr>
          <w:sz w:val="24"/>
          <w:szCs w:val="24"/>
          <w:lang w:val="tr-TR" w:eastAsia="de-DE"/>
        </w:rPr>
        <w:t>atık türüne göre</w:t>
      </w:r>
      <w:r w:rsidR="0093481B" w:rsidRPr="005149FB">
        <w:rPr>
          <w:sz w:val="24"/>
          <w:szCs w:val="24"/>
          <w:lang w:val="tr-TR" w:eastAsia="de-DE"/>
        </w:rPr>
        <w:t xml:space="preserve">; </w:t>
      </w:r>
    </w:p>
    <w:p w:rsidR="0093481B" w:rsidRPr="005149FB" w:rsidRDefault="00542481" w:rsidP="00102BA8">
      <w:pPr>
        <w:pStyle w:val="ListParagraph"/>
        <w:numPr>
          <w:ilvl w:val="0"/>
          <w:numId w:val="42"/>
        </w:numPr>
        <w:jc w:val="both"/>
        <w:rPr>
          <w:sz w:val="24"/>
          <w:szCs w:val="24"/>
          <w:lang w:val="tr-TR" w:eastAsia="de-DE"/>
        </w:rPr>
      </w:pPr>
      <w:r w:rsidRPr="005149FB">
        <w:rPr>
          <w:sz w:val="24"/>
          <w:szCs w:val="24"/>
          <w:lang w:val="tr-TR" w:eastAsia="de-DE"/>
        </w:rPr>
        <w:t>alanına göre</w:t>
      </w:r>
      <w:r w:rsidR="0093481B" w:rsidRPr="005149FB">
        <w:rPr>
          <w:sz w:val="24"/>
          <w:szCs w:val="24"/>
          <w:lang w:val="tr-TR" w:eastAsia="de-DE"/>
        </w:rPr>
        <w:t xml:space="preserve">; </w:t>
      </w:r>
    </w:p>
    <w:p w:rsidR="0093481B" w:rsidRPr="005149FB" w:rsidRDefault="00542481" w:rsidP="00102BA8">
      <w:pPr>
        <w:pStyle w:val="ListParagraph"/>
        <w:numPr>
          <w:ilvl w:val="0"/>
          <w:numId w:val="42"/>
        </w:numPr>
        <w:jc w:val="both"/>
        <w:rPr>
          <w:sz w:val="24"/>
          <w:szCs w:val="24"/>
          <w:lang w:val="tr-TR" w:eastAsia="de-DE"/>
        </w:rPr>
      </w:pPr>
      <w:r w:rsidRPr="005149FB">
        <w:rPr>
          <w:sz w:val="24"/>
          <w:szCs w:val="24"/>
          <w:lang w:val="tr-TR" w:eastAsia="de-DE"/>
        </w:rPr>
        <w:t>var olan atık poşeti sayısına göre.</w:t>
      </w:r>
      <w:r w:rsidR="0093481B" w:rsidRPr="005149FB">
        <w:rPr>
          <w:sz w:val="24"/>
          <w:szCs w:val="24"/>
          <w:lang w:val="tr-TR" w:eastAsia="de-DE"/>
        </w:rPr>
        <w:t>.</w:t>
      </w:r>
    </w:p>
    <w:p w:rsidR="00542481" w:rsidRPr="005149FB" w:rsidRDefault="00542481" w:rsidP="00542481">
      <w:pPr>
        <w:ind w:left="60"/>
        <w:jc w:val="both"/>
        <w:rPr>
          <w:sz w:val="24"/>
          <w:szCs w:val="24"/>
          <w:lang w:val="tr-TR" w:eastAsia="de-DE"/>
        </w:rPr>
      </w:pPr>
      <w:r w:rsidRPr="005149FB">
        <w:rPr>
          <w:sz w:val="24"/>
          <w:szCs w:val="24"/>
          <w:lang w:val="tr-TR" w:eastAsia="de-DE"/>
        </w:rPr>
        <w:t>Bu sınıflandırmaya dayanarak aşağıdaki grafikte kategorilere göre tüm depoların bir özeti sunulmuştur:</w:t>
      </w:r>
    </w:p>
    <w:p w:rsidR="0093481B" w:rsidRPr="005149FB" w:rsidRDefault="0093481B" w:rsidP="0093481B">
      <w:pPr>
        <w:ind w:left="60"/>
        <w:jc w:val="both"/>
        <w:rPr>
          <w:sz w:val="24"/>
          <w:szCs w:val="24"/>
          <w:lang w:val="tr-TR" w:eastAsia="de-DE"/>
        </w:rPr>
      </w:pPr>
    </w:p>
    <w:p w:rsidR="0093481B" w:rsidRPr="005149FB" w:rsidRDefault="008D5FC0" w:rsidP="0093481B">
      <w:pPr>
        <w:ind w:left="60"/>
        <w:jc w:val="both"/>
        <w:rPr>
          <w:sz w:val="24"/>
          <w:szCs w:val="24"/>
          <w:lang w:val="tr-TR" w:eastAsia="de-DE"/>
        </w:rPr>
      </w:pPr>
      <w:r w:rsidRPr="008D5FC0">
        <w:rPr>
          <w:noProof/>
          <w:sz w:val="24"/>
          <w:szCs w:val="24"/>
          <w:lang w:val="tr-TR"/>
        </w:rPr>
        <w:pict>
          <v:shape id="Text Box 280" o:spid="_x0000_s1067" type="#_x0000_t202" style="position:absolute;left:0;text-align:left;margin-left:48.25pt;margin-top:184.7pt;width:105.15pt;height:16.3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u8ziAIAABs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" stroked="f">
            <v:textbox>
              <w:txbxContent>
                <w:p w:rsidR="002D3A91" w:rsidRPr="004B5E8E" w:rsidRDefault="002D3A91" w:rsidP="004B5E8E">
                  <w:pPr>
                    <w:jc w:val="right"/>
                    <w:rPr>
                      <w:sz w:val="14"/>
                      <w:szCs w:val="14"/>
                      <w:lang w:val="tr-TR"/>
                    </w:rPr>
                  </w:pPr>
                  <w:r>
                    <w:rPr>
                      <w:sz w:val="14"/>
                      <w:szCs w:val="14"/>
                      <w:lang w:val="tr-TR"/>
                    </w:rPr>
                    <w:t>Ev atıkları</w:t>
                  </w:r>
                </w:p>
              </w:txbxContent>
            </v:textbox>
          </v:shape>
        </w:pict>
      </w:r>
      <w:r w:rsidRPr="008D5FC0">
        <w:rPr>
          <w:noProof/>
          <w:sz w:val="24"/>
          <w:szCs w:val="24"/>
          <w:lang w:val="tr-TR"/>
        </w:rPr>
        <w:pict>
          <v:shape id="Text Box 279" o:spid="_x0000_s1068" type="#_x0000_t202" style="position:absolute;left:0;text-align:left;margin-left:8.15pt;margin-top:147.65pt;width:145.25pt;height:16.3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fAhw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" stroked="f">
            <v:textbox>
              <w:txbxContent>
                <w:p w:rsidR="002D3A91" w:rsidRPr="004B5E8E" w:rsidRDefault="002D3A91" w:rsidP="004B5E8E">
                  <w:pPr>
                    <w:jc w:val="right"/>
                    <w:rPr>
                      <w:sz w:val="14"/>
                      <w:szCs w:val="14"/>
                      <w:lang w:val="tr-TR"/>
                    </w:rPr>
                  </w:pPr>
                  <w:r>
                    <w:rPr>
                      <w:sz w:val="14"/>
                      <w:szCs w:val="14"/>
                      <w:lang w:val="tr-TR"/>
                    </w:rPr>
                    <w:t>Atl/inşaat atıkları</w:t>
                  </w:r>
                </w:p>
              </w:txbxContent>
            </v:textbox>
          </v:shape>
        </w:pict>
      </w:r>
      <w:r w:rsidRPr="008D5FC0">
        <w:rPr>
          <w:noProof/>
          <w:sz w:val="24"/>
          <w:szCs w:val="24"/>
          <w:lang w:val="tr-TR"/>
        </w:rPr>
        <w:pict>
          <v:shape id="Text Box 278" o:spid="_x0000_s1069" type="#_x0000_t202" style="position:absolute;left:0;text-align:left;margin-left:8.15pt;margin-top:113.3pt;width:145.25pt;height:16.3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sWhwIAABs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" stroked="f">
            <v:textbox>
              <w:txbxContent>
                <w:p w:rsidR="002D3A91" w:rsidRPr="004B5E8E" w:rsidRDefault="002D3A91" w:rsidP="004B5E8E">
                  <w:pPr>
                    <w:jc w:val="right"/>
                    <w:rPr>
                      <w:sz w:val="14"/>
                      <w:szCs w:val="14"/>
                      <w:lang w:val="tr-TR"/>
                    </w:rPr>
                  </w:pPr>
                  <w:r>
                    <w:rPr>
                      <w:sz w:val="14"/>
                      <w:szCs w:val="14"/>
                      <w:lang w:val="tr-TR"/>
                    </w:rPr>
                    <w:t>Sanayi ve tehlikeli atıklar</w:t>
                  </w:r>
                </w:p>
              </w:txbxContent>
            </v:textbox>
          </v:shape>
        </w:pict>
      </w:r>
      <w:r w:rsidRPr="008D5FC0">
        <w:rPr>
          <w:noProof/>
          <w:sz w:val="24"/>
          <w:szCs w:val="24"/>
          <w:lang w:val="tr-TR"/>
        </w:rPr>
        <w:pict>
          <v:shape id="Text Box 277" o:spid="_x0000_s1070" type="#_x0000_t202" style="position:absolute;left:0;text-align:left;margin-left:55.1pt;margin-top:77.05pt;width:98.3pt;height:16.3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qhhQIAABs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" stroked="f">
            <v:textbox>
              <w:txbxContent>
                <w:p w:rsidR="002D3A91" w:rsidRPr="004B5E8E" w:rsidRDefault="002D3A91" w:rsidP="004B5E8E">
                  <w:pPr>
                    <w:jc w:val="right"/>
                    <w:rPr>
                      <w:sz w:val="14"/>
                      <w:szCs w:val="14"/>
                      <w:lang w:val="tr-TR"/>
                    </w:rPr>
                  </w:pPr>
                  <w:r>
                    <w:rPr>
                      <w:sz w:val="14"/>
                      <w:szCs w:val="14"/>
                      <w:lang w:val="tr-TR"/>
                    </w:rPr>
                    <w:t>Hacimli atıklar</w:t>
                  </w:r>
                </w:p>
              </w:txbxContent>
            </v:textbox>
          </v:shape>
        </w:pict>
      </w:r>
      <w:r w:rsidRPr="008D5FC0">
        <w:rPr>
          <w:noProof/>
          <w:sz w:val="24"/>
          <w:szCs w:val="24"/>
          <w:lang w:val="tr-TR"/>
        </w:rPr>
        <w:pict>
          <v:shape id="Text Box 276" o:spid="_x0000_s1071" type="#_x0000_t202" style="position:absolute;left:0;text-align:left;margin-left:78.25pt;margin-top:42.55pt;width:75.15pt;height:16.3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Thhg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" stroked="f">
            <v:textbox>
              <w:txbxContent>
                <w:p w:rsidR="002D3A91" w:rsidRPr="004B5E8E" w:rsidRDefault="002D3A91" w:rsidP="004B5E8E">
                  <w:pPr>
                    <w:jc w:val="right"/>
                    <w:rPr>
                      <w:sz w:val="14"/>
                      <w:szCs w:val="14"/>
                      <w:lang w:val="tr-TR"/>
                    </w:rPr>
                  </w:pPr>
                  <w:r w:rsidRPr="004B5E8E">
                    <w:rPr>
                      <w:sz w:val="14"/>
                      <w:szCs w:val="14"/>
                      <w:lang w:val="tr-TR"/>
                    </w:rPr>
                    <w:t>Diğer</w:t>
                  </w:r>
                </w:p>
              </w:txbxContent>
            </v:textbox>
          </v:shape>
        </w:pict>
      </w:r>
      <w:r w:rsidRPr="008D5FC0">
        <w:rPr>
          <w:noProof/>
          <w:sz w:val="24"/>
          <w:szCs w:val="24"/>
          <w:lang w:val="tr-TR"/>
        </w:rPr>
        <w:pict>
          <v:shape id="Text Box 275" o:spid="_x0000_s1072" type="#_x0000_t202" style="position:absolute;left:0;text-align:left;margin-left:104.55pt;margin-top:5pt;width:193.45pt;height:21.9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2UOigIAABs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" stroked="f">
            <v:textbox>
              <w:txbxContent>
                <w:p w:rsidR="002D3A91" w:rsidRPr="004B5E8E" w:rsidRDefault="002D3A91" w:rsidP="004B5E8E">
                  <w:pPr>
                    <w:jc w:val="center"/>
                    <w:rPr>
                      <w:lang w:val="tr-TR"/>
                    </w:rPr>
                  </w:pPr>
                  <w:r>
                    <w:rPr>
                      <w:lang w:val="tr-TR"/>
                    </w:rPr>
                    <w:t>Depolardaki atık türleri</w:t>
                  </w:r>
                </w:p>
              </w:txbxContent>
            </v:textbox>
          </v:shape>
        </w:pict>
      </w:r>
      <w:r w:rsidR="004B5E8E" w:rsidRPr="005149FB">
        <w:rPr>
          <w:noProof/>
          <w:sz w:val="24"/>
          <w:szCs w:val="24"/>
        </w:rPr>
        <w:drawing>
          <wp:inline distT="0" distB="0" distL="0" distR="0">
            <wp:extent cx="5122334" cy="2940378"/>
            <wp:effectExtent l="19050" t="0" r="2116" b="0"/>
            <wp:docPr id="450"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4572" cy="2953143"/>
                    </a:xfrm>
                    <a:prstGeom prst="rect">
                      <a:avLst/>
                    </a:prstGeom>
                    <a:noFill/>
                  </pic:spPr>
                </pic:pic>
              </a:graphicData>
            </a:graphic>
          </wp:inline>
        </w:drawing>
      </w:r>
    </w:p>
    <w:p w:rsidR="0093481B" w:rsidRPr="005149FB" w:rsidRDefault="00542481" w:rsidP="00AE1D3B">
      <w:pPr>
        <w:pStyle w:val="Heading4"/>
        <w:spacing w:line="240" w:lineRule="auto"/>
        <w:jc w:val="both"/>
        <w:rPr>
          <w:rFonts w:asciiTheme="minorHAnsi" w:hAnsiTheme="minorHAnsi" w:cstheme="minorHAnsi"/>
          <w:i w:val="0"/>
          <w:color w:val="auto"/>
          <w:lang w:val="tr-TR" w:eastAsia="de-DE"/>
        </w:rPr>
      </w:pPr>
      <w:r w:rsidRPr="005149FB">
        <w:rPr>
          <w:rFonts w:asciiTheme="minorHAnsi" w:hAnsiTheme="minorHAnsi" w:cstheme="minorHAnsi"/>
          <w:i w:val="0"/>
          <w:color w:val="auto"/>
          <w:lang w:val="tr-TR"/>
        </w:rPr>
        <w:t>Şekil 7. Mamusha Belediyesi sınırları içindeki yasa dışı depolama alanlarındaki atık türleri</w:t>
      </w:r>
    </w:p>
    <w:p w:rsidR="0093481B" w:rsidRPr="005149FB" w:rsidRDefault="00542481" w:rsidP="00AE1D3B">
      <w:pPr>
        <w:spacing w:line="240" w:lineRule="auto"/>
        <w:rPr>
          <w:lang w:val="tr-TR" w:eastAsia="de-DE"/>
        </w:rPr>
      </w:pPr>
      <w:r w:rsidRPr="005149FB">
        <w:rPr>
          <w:lang w:val="tr-TR" w:eastAsia="de-DE"/>
        </w:rPr>
        <w:t>Kaynak</w:t>
      </w:r>
      <w:r w:rsidR="0093481B" w:rsidRPr="005149FB">
        <w:rPr>
          <w:lang w:val="tr-TR" w:eastAsia="de-DE"/>
        </w:rPr>
        <w:t>: [</w:t>
      </w:r>
      <w:r w:rsidR="009F4517" w:rsidRPr="005149FB">
        <w:rPr>
          <w:lang w:val="tr-TR" w:eastAsia="de-DE"/>
        </w:rPr>
        <w:t>GIZ, AMMK]</w:t>
      </w:r>
    </w:p>
    <w:p w:rsidR="0093481B" w:rsidRPr="005149FB" w:rsidRDefault="008D5FC0" w:rsidP="0093481B">
      <w:pPr>
        <w:rPr>
          <w:i/>
          <w:lang w:val="tr-TR" w:eastAsia="de-DE"/>
        </w:rPr>
      </w:pPr>
      <w:r w:rsidRPr="008D5FC0">
        <w:rPr>
          <w:noProof/>
          <w:sz w:val="24"/>
          <w:szCs w:val="24"/>
          <w:lang w:val="tr-TR"/>
        </w:rPr>
        <w:lastRenderedPageBreak/>
        <w:pict>
          <v:shape id="Text Box 286" o:spid="_x0000_s1073" type="#_x0000_t202" style="position:absolute;margin-left:221.75pt;margin-top:181.1pt;width:47.8pt;height:19.8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" stroked="f">
            <v:textbox>
              <w:txbxContent>
                <w:p w:rsidR="002D3A91" w:rsidRPr="0028686F" w:rsidRDefault="002D3A91" w:rsidP="004B5E8E">
                  <w:pPr>
                    <w:jc w:val="right"/>
                    <w:rPr>
                      <w:sz w:val="14"/>
                      <w:szCs w:val="14"/>
                      <w:lang w:val="tr-TR"/>
                    </w:rPr>
                  </w:pPr>
                  <w:r>
                    <w:rPr>
                      <w:sz w:val="14"/>
                      <w:szCs w:val="14"/>
                      <w:lang w:val="tr-TR"/>
                    </w:rPr>
                    <w:t>Yüzdelik</w:t>
                  </w:r>
                </w:p>
              </w:txbxContent>
            </v:textbox>
          </v:shape>
        </w:pict>
      </w:r>
      <w:r w:rsidRPr="008D5FC0">
        <w:rPr>
          <w:noProof/>
          <w:sz w:val="24"/>
          <w:szCs w:val="24"/>
          <w:lang w:val="tr-TR"/>
        </w:rPr>
        <w:pict>
          <v:shape id="Text Box 285" o:spid="_x0000_s1074" type="#_x0000_t202" style="position:absolute;margin-left:175.7pt;margin-top:181.1pt;width:35.7pt;height:19.8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CMiAIAABo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" stroked="f">
            <v:textbox>
              <w:txbxContent>
                <w:p w:rsidR="002D3A91" w:rsidRPr="0028686F" w:rsidRDefault="002D3A91" w:rsidP="004B5E8E">
                  <w:pPr>
                    <w:jc w:val="right"/>
                    <w:rPr>
                      <w:sz w:val="14"/>
                      <w:szCs w:val="14"/>
                    </w:rPr>
                  </w:pPr>
                  <w:r>
                    <w:rPr>
                      <w:sz w:val="14"/>
                      <w:szCs w:val="14"/>
                    </w:rPr>
                    <w:t>Miktar</w:t>
                  </w:r>
                </w:p>
              </w:txbxContent>
            </v:textbox>
          </v:shape>
        </w:pict>
      </w:r>
      <w:r w:rsidRPr="008D5FC0">
        <w:rPr>
          <w:noProof/>
          <w:sz w:val="24"/>
          <w:szCs w:val="24"/>
          <w:lang w:val="tr-TR"/>
        </w:rPr>
        <w:pict>
          <v:shape id="Text Box 284" o:spid="_x0000_s1075" type="#_x0000_t202" style="position:absolute;margin-left:265.15pt;margin-top:154.6pt;width:105.15pt;height:25.9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" stroked="f">
            <v:textbox>
              <w:txbxContent>
                <w:p w:rsidR="002D3A91" w:rsidRPr="004B5E8E" w:rsidRDefault="002D3A91" w:rsidP="004B5E8E">
                  <w:pPr>
                    <w:jc w:val="right"/>
                    <w:rPr>
                      <w:sz w:val="14"/>
                      <w:szCs w:val="14"/>
                      <w:lang w:val="tr-TR"/>
                    </w:rPr>
                  </w:pPr>
                  <w:r>
                    <w:rPr>
                      <w:sz w:val="14"/>
                      <w:szCs w:val="14"/>
                      <w:lang w:val="tr-TR"/>
                    </w:rPr>
                    <w:t>Büyük -&gt;20 el arabasi</w:t>
                  </w:r>
                </w:p>
              </w:txbxContent>
            </v:textbox>
          </v:shape>
        </w:pict>
      </w:r>
      <w:r w:rsidRPr="008D5FC0">
        <w:rPr>
          <w:noProof/>
          <w:sz w:val="24"/>
          <w:szCs w:val="24"/>
          <w:lang w:val="tr-TR"/>
        </w:rPr>
        <w:pict>
          <v:shape id="Text Box 283" o:spid="_x0000_s1076" type="#_x0000_t202" style="position:absolute;margin-left:153.4pt;margin-top:155.2pt;width:105.15pt;height:25.9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" stroked="f">
            <v:textbox>
              <w:txbxContent>
                <w:p w:rsidR="002D3A91" w:rsidRPr="004B5E8E" w:rsidRDefault="002D3A91" w:rsidP="004B5E8E">
                  <w:pPr>
                    <w:jc w:val="right"/>
                    <w:rPr>
                      <w:sz w:val="14"/>
                      <w:szCs w:val="14"/>
                      <w:lang w:val="tr-TR"/>
                    </w:rPr>
                  </w:pPr>
                  <w:r>
                    <w:rPr>
                      <w:sz w:val="14"/>
                      <w:szCs w:val="14"/>
                      <w:lang w:val="tr-TR"/>
                    </w:rPr>
                    <w:t>Orta -5-20 200 l atık poşeti</w:t>
                  </w:r>
                </w:p>
              </w:txbxContent>
            </v:textbox>
          </v:shape>
        </w:pict>
      </w:r>
      <w:r w:rsidRPr="008D5FC0">
        <w:rPr>
          <w:noProof/>
          <w:sz w:val="24"/>
          <w:szCs w:val="24"/>
          <w:lang w:val="tr-TR"/>
        </w:rPr>
        <w:pict>
          <v:shape id="Text Box 282" o:spid="_x0000_s1077" type="#_x0000_t202" style="position:absolute;margin-left:29.5pt;margin-top:155.3pt;width:105.15pt;height:25.9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" stroked="f">
            <v:textbox>
              <w:txbxContent>
                <w:p w:rsidR="002D3A91" w:rsidRPr="004B5E8E" w:rsidRDefault="002D3A91" w:rsidP="004B5E8E">
                  <w:pPr>
                    <w:jc w:val="right"/>
                    <w:rPr>
                      <w:sz w:val="14"/>
                      <w:szCs w:val="14"/>
                      <w:lang w:val="tr-TR"/>
                    </w:rPr>
                  </w:pPr>
                  <w:r>
                    <w:rPr>
                      <w:sz w:val="14"/>
                      <w:szCs w:val="14"/>
                      <w:lang w:val="tr-TR"/>
                    </w:rPr>
                    <w:t>Küçük -1-5 200 l atık poşeti</w:t>
                  </w:r>
                </w:p>
              </w:txbxContent>
            </v:textbox>
          </v:shape>
        </w:pict>
      </w:r>
      <w:r w:rsidRPr="008D5FC0">
        <w:rPr>
          <w:noProof/>
          <w:sz w:val="24"/>
          <w:szCs w:val="24"/>
          <w:lang w:val="tr-TR"/>
        </w:rPr>
        <w:pict>
          <v:shape id="Text Box 281" o:spid="_x0000_s1078" type="#_x0000_t202" style="position:absolute;margin-left:110pt;margin-top:5.35pt;width:188pt;height:33.5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" stroked="f">
            <v:textbox>
              <w:txbxContent>
                <w:p w:rsidR="002D3A91" w:rsidRPr="0028686F" w:rsidRDefault="002D3A91" w:rsidP="0028686F">
                  <w:pPr>
                    <w:jc w:val="center"/>
                    <w:rPr>
                      <w:lang w:val="tr-TR"/>
                    </w:rPr>
                  </w:pPr>
                  <w:r>
                    <w:rPr>
                      <w:lang w:val="tr-TR"/>
                    </w:rPr>
                    <w:t>Poşetlerin boyutları</w:t>
                  </w:r>
                </w:p>
              </w:txbxContent>
            </v:textbox>
          </v:shape>
        </w:pict>
      </w:r>
      <w:r w:rsidR="0028686F" w:rsidRPr="005149FB">
        <w:rPr>
          <w:noProof/>
        </w:rPr>
        <w:drawing>
          <wp:inline distT="0" distB="0" distL="0" distR="0">
            <wp:extent cx="5214256" cy="2624666"/>
            <wp:effectExtent l="0" t="0" r="5715" b="444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67113" cy="2651272"/>
                    </a:xfrm>
                    <a:prstGeom prst="rect">
                      <a:avLst/>
                    </a:prstGeom>
                    <a:noFill/>
                  </pic:spPr>
                </pic:pic>
              </a:graphicData>
            </a:graphic>
          </wp:inline>
        </w:drawing>
      </w:r>
    </w:p>
    <w:p w:rsidR="0093481B" w:rsidRPr="005149FB" w:rsidRDefault="00AE1D3B" w:rsidP="00AE1D3B">
      <w:pPr>
        <w:pStyle w:val="Heading4"/>
        <w:spacing w:line="240" w:lineRule="auto"/>
        <w:rPr>
          <w:rFonts w:asciiTheme="minorHAnsi" w:eastAsiaTheme="minorEastAsia" w:hAnsiTheme="minorHAnsi" w:cstheme="minorBidi"/>
          <w:i w:val="0"/>
          <w:color w:val="auto"/>
          <w:lang w:val="tr-TR" w:eastAsia="de-DE"/>
        </w:rPr>
      </w:pPr>
      <w:r w:rsidRPr="005149FB">
        <w:rPr>
          <w:rFonts w:asciiTheme="minorHAnsi" w:eastAsiaTheme="minorEastAsia" w:hAnsiTheme="minorHAnsi" w:cstheme="minorBidi"/>
          <w:i w:val="0"/>
          <w:color w:val="auto"/>
          <w:lang w:val="tr-TR" w:eastAsia="de-DE"/>
        </w:rPr>
        <w:t>Şekil 8. Mamuşa Belediyesi</w:t>
      </w:r>
      <w:r w:rsidR="0028686F" w:rsidRPr="005149FB">
        <w:rPr>
          <w:rFonts w:asciiTheme="minorHAnsi" w:eastAsiaTheme="minorEastAsia" w:hAnsiTheme="minorHAnsi" w:cstheme="minorBidi"/>
          <w:i w:val="0"/>
          <w:color w:val="auto"/>
          <w:lang w:val="tr-TR" w:eastAsia="de-DE"/>
        </w:rPr>
        <w:t>nde yasa dışı depolardaki poşet miktarı</w:t>
      </w:r>
    </w:p>
    <w:p w:rsidR="0028686F" w:rsidRPr="005149FB" w:rsidRDefault="00AE1D3B" w:rsidP="002D3A91">
      <w:pPr>
        <w:spacing w:line="240" w:lineRule="auto"/>
        <w:rPr>
          <w:lang w:val="tr-TR" w:eastAsia="de-DE"/>
        </w:rPr>
      </w:pPr>
      <w:r w:rsidRPr="005149FB">
        <w:rPr>
          <w:lang w:val="tr-TR" w:eastAsia="de-DE"/>
        </w:rPr>
        <w:t>Kaynak</w:t>
      </w:r>
      <w:r w:rsidR="0093481B" w:rsidRPr="005149FB">
        <w:rPr>
          <w:lang w:val="tr-TR" w:eastAsia="de-DE"/>
        </w:rPr>
        <w:t>: [</w:t>
      </w:r>
      <w:r w:rsidR="009F4517" w:rsidRPr="005149FB">
        <w:rPr>
          <w:lang w:val="tr-TR" w:eastAsia="de-DE"/>
        </w:rPr>
        <w:t>GIZ, AMMK]</w:t>
      </w:r>
    </w:p>
    <w:p w:rsidR="009F4517" w:rsidRPr="005149FB" w:rsidRDefault="009F4517" w:rsidP="0093481B">
      <w:pPr>
        <w:spacing w:after="0"/>
        <w:rPr>
          <w:rFonts w:cstheme="minorHAnsi"/>
          <w:lang w:val="tr-TR" w:eastAsia="de-DE"/>
        </w:rPr>
      </w:pPr>
    </w:p>
    <w:p w:rsidR="0093481B" w:rsidRPr="005149FB" w:rsidRDefault="009D035B" w:rsidP="009D035B">
      <w:pPr>
        <w:spacing w:after="0"/>
        <w:rPr>
          <w:lang w:val="tr-TR" w:eastAsia="de-DE"/>
        </w:rPr>
      </w:pPr>
      <w:r w:rsidRPr="005149FB">
        <w:rPr>
          <w:lang w:val="tr-TR" w:eastAsia="de-DE"/>
        </w:rPr>
        <w:t xml:space="preserve">Aşağıdaki resimlerde Mamuşa Belediyesine alan ziyareti sırasında tespit edilen birkaç vahşi depolardan görüntüler verilmiştir: </w:t>
      </w:r>
    </w:p>
    <w:p w:rsidR="0028686F" w:rsidRPr="002D3A91" w:rsidRDefault="008D5FC0" w:rsidP="002D3A91">
      <w:pPr>
        <w:jc w:val="both"/>
        <w:rPr>
          <w:lang w:val="tr-TR"/>
        </w:rPr>
      </w:pPr>
      <w:r w:rsidRPr="008D5FC0">
        <w:rPr>
          <w:rFonts w:cstheme="minorHAnsi"/>
          <w:noProof/>
          <w:lang w:val="tr-TR" w:eastAsia="sq-AL"/>
        </w:rPr>
        <w:pict>
          <v:group id="Group 1" o:spid="_x0000_s1212" style="position:absolute;left:0;text-align:left;margin-left:0;margin-top:51.35pt;width:433.65pt;height:221pt;z-index:251760640;mso-position-horizontal-relative:margin;mso-position-vertical-relative:page;mso-width-relative:margin;mso-height-relative:margin" coordsize="52628,26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">
            <v:shape id="Picture 121" o:spid="_x0000_s1218" type="#_x0000_t75" style="position:absolute;left:17297;top:12877;width:17450;height:13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">
              <v:imagedata r:id="rId21" o:title=""/>
            </v:shape>
            <v:shape id="Picture 120" o:spid="_x0000_s1217" type="#_x0000_t75" style="position:absolute;top:12954;width:17526;height:1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">
              <v:imagedata r:id="rId22" o:title=""/>
            </v:shape>
            <v:shape id="Picture 122" o:spid="_x0000_s1216" type="#_x0000_t75" style="position:absolute;left:17449;width:17222;height:12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">
              <v:imagedata r:id="rId23" o:title=""/>
            </v:shape>
            <v:shape id="Picture 123" o:spid="_x0000_s1215" type="#_x0000_t75" style="position:absolute;left:228;width:17298;height:12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">
              <v:imagedata r:id="rId24" o:title=""/>
            </v:shape>
            <v:shape id="Picture 128" o:spid="_x0000_s1214" type="#_x0000_t75" style="position:absolute;left:34671;top:76;width:17957;height:13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">
              <v:imagedata r:id="rId25" o:title=""/>
            </v:shape>
            <v:shape id="Picture 127" o:spid="_x0000_s1213" type="#_x0000_t75" style="position:absolute;left:34747;top:12725;width:17881;height:13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">
              <v:imagedata r:id="rId26" o:title=""/>
            </v:shape>
            <w10:wrap anchorx="margin" anchory="page"/>
          </v:group>
        </w:pict>
      </w:r>
    </w:p>
    <w:p w:rsidR="0028686F" w:rsidRPr="005149FB" w:rsidRDefault="0028686F" w:rsidP="0028686F">
      <w:pPr>
        <w:pStyle w:val="Heading4"/>
        <w:spacing w:before="0"/>
        <w:rPr>
          <w:rFonts w:asciiTheme="minorHAnsi" w:hAnsiTheme="minorHAnsi" w:cstheme="minorHAnsi"/>
          <w:i w:val="0"/>
          <w:color w:val="auto"/>
          <w:lang w:val="tr-TR" w:eastAsia="de-DE"/>
        </w:rPr>
      </w:pPr>
      <w:r w:rsidRPr="005149FB">
        <w:rPr>
          <w:rFonts w:asciiTheme="minorHAnsi" w:hAnsiTheme="minorHAnsi" w:cstheme="minorHAnsi"/>
          <w:i w:val="0"/>
          <w:color w:val="auto"/>
          <w:lang w:val="tr-TR" w:eastAsia="de-DE"/>
        </w:rPr>
        <w:t>Şekil 9. Mamusha Belediyesinde yasa dışı çöplükteki poşet sayısı</w:t>
      </w:r>
    </w:p>
    <w:p w:rsidR="0028686F" w:rsidRPr="005149FB" w:rsidRDefault="0028686F" w:rsidP="005A1B29">
      <w:pPr>
        <w:pStyle w:val="Heading4"/>
        <w:rPr>
          <w:rFonts w:asciiTheme="minorHAnsi" w:hAnsiTheme="minorHAnsi" w:cstheme="minorHAnsi"/>
          <w:i w:val="0"/>
          <w:color w:val="auto"/>
          <w:lang w:val="tr-TR"/>
        </w:rPr>
      </w:pPr>
      <w:r w:rsidRPr="005149FB">
        <w:rPr>
          <w:rFonts w:asciiTheme="minorHAnsi" w:eastAsiaTheme="minorEastAsia" w:hAnsiTheme="minorHAnsi" w:cstheme="minorHAnsi"/>
          <w:i w:val="0"/>
          <w:iCs w:val="0"/>
          <w:color w:val="auto"/>
          <w:lang w:val="tr-TR" w:eastAsia="de-DE"/>
        </w:rPr>
        <w:t>Kaynak: [Yazar tarafından uyarlanmıştır]</w:t>
      </w:r>
    </w:p>
    <w:p w:rsidR="0028686F" w:rsidRPr="005149FB" w:rsidRDefault="0028686F" w:rsidP="005A1B29">
      <w:pPr>
        <w:pStyle w:val="Heading4"/>
        <w:rPr>
          <w:rFonts w:asciiTheme="minorHAnsi" w:hAnsiTheme="minorHAnsi" w:cstheme="minorHAnsi"/>
          <w:i w:val="0"/>
          <w:color w:val="auto"/>
          <w:lang w:val="tr-TR"/>
        </w:rPr>
      </w:pPr>
    </w:p>
    <w:p w:rsidR="005A1B29" w:rsidRPr="005149FB" w:rsidRDefault="005A1B29" w:rsidP="00CA22E4">
      <w:pPr>
        <w:rPr>
          <w:rFonts w:cstheme="minorHAnsi"/>
          <w:lang w:val="tr-TR" w:eastAsia="de-DE"/>
        </w:rPr>
      </w:pPr>
    </w:p>
    <w:p w:rsidR="001C61E2" w:rsidRPr="005149FB" w:rsidRDefault="009D035B" w:rsidP="00F37647">
      <w:pPr>
        <w:pStyle w:val="Heading1"/>
        <w:numPr>
          <w:ilvl w:val="0"/>
          <w:numId w:val="1"/>
        </w:numPr>
        <w:spacing w:after="120"/>
        <w:rPr>
          <w:rFonts w:asciiTheme="minorHAnsi" w:hAnsiTheme="minorHAnsi" w:cstheme="minorHAnsi"/>
          <w:color w:val="auto"/>
          <w:sz w:val="22"/>
          <w:szCs w:val="22"/>
          <w:lang w:val="tr-TR"/>
        </w:rPr>
      </w:pPr>
      <w:r w:rsidRPr="005149FB">
        <w:rPr>
          <w:rFonts w:asciiTheme="minorHAnsi" w:hAnsiTheme="minorHAnsi" w:cstheme="minorHAnsi"/>
          <w:color w:val="auto"/>
          <w:sz w:val="22"/>
          <w:szCs w:val="22"/>
          <w:lang w:val="tr-TR"/>
        </w:rPr>
        <w:t>ATIK YÖNETİMİNDE FİNANSAL BOYUTLAR</w:t>
      </w:r>
    </w:p>
    <w:p w:rsidR="001C61E2" w:rsidRPr="005149FB" w:rsidRDefault="009D035B" w:rsidP="00F37647">
      <w:pPr>
        <w:pStyle w:val="Heading2"/>
        <w:numPr>
          <w:ilvl w:val="1"/>
          <w:numId w:val="1"/>
        </w:numPr>
        <w:spacing w:before="0"/>
        <w:rPr>
          <w:rFonts w:asciiTheme="minorHAnsi" w:hAnsiTheme="minorHAnsi" w:cstheme="minorHAnsi"/>
          <w:color w:val="auto"/>
          <w:sz w:val="22"/>
          <w:szCs w:val="22"/>
          <w:lang w:val="tr-TR"/>
        </w:rPr>
      </w:pPr>
      <w:r w:rsidRPr="005149FB">
        <w:rPr>
          <w:rFonts w:asciiTheme="minorHAnsi" w:hAnsiTheme="minorHAnsi" w:cstheme="minorHAnsi"/>
          <w:color w:val="auto"/>
          <w:sz w:val="22"/>
          <w:szCs w:val="22"/>
          <w:lang w:val="tr-TR"/>
        </w:rPr>
        <w:t>Atık yönetim sisteminin tam maliyeti</w:t>
      </w:r>
    </w:p>
    <w:p w:rsidR="00373869" w:rsidRPr="005149FB" w:rsidRDefault="00373869" w:rsidP="00373869">
      <w:pPr>
        <w:spacing w:after="0"/>
        <w:jc w:val="both"/>
        <w:rPr>
          <w:rFonts w:cstheme="minorHAnsi"/>
          <w:lang w:val="tr-TR"/>
        </w:rPr>
      </w:pPr>
    </w:p>
    <w:p w:rsidR="009D035B" w:rsidRPr="005149FB" w:rsidRDefault="009D035B" w:rsidP="00373869">
      <w:pPr>
        <w:spacing w:after="0"/>
        <w:jc w:val="both"/>
        <w:rPr>
          <w:rFonts w:cstheme="minorHAnsi"/>
          <w:lang w:val="tr-TR"/>
        </w:rPr>
      </w:pPr>
      <w:r w:rsidRPr="005149FB">
        <w:rPr>
          <w:rFonts w:cstheme="minorHAnsi"/>
          <w:lang w:val="tr-TR"/>
        </w:rPr>
        <w:t>Belediye, atık yönetimi hizmeti tam maliyetini hesaplarken, atık yönetimi sisteminin üç temel hizmetleri için gerekli tüm sesleri sağlamalıdı</w:t>
      </w:r>
      <w:r w:rsidR="00E97872" w:rsidRPr="005149FB">
        <w:rPr>
          <w:rFonts w:cstheme="minorHAnsi"/>
          <w:lang w:val="tr-TR"/>
        </w:rPr>
        <w:t>r:</w:t>
      </w:r>
    </w:p>
    <w:p w:rsidR="00373869" w:rsidRPr="005149FB" w:rsidRDefault="00373869" w:rsidP="00373869">
      <w:pPr>
        <w:spacing w:after="0"/>
        <w:jc w:val="both"/>
        <w:rPr>
          <w:rFonts w:cstheme="minorHAnsi"/>
          <w:lang w:val="tr-TR"/>
        </w:rPr>
      </w:pPr>
      <w:r w:rsidRPr="005149FB">
        <w:rPr>
          <w:rFonts w:cstheme="minorHAnsi"/>
          <w:lang w:val="tr-TR"/>
        </w:rPr>
        <w:t xml:space="preserve">i) </w:t>
      </w:r>
      <w:r w:rsidR="00E97872" w:rsidRPr="005149FB">
        <w:rPr>
          <w:rFonts w:cstheme="minorHAnsi"/>
          <w:lang w:val="tr-TR"/>
        </w:rPr>
        <w:t>atıkların toplanması ve taşınılması</w:t>
      </w:r>
      <w:r w:rsidRPr="005149FB">
        <w:rPr>
          <w:rFonts w:cstheme="minorHAnsi"/>
          <w:lang w:val="tr-TR"/>
        </w:rPr>
        <w:t>; ii) depon</w:t>
      </w:r>
      <w:r w:rsidR="00E97872" w:rsidRPr="005149FB">
        <w:rPr>
          <w:rFonts w:cstheme="minorHAnsi"/>
          <w:lang w:val="tr-TR"/>
        </w:rPr>
        <w:t>lama</w:t>
      </w:r>
      <w:r w:rsidRPr="005149FB">
        <w:rPr>
          <w:rFonts w:cstheme="minorHAnsi"/>
          <w:lang w:val="tr-TR"/>
        </w:rPr>
        <w:t xml:space="preserve">; iii) </w:t>
      </w:r>
      <w:r w:rsidR="00E97872" w:rsidRPr="005149FB">
        <w:rPr>
          <w:rFonts w:cstheme="minorHAnsi"/>
          <w:lang w:val="tr-TR"/>
        </w:rPr>
        <w:t>o</w:t>
      </w:r>
      <w:r w:rsidRPr="005149FB">
        <w:rPr>
          <w:rFonts w:cstheme="minorHAnsi"/>
          <w:lang w:val="tr-TR"/>
        </w:rPr>
        <w:t>topark,</w:t>
      </w:r>
      <w:r w:rsidR="00E97872" w:rsidRPr="005149FB">
        <w:rPr>
          <w:rFonts w:cstheme="minorHAnsi"/>
          <w:lang w:val="tr-TR"/>
        </w:rPr>
        <w:t xml:space="preserve"> aşağıdaki diyagramda gösterildiği şekilde:</w:t>
      </w:r>
    </w:p>
    <w:p w:rsidR="00373869" w:rsidRPr="005149FB" w:rsidRDefault="00373869" w:rsidP="00373869">
      <w:pPr>
        <w:rPr>
          <w:rFonts w:cstheme="minorHAnsi"/>
          <w:lang w:val="tr-TR"/>
        </w:rPr>
      </w:pPr>
      <w:r w:rsidRPr="005149FB">
        <w:rPr>
          <w:rFonts w:cstheme="minorHAnsi"/>
          <w:noProof/>
        </w:rPr>
        <w:drawing>
          <wp:inline distT="0" distB="0" distL="0" distR="0">
            <wp:extent cx="4730750" cy="1600200"/>
            <wp:effectExtent l="38100" t="0" r="50800" b="0"/>
            <wp:docPr id="457" name="Diagram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373869" w:rsidRPr="005149FB" w:rsidRDefault="00373869" w:rsidP="00373869">
      <w:pPr>
        <w:rPr>
          <w:rFonts w:cstheme="minorHAnsi"/>
          <w:lang w:val="tr-TR"/>
        </w:rPr>
      </w:pPr>
      <w:r w:rsidRPr="005149FB">
        <w:rPr>
          <w:rFonts w:cstheme="minorHAnsi"/>
          <w:noProof/>
        </w:rPr>
        <w:lastRenderedPageBreak/>
        <w:drawing>
          <wp:inline distT="0" distB="0" distL="0" distR="0">
            <wp:extent cx="4826000" cy="2647950"/>
            <wp:effectExtent l="19050" t="0" r="0" b="0"/>
            <wp:docPr id="458" name="Diagram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97872" w:rsidRPr="005149FB" w:rsidRDefault="00E97872" w:rsidP="00373869">
      <w:pPr>
        <w:rPr>
          <w:rFonts w:eastAsiaTheme="majorEastAsia" w:cstheme="minorHAnsi"/>
          <w:iCs/>
          <w:lang w:val="tr-TR"/>
        </w:rPr>
      </w:pPr>
      <w:r w:rsidRPr="005149FB">
        <w:rPr>
          <w:rFonts w:eastAsiaTheme="majorEastAsia" w:cstheme="minorHAnsi"/>
          <w:iCs/>
          <w:lang w:val="tr-TR"/>
        </w:rPr>
        <w:t>Şekil 1</w:t>
      </w:r>
      <w:r w:rsidR="00330BB9" w:rsidRPr="005149FB">
        <w:rPr>
          <w:rFonts w:eastAsiaTheme="majorEastAsia" w:cstheme="minorHAnsi"/>
          <w:iCs/>
          <w:lang w:val="tr-TR"/>
        </w:rPr>
        <w:t>0</w:t>
      </w:r>
      <w:r w:rsidRPr="005149FB">
        <w:rPr>
          <w:rFonts w:eastAsiaTheme="majorEastAsia" w:cstheme="minorHAnsi"/>
          <w:iCs/>
          <w:lang w:val="tr-TR"/>
        </w:rPr>
        <w:t xml:space="preserve">. Atık yönetimi hizmetinin tam maliyeti </w:t>
      </w:r>
    </w:p>
    <w:p w:rsidR="00373869" w:rsidRPr="005149FB" w:rsidRDefault="00373869" w:rsidP="00ED6DE2">
      <w:pPr>
        <w:spacing w:line="240" w:lineRule="auto"/>
        <w:rPr>
          <w:rFonts w:cstheme="minorHAnsi"/>
          <w:lang w:val="tr-TR"/>
        </w:rPr>
      </w:pPr>
      <w:r w:rsidRPr="005149FB">
        <w:rPr>
          <w:rFonts w:cstheme="minorHAnsi"/>
          <w:lang w:val="tr-TR"/>
        </w:rPr>
        <w:t>[</w:t>
      </w:r>
      <w:r w:rsidR="00E97872" w:rsidRPr="005149FB">
        <w:rPr>
          <w:rFonts w:cstheme="minorHAnsi"/>
          <w:lang w:val="tr-TR"/>
        </w:rPr>
        <w:t>Kaynak</w:t>
      </w:r>
      <w:r w:rsidRPr="005149FB">
        <w:rPr>
          <w:rFonts w:cstheme="minorHAnsi"/>
          <w:lang w:val="tr-TR"/>
        </w:rPr>
        <w:t>: GIZ</w:t>
      </w:r>
      <w:r w:rsidR="00E97872" w:rsidRPr="005149FB">
        <w:rPr>
          <w:rFonts w:cstheme="minorHAnsi"/>
          <w:lang w:val="tr-TR"/>
        </w:rPr>
        <w:t xml:space="preserve"> metodolojisi</w:t>
      </w:r>
      <w:r w:rsidRPr="005149FB">
        <w:rPr>
          <w:rFonts w:cstheme="minorHAnsi"/>
          <w:lang w:val="tr-TR"/>
        </w:rPr>
        <w:t xml:space="preserve">, </w:t>
      </w:r>
      <w:r w:rsidR="00E97872" w:rsidRPr="005149FB">
        <w:rPr>
          <w:rFonts w:cstheme="minorHAnsi"/>
          <w:lang w:val="tr-TR"/>
        </w:rPr>
        <w:t>yayınlayan tarafından uyarlanmış</w:t>
      </w:r>
      <w:r w:rsidRPr="005149FB">
        <w:rPr>
          <w:rFonts w:cstheme="minorHAnsi"/>
          <w:lang w:val="tr-TR"/>
        </w:rPr>
        <w:t>]</w:t>
      </w:r>
    </w:p>
    <w:p w:rsidR="003F4EB7" w:rsidRPr="005149FB" w:rsidRDefault="003F4EB7" w:rsidP="00ED6DE2">
      <w:pPr>
        <w:spacing w:after="0" w:line="240" w:lineRule="auto"/>
        <w:rPr>
          <w:rFonts w:cstheme="minorHAnsi"/>
          <w:lang w:val="tr-TR"/>
        </w:rPr>
      </w:pPr>
      <w:r w:rsidRPr="005149FB">
        <w:rPr>
          <w:rFonts w:cstheme="minorHAnsi"/>
          <w:lang w:val="tr-TR"/>
        </w:rPr>
        <w:t>Mamuşa Belediyesinin atık yönetimi için kendine ait bir bütçesi yoktur ve 2018 yılına ait  finansal veriler,  sadece sisitemde bulunan haneler için hizmet maliyetlerini detaylandıran  özel şirketler tarafından sağlanmıştır:</w:t>
      </w:r>
    </w:p>
    <w:tbl>
      <w:tblPr>
        <w:tblStyle w:val="GridTable6Colorful-Accent61"/>
        <w:tblpPr w:leftFromText="180" w:rightFromText="180" w:vertAnchor="text" w:horzAnchor="margin" w:tblpY="448"/>
        <w:tblW w:w="8499" w:type="dxa"/>
        <w:tblLook w:val="04A0"/>
      </w:tblPr>
      <w:tblGrid>
        <w:gridCol w:w="6374"/>
        <w:gridCol w:w="2125"/>
      </w:tblGrid>
      <w:tr w:rsidR="005A1B29" w:rsidRPr="005149FB" w:rsidTr="0019313B">
        <w:trPr>
          <w:cnfStyle w:val="100000000000"/>
          <w:trHeight w:val="329"/>
        </w:trPr>
        <w:tc>
          <w:tcPr>
            <w:cnfStyle w:val="001000000000"/>
            <w:tcW w:w="6374" w:type="dxa"/>
            <w:noWrap/>
            <w:hideMark/>
          </w:tcPr>
          <w:p w:rsidR="005A1B29" w:rsidRPr="005149FB" w:rsidRDefault="003F4EB7" w:rsidP="00ED6DE2">
            <w:pPr>
              <w:rPr>
                <w:rFonts w:eastAsia="Times New Roman" w:cstheme="minorHAnsi"/>
                <w:color w:val="auto"/>
                <w:lang w:val="tr-TR" w:eastAsia="en-GB"/>
              </w:rPr>
            </w:pPr>
            <w:r w:rsidRPr="005149FB">
              <w:rPr>
                <w:rFonts w:eastAsia="Times New Roman" w:cstheme="minorHAnsi"/>
                <w:color w:val="auto"/>
                <w:lang w:val="tr-TR" w:eastAsia="en-GB"/>
              </w:rPr>
              <w:t>Bütçe sesleri</w:t>
            </w:r>
            <w:r w:rsidR="005A1B29" w:rsidRPr="005149FB">
              <w:rPr>
                <w:rFonts w:eastAsia="Times New Roman" w:cstheme="minorHAnsi"/>
                <w:color w:val="auto"/>
                <w:lang w:val="tr-TR" w:eastAsia="en-GB"/>
              </w:rPr>
              <w:t xml:space="preserve"> </w:t>
            </w:r>
          </w:p>
        </w:tc>
        <w:tc>
          <w:tcPr>
            <w:tcW w:w="2125" w:type="dxa"/>
            <w:noWrap/>
            <w:hideMark/>
          </w:tcPr>
          <w:p w:rsidR="005A1B29" w:rsidRPr="005149FB" w:rsidRDefault="005A1B29" w:rsidP="00ED6DE2">
            <w:pPr>
              <w:jc w:val="center"/>
              <w:cnfStyle w:val="100000000000"/>
              <w:rPr>
                <w:rFonts w:eastAsia="Times New Roman" w:cstheme="minorHAnsi"/>
                <w:color w:val="auto"/>
                <w:lang w:val="tr-TR" w:eastAsia="en-GB"/>
              </w:rPr>
            </w:pPr>
            <w:r w:rsidRPr="005149FB">
              <w:rPr>
                <w:rFonts w:eastAsia="Times New Roman" w:cstheme="minorHAnsi"/>
                <w:color w:val="auto"/>
                <w:lang w:val="tr-TR" w:eastAsia="en-GB"/>
              </w:rPr>
              <w:t>€/</w:t>
            </w:r>
            <w:r w:rsidR="003F4EB7" w:rsidRPr="005149FB">
              <w:rPr>
                <w:rFonts w:eastAsia="Times New Roman" w:cstheme="minorHAnsi"/>
                <w:color w:val="auto"/>
                <w:lang w:val="tr-TR" w:eastAsia="en-GB"/>
              </w:rPr>
              <w:t>yılda</w:t>
            </w:r>
          </w:p>
        </w:tc>
      </w:tr>
      <w:tr w:rsidR="005A1B29" w:rsidRPr="005149FB" w:rsidTr="0019313B">
        <w:trPr>
          <w:cnfStyle w:val="000000100000"/>
          <w:trHeight w:val="329"/>
        </w:trPr>
        <w:tc>
          <w:tcPr>
            <w:cnfStyle w:val="001000000000"/>
            <w:tcW w:w="6374" w:type="dxa"/>
            <w:noWrap/>
            <w:hideMark/>
          </w:tcPr>
          <w:p w:rsidR="005A1B29" w:rsidRPr="005149FB" w:rsidRDefault="003F4EB7" w:rsidP="005A1B29">
            <w:pPr>
              <w:rPr>
                <w:rFonts w:eastAsia="Times New Roman" w:cstheme="minorHAnsi"/>
                <w:color w:val="auto"/>
                <w:lang w:val="tr-TR" w:eastAsia="en-GB"/>
              </w:rPr>
            </w:pPr>
            <w:r w:rsidRPr="005149FB">
              <w:rPr>
                <w:rFonts w:eastAsia="Times New Roman" w:cstheme="minorHAnsi"/>
                <w:color w:val="auto"/>
                <w:lang w:val="tr-TR" w:eastAsia="en-GB"/>
              </w:rPr>
              <w:t>Çalışanların maaşı</w:t>
            </w:r>
          </w:p>
        </w:tc>
        <w:tc>
          <w:tcPr>
            <w:tcW w:w="2125" w:type="dxa"/>
            <w:noWrap/>
            <w:hideMark/>
          </w:tcPr>
          <w:p w:rsidR="005A1B29" w:rsidRPr="005149FB" w:rsidRDefault="005A1B29" w:rsidP="005A1B29">
            <w:pPr>
              <w:jc w:val="center"/>
              <w:cnfStyle w:val="000000100000"/>
              <w:rPr>
                <w:rFonts w:eastAsia="Times New Roman" w:cstheme="minorHAnsi"/>
                <w:color w:val="auto"/>
                <w:lang w:val="tr-TR" w:eastAsia="en-GB"/>
              </w:rPr>
            </w:pPr>
            <w:r w:rsidRPr="005149FB">
              <w:rPr>
                <w:rFonts w:eastAsia="Times New Roman" w:cstheme="minorHAnsi"/>
                <w:color w:val="auto"/>
                <w:lang w:val="tr-TR" w:eastAsia="en-GB"/>
              </w:rPr>
              <w:t>36,000.00</w:t>
            </w:r>
          </w:p>
        </w:tc>
      </w:tr>
      <w:tr w:rsidR="005A1B29" w:rsidRPr="005149FB" w:rsidTr="0019313B">
        <w:trPr>
          <w:trHeight w:val="329"/>
        </w:trPr>
        <w:tc>
          <w:tcPr>
            <w:cnfStyle w:val="001000000000"/>
            <w:tcW w:w="6374" w:type="dxa"/>
            <w:noWrap/>
            <w:hideMark/>
          </w:tcPr>
          <w:p w:rsidR="005A1B29" w:rsidRPr="005149FB" w:rsidRDefault="003F4EB7" w:rsidP="005A1B29">
            <w:pPr>
              <w:rPr>
                <w:rFonts w:eastAsia="Times New Roman" w:cstheme="minorHAnsi"/>
                <w:color w:val="auto"/>
                <w:lang w:val="tr-TR" w:eastAsia="en-GB"/>
              </w:rPr>
            </w:pPr>
            <w:r w:rsidRPr="005149FB">
              <w:rPr>
                <w:rFonts w:eastAsia="Times New Roman" w:cstheme="minorHAnsi"/>
                <w:color w:val="auto"/>
                <w:lang w:val="tr-TR" w:eastAsia="en-GB"/>
              </w:rPr>
              <w:t>Çalışanların güvencesi</w:t>
            </w:r>
          </w:p>
        </w:tc>
        <w:tc>
          <w:tcPr>
            <w:tcW w:w="2125" w:type="dxa"/>
            <w:noWrap/>
            <w:hideMark/>
          </w:tcPr>
          <w:p w:rsidR="005A1B29" w:rsidRPr="005149FB" w:rsidRDefault="005A1B29" w:rsidP="005A1B29">
            <w:pPr>
              <w:jc w:val="center"/>
              <w:cnfStyle w:val="000000000000"/>
              <w:rPr>
                <w:rFonts w:eastAsia="Times New Roman" w:cstheme="minorHAnsi"/>
                <w:color w:val="auto"/>
                <w:lang w:val="tr-TR" w:eastAsia="en-GB"/>
              </w:rPr>
            </w:pPr>
            <w:r w:rsidRPr="005149FB">
              <w:rPr>
                <w:rFonts w:eastAsia="Times New Roman" w:cstheme="minorHAnsi"/>
                <w:color w:val="auto"/>
                <w:lang w:val="tr-TR" w:eastAsia="en-GB"/>
              </w:rPr>
              <w:t>3,024.00</w:t>
            </w:r>
          </w:p>
        </w:tc>
      </w:tr>
      <w:tr w:rsidR="005A1B29" w:rsidRPr="005149FB" w:rsidTr="0019313B">
        <w:trPr>
          <w:cnfStyle w:val="000000100000"/>
          <w:trHeight w:val="261"/>
        </w:trPr>
        <w:tc>
          <w:tcPr>
            <w:cnfStyle w:val="001000000000"/>
            <w:tcW w:w="6374" w:type="dxa"/>
            <w:hideMark/>
          </w:tcPr>
          <w:p w:rsidR="005A1B29" w:rsidRPr="005149FB" w:rsidRDefault="003F4EB7" w:rsidP="005A1B29">
            <w:pPr>
              <w:rPr>
                <w:rFonts w:eastAsia="Times New Roman" w:cstheme="minorHAnsi"/>
                <w:color w:val="auto"/>
                <w:lang w:val="tr-TR" w:eastAsia="en-GB"/>
              </w:rPr>
            </w:pPr>
            <w:r w:rsidRPr="005149FB">
              <w:rPr>
                <w:rFonts w:eastAsia="Times New Roman" w:cstheme="minorHAnsi"/>
                <w:color w:val="auto"/>
                <w:lang w:val="tr-TR" w:eastAsia="en-GB"/>
              </w:rPr>
              <w:t>Yol kenasrında çöplerin temizlenmesi</w:t>
            </w:r>
          </w:p>
        </w:tc>
        <w:tc>
          <w:tcPr>
            <w:tcW w:w="2125" w:type="dxa"/>
            <w:noWrap/>
            <w:hideMark/>
          </w:tcPr>
          <w:p w:rsidR="005A1B29" w:rsidRPr="005149FB" w:rsidRDefault="005A1B29" w:rsidP="005A1B29">
            <w:pPr>
              <w:jc w:val="center"/>
              <w:cnfStyle w:val="000000100000"/>
              <w:rPr>
                <w:rFonts w:eastAsia="Times New Roman" w:cstheme="minorHAnsi"/>
                <w:color w:val="auto"/>
                <w:lang w:val="tr-TR" w:eastAsia="en-GB"/>
              </w:rPr>
            </w:pPr>
            <w:r w:rsidRPr="005149FB">
              <w:rPr>
                <w:rFonts w:eastAsia="Times New Roman" w:cstheme="minorHAnsi"/>
                <w:color w:val="auto"/>
                <w:lang w:val="tr-TR" w:eastAsia="en-GB"/>
              </w:rPr>
              <w:t>3,996.00</w:t>
            </w:r>
          </w:p>
        </w:tc>
      </w:tr>
      <w:tr w:rsidR="005A1B29" w:rsidRPr="005149FB" w:rsidTr="0019313B">
        <w:trPr>
          <w:trHeight w:val="314"/>
        </w:trPr>
        <w:tc>
          <w:tcPr>
            <w:cnfStyle w:val="001000000000"/>
            <w:tcW w:w="6374" w:type="dxa"/>
            <w:hideMark/>
          </w:tcPr>
          <w:p w:rsidR="005A1B29" w:rsidRPr="005149FB" w:rsidRDefault="003F4EB7" w:rsidP="003F4EB7">
            <w:pPr>
              <w:rPr>
                <w:rFonts w:eastAsia="Times New Roman" w:cstheme="minorHAnsi"/>
                <w:color w:val="auto"/>
                <w:lang w:val="tr-TR" w:eastAsia="en-GB"/>
              </w:rPr>
            </w:pPr>
            <w:r w:rsidRPr="005149FB">
              <w:rPr>
                <w:rFonts w:eastAsia="Times New Roman" w:cstheme="minorHAnsi"/>
                <w:color w:val="auto"/>
                <w:lang w:val="tr-TR" w:eastAsia="en-GB"/>
              </w:rPr>
              <w:t>Kamu kurumlarından atıkların taşınması</w:t>
            </w:r>
          </w:p>
        </w:tc>
        <w:tc>
          <w:tcPr>
            <w:tcW w:w="2125" w:type="dxa"/>
            <w:noWrap/>
            <w:hideMark/>
          </w:tcPr>
          <w:p w:rsidR="005A1B29" w:rsidRPr="005149FB" w:rsidRDefault="005A1B29" w:rsidP="005A1B29">
            <w:pPr>
              <w:jc w:val="center"/>
              <w:cnfStyle w:val="000000000000"/>
              <w:rPr>
                <w:rFonts w:eastAsia="Times New Roman" w:cstheme="minorHAnsi"/>
                <w:color w:val="auto"/>
                <w:lang w:val="tr-TR" w:eastAsia="en-GB"/>
              </w:rPr>
            </w:pPr>
            <w:r w:rsidRPr="005149FB">
              <w:rPr>
                <w:rFonts w:eastAsia="Times New Roman" w:cstheme="minorHAnsi"/>
                <w:color w:val="auto"/>
                <w:lang w:val="tr-TR" w:eastAsia="en-GB"/>
              </w:rPr>
              <w:t>5,760.00</w:t>
            </w:r>
          </w:p>
        </w:tc>
      </w:tr>
      <w:tr w:rsidR="005A1B29" w:rsidRPr="005149FB" w:rsidTr="0019313B">
        <w:trPr>
          <w:cnfStyle w:val="000000100000"/>
          <w:trHeight w:val="318"/>
        </w:trPr>
        <w:tc>
          <w:tcPr>
            <w:cnfStyle w:val="001000000000"/>
            <w:tcW w:w="6374" w:type="dxa"/>
            <w:hideMark/>
          </w:tcPr>
          <w:p w:rsidR="005A1B29" w:rsidRPr="005149FB" w:rsidRDefault="003F4EB7" w:rsidP="005A1B29">
            <w:pPr>
              <w:rPr>
                <w:rFonts w:eastAsia="Times New Roman" w:cstheme="minorHAnsi"/>
                <w:color w:val="auto"/>
                <w:lang w:val="tr-TR" w:eastAsia="en-GB"/>
              </w:rPr>
            </w:pPr>
            <w:r w:rsidRPr="005149FB">
              <w:rPr>
                <w:rFonts w:eastAsia="Times New Roman" w:cstheme="minorHAnsi"/>
                <w:color w:val="auto"/>
                <w:lang w:val="tr-TR" w:eastAsia="en-GB"/>
              </w:rPr>
              <w:t>İkincil hizmetler için yakıt</w:t>
            </w:r>
          </w:p>
        </w:tc>
        <w:tc>
          <w:tcPr>
            <w:tcW w:w="2125" w:type="dxa"/>
            <w:noWrap/>
            <w:hideMark/>
          </w:tcPr>
          <w:p w:rsidR="005A1B29" w:rsidRPr="005149FB" w:rsidRDefault="005A1B29" w:rsidP="005A1B29">
            <w:pPr>
              <w:jc w:val="center"/>
              <w:cnfStyle w:val="000000100000"/>
              <w:rPr>
                <w:rFonts w:eastAsia="Times New Roman" w:cstheme="minorHAnsi"/>
                <w:color w:val="auto"/>
                <w:lang w:val="tr-TR" w:eastAsia="en-GB"/>
              </w:rPr>
            </w:pPr>
            <w:r w:rsidRPr="005149FB">
              <w:rPr>
                <w:rFonts w:eastAsia="Times New Roman" w:cstheme="minorHAnsi"/>
                <w:color w:val="auto"/>
                <w:lang w:val="tr-TR" w:eastAsia="en-GB"/>
              </w:rPr>
              <w:t>4,804.00</w:t>
            </w:r>
          </w:p>
        </w:tc>
      </w:tr>
      <w:tr w:rsidR="005A1B29" w:rsidRPr="005149FB" w:rsidTr="0019313B">
        <w:trPr>
          <w:trHeight w:val="329"/>
        </w:trPr>
        <w:tc>
          <w:tcPr>
            <w:cnfStyle w:val="001000000000"/>
            <w:tcW w:w="6374" w:type="dxa"/>
            <w:noWrap/>
            <w:hideMark/>
          </w:tcPr>
          <w:p w:rsidR="005A1B29" w:rsidRPr="005149FB" w:rsidRDefault="003F4EB7" w:rsidP="005A1B29">
            <w:pPr>
              <w:rPr>
                <w:rFonts w:eastAsia="Times New Roman" w:cstheme="minorHAnsi"/>
                <w:color w:val="auto"/>
                <w:lang w:val="tr-TR" w:eastAsia="en-GB"/>
              </w:rPr>
            </w:pPr>
            <w:r w:rsidRPr="005149FB">
              <w:rPr>
                <w:rFonts w:eastAsia="Times New Roman" w:cstheme="minorHAnsi"/>
                <w:color w:val="auto"/>
                <w:lang w:val="tr-TR" w:eastAsia="en-GB"/>
              </w:rPr>
              <w:t>Malzeme temini</w:t>
            </w:r>
          </w:p>
        </w:tc>
        <w:tc>
          <w:tcPr>
            <w:tcW w:w="2125" w:type="dxa"/>
            <w:noWrap/>
            <w:hideMark/>
          </w:tcPr>
          <w:p w:rsidR="005A1B29" w:rsidRPr="005149FB" w:rsidRDefault="005A1B29" w:rsidP="005A1B29">
            <w:pPr>
              <w:jc w:val="center"/>
              <w:cnfStyle w:val="000000000000"/>
              <w:rPr>
                <w:rFonts w:eastAsia="Times New Roman" w:cstheme="minorHAnsi"/>
                <w:color w:val="auto"/>
                <w:lang w:val="tr-TR" w:eastAsia="en-GB"/>
              </w:rPr>
            </w:pPr>
            <w:r w:rsidRPr="005149FB">
              <w:rPr>
                <w:rFonts w:eastAsia="Times New Roman" w:cstheme="minorHAnsi"/>
                <w:color w:val="auto"/>
                <w:lang w:val="tr-TR" w:eastAsia="en-GB"/>
              </w:rPr>
              <w:t>4,000.00</w:t>
            </w:r>
          </w:p>
        </w:tc>
      </w:tr>
      <w:tr w:rsidR="005A1B29" w:rsidRPr="005149FB" w:rsidTr="0019313B">
        <w:trPr>
          <w:cnfStyle w:val="000000100000"/>
          <w:trHeight w:val="329"/>
        </w:trPr>
        <w:tc>
          <w:tcPr>
            <w:cnfStyle w:val="001000000000"/>
            <w:tcW w:w="6374" w:type="dxa"/>
            <w:noWrap/>
            <w:hideMark/>
          </w:tcPr>
          <w:p w:rsidR="005A1B29" w:rsidRPr="005149FB" w:rsidRDefault="003F4EB7" w:rsidP="005A1B29">
            <w:pPr>
              <w:rPr>
                <w:rFonts w:eastAsia="Times New Roman" w:cstheme="minorHAnsi"/>
                <w:color w:val="auto"/>
                <w:lang w:val="tr-TR" w:eastAsia="en-GB"/>
              </w:rPr>
            </w:pPr>
            <w:r w:rsidRPr="005149FB">
              <w:rPr>
                <w:rFonts w:eastAsia="Times New Roman" w:cstheme="minorHAnsi"/>
                <w:color w:val="auto"/>
                <w:lang w:val="tr-TR" w:eastAsia="en-GB"/>
              </w:rPr>
              <w:t>Toplam</w:t>
            </w:r>
          </w:p>
        </w:tc>
        <w:tc>
          <w:tcPr>
            <w:tcW w:w="2125" w:type="dxa"/>
            <w:noWrap/>
            <w:hideMark/>
          </w:tcPr>
          <w:p w:rsidR="005A1B29" w:rsidRPr="005149FB" w:rsidRDefault="005A1B29" w:rsidP="005A1B29">
            <w:pPr>
              <w:jc w:val="center"/>
              <w:cnfStyle w:val="000000100000"/>
              <w:rPr>
                <w:rFonts w:eastAsia="Times New Roman" w:cstheme="minorHAnsi"/>
                <w:color w:val="auto"/>
                <w:lang w:val="tr-TR" w:eastAsia="en-GB"/>
              </w:rPr>
            </w:pPr>
            <w:r w:rsidRPr="005149FB">
              <w:rPr>
                <w:rFonts w:eastAsia="Times New Roman" w:cstheme="minorHAnsi"/>
                <w:color w:val="auto"/>
                <w:lang w:val="tr-TR" w:eastAsia="en-GB"/>
              </w:rPr>
              <w:t>57,584.00</w:t>
            </w:r>
          </w:p>
        </w:tc>
      </w:tr>
    </w:tbl>
    <w:p w:rsidR="005A1B29" w:rsidRPr="005149FB" w:rsidRDefault="005A1B29" w:rsidP="005A1B29">
      <w:pPr>
        <w:jc w:val="both"/>
        <w:rPr>
          <w:rFonts w:eastAsiaTheme="majorEastAsia" w:cstheme="minorHAnsi"/>
          <w:lang w:val="tr-TR" w:eastAsia="de-DE"/>
        </w:rPr>
      </w:pPr>
    </w:p>
    <w:p w:rsidR="0019313B" w:rsidRPr="005149FB" w:rsidRDefault="003F4EB7" w:rsidP="00ED6DE2">
      <w:pPr>
        <w:pStyle w:val="Heading5"/>
        <w:spacing w:before="0" w:line="240" w:lineRule="auto"/>
        <w:rPr>
          <w:rFonts w:asciiTheme="minorHAnsi" w:eastAsia="MS Mincho" w:hAnsiTheme="minorHAnsi" w:cstheme="minorHAnsi"/>
          <w:color w:val="auto"/>
          <w:lang w:val="tr-TR" w:eastAsia="fr-FR"/>
        </w:rPr>
      </w:pPr>
      <w:r w:rsidRPr="005149FB">
        <w:rPr>
          <w:rFonts w:asciiTheme="minorHAnsi" w:eastAsia="MS Mincho" w:hAnsiTheme="minorHAnsi" w:cstheme="minorHAnsi"/>
          <w:color w:val="auto"/>
          <w:lang w:val="tr-TR" w:eastAsia="fr-FR"/>
        </w:rPr>
        <w:t>5. Tablo: Atık toplama ve taşıma hizmeti verilen hanelerde Mamuşa Belediyesinde hizmet maliyeti</w:t>
      </w:r>
    </w:p>
    <w:p w:rsidR="00373869" w:rsidRPr="005149FB" w:rsidRDefault="0019313B" w:rsidP="00ED6DE2">
      <w:pPr>
        <w:spacing w:line="240" w:lineRule="auto"/>
        <w:jc w:val="both"/>
        <w:rPr>
          <w:sz w:val="28"/>
          <w:szCs w:val="28"/>
          <w:lang w:val="tr-TR"/>
        </w:rPr>
      </w:pPr>
      <w:r w:rsidRPr="005149FB">
        <w:rPr>
          <w:szCs w:val="24"/>
          <w:lang w:val="tr-TR" w:eastAsia="de-DE"/>
        </w:rPr>
        <w:t>[</w:t>
      </w:r>
      <w:r w:rsidR="003F4EB7" w:rsidRPr="005149FB">
        <w:rPr>
          <w:szCs w:val="24"/>
          <w:lang w:val="tr-TR" w:eastAsia="de-DE"/>
        </w:rPr>
        <w:t>Kaynak</w:t>
      </w:r>
      <w:r w:rsidRPr="005149FB">
        <w:rPr>
          <w:szCs w:val="24"/>
          <w:lang w:val="tr-TR" w:eastAsia="de-DE"/>
        </w:rPr>
        <w:t>: I&amp;S</w:t>
      </w:r>
      <w:r w:rsidR="003F4EB7" w:rsidRPr="005149FB">
        <w:rPr>
          <w:szCs w:val="24"/>
          <w:lang w:val="tr-TR" w:eastAsia="de-DE"/>
        </w:rPr>
        <w:t xml:space="preserve"> company şirketi</w:t>
      </w:r>
      <w:r w:rsidRPr="005149FB">
        <w:rPr>
          <w:szCs w:val="24"/>
          <w:lang w:val="tr-TR" w:eastAsia="de-DE"/>
        </w:rPr>
        <w:t>]</w:t>
      </w:r>
    </w:p>
    <w:p w:rsidR="001C61E2" w:rsidRPr="005149FB" w:rsidRDefault="003F4EB7" w:rsidP="00ED6DE2">
      <w:pPr>
        <w:pStyle w:val="Heading2"/>
        <w:numPr>
          <w:ilvl w:val="1"/>
          <w:numId w:val="1"/>
        </w:numPr>
        <w:spacing w:before="0" w:after="120" w:line="240" w:lineRule="auto"/>
        <w:rPr>
          <w:rFonts w:asciiTheme="minorHAnsi" w:hAnsiTheme="minorHAnsi" w:cstheme="minorHAnsi"/>
          <w:color w:val="auto"/>
          <w:sz w:val="22"/>
          <w:szCs w:val="22"/>
          <w:lang w:val="tr-TR"/>
        </w:rPr>
      </w:pPr>
      <w:r w:rsidRPr="005149FB">
        <w:rPr>
          <w:rFonts w:asciiTheme="minorHAnsi" w:hAnsiTheme="minorHAnsi" w:cstheme="minorHAnsi"/>
          <w:color w:val="auto"/>
          <w:sz w:val="22"/>
          <w:szCs w:val="22"/>
          <w:lang w:val="tr-TR"/>
        </w:rPr>
        <w:t>Atık yönetimi tarife sistemi</w:t>
      </w:r>
    </w:p>
    <w:p w:rsidR="005D5655" w:rsidRPr="005149FB" w:rsidRDefault="00971CBC" w:rsidP="00ED6DE2">
      <w:pPr>
        <w:spacing w:line="240" w:lineRule="auto"/>
        <w:jc w:val="both"/>
        <w:rPr>
          <w:rFonts w:cstheme="minorHAnsi"/>
          <w:lang w:val="tr-TR"/>
        </w:rPr>
      </w:pPr>
      <w:r w:rsidRPr="005149FB">
        <w:rPr>
          <w:rFonts w:cstheme="minorHAnsi"/>
          <w:lang w:val="tr-TR"/>
        </w:rPr>
        <w:t>SADO (Su ve Atık Düzenleme Ofisi) faaliyetinin sona ermesinden sonra atık yönetimi hizmetlerinin tarfileri belirlemek için tek yetkili yasal dayanaklara göre Kosova Cumhuriyeti Belediyelerdir.</w:t>
      </w:r>
      <w:r w:rsidR="001B4D4F" w:rsidRPr="005149FB">
        <w:rPr>
          <w:rFonts w:cstheme="minorHAnsi"/>
          <w:lang w:val="tr-TR"/>
        </w:rPr>
        <w:t xml:space="preserve"> </w:t>
      </w:r>
    </w:p>
    <w:p w:rsidR="005A1B29" w:rsidRPr="005149FB" w:rsidRDefault="00971CBC" w:rsidP="00ED6DE2">
      <w:pPr>
        <w:spacing w:line="240" w:lineRule="auto"/>
        <w:jc w:val="both"/>
        <w:rPr>
          <w:rFonts w:eastAsiaTheme="majorEastAsia" w:cstheme="minorHAnsi"/>
          <w:lang w:val="tr-TR" w:eastAsia="de-DE"/>
        </w:rPr>
      </w:pPr>
      <w:r w:rsidRPr="005149FB">
        <w:rPr>
          <w:rFonts w:eastAsiaTheme="majorEastAsia" w:cstheme="minorHAnsi"/>
          <w:b/>
          <w:bCs/>
          <w:lang w:val="tr-TR" w:eastAsia="de-DE"/>
        </w:rPr>
        <w:t xml:space="preserve">Tarife düzeyi ile ilgili, </w:t>
      </w:r>
      <w:r w:rsidRPr="005149FB">
        <w:rPr>
          <w:rFonts w:eastAsiaTheme="majorEastAsia" w:cstheme="minorHAnsi"/>
          <w:bCs/>
          <w:lang w:val="tr-TR" w:eastAsia="de-DE"/>
        </w:rPr>
        <w:t xml:space="preserve">özel şirketler </w:t>
      </w:r>
      <w:r w:rsidR="00ED6DE2" w:rsidRPr="005149FB">
        <w:rPr>
          <w:rFonts w:eastAsiaTheme="majorEastAsia" w:cstheme="minorHAnsi"/>
          <w:bCs/>
          <w:lang w:val="tr-TR" w:eastAsia="de-DE"/>
        </w:rPr>
        <w:t>aşağıdaki taboda gibi konut tipolojisi ve tüketici için değişik temizlik tarifeleri değerlerini uygular:</w:t>
      </w:r>
    </w:p>
    <w:tbl>
      <w:tblPr>
        <w:tblStyle w:val="GridTable4-Accent62"/>
        <w:tblW w:w="0" w:type="auto"/>
        <w:tblLook w:val="04A0"/>
      </w:tblPr>
      <w:tblGrid>
        <w:gridCol w:w="5085"/>
        <w:gridCol w:w="3865"/>
      </w:tblGrid>
      <w:tr w:rsidR="005A1B29" w:rsidRPr="005149FB" w:rsidTr="00B655DD">
        <w:trPr>
          <w:cnfStyle w:val="100000000000"/>
          <w:trHeight w:val="361"/>
        </w:trPr>
        <w:tc>
          <w:tcPr>
            <w:cnfStyle w:val="001000000000"/>
            <w:tcW w:w="5085" w:type="dxa"/>
          </w:tcPr>
          <w:p w:rsidR="005A1B29" w:rsidRPr="005149FB" w:rsidRDefault="003F4EB7" w:rsidP="00ED6DE2">
            <w:pPr>
              <w:spacing w:line="276" w:lineRule="auto"/>
              <w:rPr>
                <w:rFonts w:eastAsiaTheme="majorEastAsia" w:cstheme="minorHAnsi"/>
                <w:b w:val="0"/>
                <w:bCs w:val="0"/>
                <w:color w:val="auto"/>
                <w:sz w:val="20"/>
                <w:szCs w:val="20"/>
                <w:lang w:val="tr-TR" w:eastAsia="de-DE"/>
              </w:rPr>
            </w:pPr>
            <w:r w:rsidRPr="005149FB">
              <w:rPr>
                <w:rFonts w:eastAsiaTheme="majorEastAsia" w:cstheme="minorHAnsi"/>
                <w:color w:val="auto"/>
                <w:sz w:val="20"/>
                <w:szCs w:val="20"/>
                <w:lang w:val="tr-TR" w:eastAsia="de-DE"/>
              </w:rPr>
              <w:t>Tüketici kategorisi</w:t>
            </w:r>
          </w:p>
        </w:tc>
        <w:tc>
          <w:tcPr>
            <w:tcW w:w="3865" w:type="dxa"/>
          </w:tcPr>
          <w:p w:rsidR="005A1B29" w:rsidRPr="005149FB" w:rsidRDefault="003F4EB7" w:rsidP="003F4EB7">
            <w:pPr>
              <w:spacing w:line="276" w:lineRule="auto"/>
              <w:jc w:val="center"/>
              <w:cnfStyle w:val="100000000000"/>
              <w:rPr>
                <w:rFonts w:eastAsiaTheme="majorEastAsia" w:cstheme="minorHAnsi"/>
                <w:b w:val="0"/>
                <w:bCs w:val="0"/>
                <w:color w:val="auto"/>
                <w:sz w:val="20"/>
                <w:szCs w:val="20"/>
                <w:lang w:val="tr-TR" w:eastAsia="de-DE"/>
              </w:rPr>
            </w:pPr>
            <w:r w:rsidRPr="005149FB">
              <w:rPr>
                <w:rFonts w:eastAsiaTheme="majorEastAsia" w:cstheme="minorHAnsi"/>
                <w:b w:val="0"/>
                <w:bCs w:val="0"/>
                <w:color w:val="auto"/>
                <w:sz w:val="20"/>
                <w:szCs w:val="20"/>
                <w:lang w:val="tr-TR" w:eastAsia="de-DE"/>
              </w:rPr>
              <w:t>Temizlik tarifesi</w:t>
            </w:r>
            <w:r w:rsidR="005A1B29" w:rsidRPr="005149FB">
              <w:rPr>
                <w:rFonts w:eastAsiaTheme="majorEastAsia" w:cstheme="minorHAnsi"/>
                <w:b w:val="0"/>
                <w:bCs w:val="0"/>
                <w:color w:val="auto"/>
                <w:sz w:val="20"/>
                <w:szCs w:val="20"/>
                <w:lang w:val="tr-TR" w:eastAsia="de-DE"/>
              </w:rPr>
              <w:t xml:space="preserve"> €/</w:t>
            </w:r>
            <w:r w:rsidRPr="005149FB">
              <w:rPr>
                <w:rFonts w:eastAsiaTheme="majorEastAsia" w:cstheme="minorHAnsi"/>
                <w:b w:val="0"/>
                <w:bCs w:val="0"/>
                <w:color w:val="auto"/>
                <w:sz w:val="20"/>
                <w:szCs w:val="20"/>
                <w:lang w:val="tr-TR" w:eastAsia="de-DE"/>
              </w:rPr>
              <w:t>ayda</w:t>
            </w:r>
            <w:r w:rsidR="005A1B29" w:rsidRPr="005149FB">
              <w:rPr>
                <w:rFonts w:eastAsiaTheme="majorEastAsia" w:cstheme="minorHAnsi"/>
                <w:b w:val="0"/>
                <w:bCs w:val="0"/>
                <w:color w:val="auto"/>
                <w:sz w:val="20"/>
                <w:szCs w:val="20"/>
                <w:lang w:val="tr-TR" w:eastAsia="de-DE"/>
              </w:rPr>
              <w:t xml:space="preserve"> (</w:t>
            </w:r>
            <w:r w:rsidRPr="005149FB">
              <w:rPr>
                <w:rFonts w:eastAsiaTheme="majorEastAsia" w:cstheme="minorHAnsi"/>
                <w:b w:val="0"/>
                <w:bCs w:val="0"/>
                <w:color w:val="auto"/>
                <w:sz w:val="20"/>
                <w:szCs w:val="20"/>
                <w:lang w:val="tr-TR" w:eastAsia="de-DE"/>
              </w:rPr>
              <w:t>ke</w:t>
            </w:r>
            <w:r w:rsidR="002A53EA" w:rsidRPr="005149FB">
              <w:rPr>
                <w:rFonts w:eastAsiaTheme="majorEastAsia" w:cstheme="minorHAnsi"/>
                <w:b w:val="0"/>
                <w:bCs w:val="0"/>
                <w:color w:val="auto"/>
                <w:sz w:val="20"/>
                <w:szCs w:val="20"/>
                <w:lang w:val="tr-TR" w:eastAsia="de-DE"/>
              </w:rPr>
              <w:t>ntsel</w:t>
            </w:r>
            <w:r w:rsidR="005A1B29" w:rsidRPr="005149FB">
              <w:rPr>
                <w:rFonts w:eastAsiaTheme="majorEastAsia" w:cstheme="minorHAnsi"/>
                <w:b w:val="0"/>
                <w:bCs w:val="0"/>
                <w:color w:val="auto"/>
                <w:sz w:val="20"/>
                <w:szCs w:val="20"/>
                <w:lang w:val="tr-TR" w:eastAsia="de-DE"/>
              </w:rPr>
              <w:t>)</w:t>
            </w:r>
          </w:p>
        </w:tc>
      </w:tr>
      <w:tr w:rsidR="005A1B29" w:rsidRPr="005149FB" w:rsidTr="00B655DD">
        <w:trPr>
          <w:cnfStyle w:val="000000100000"/>
          <w:trHeight w:val="244"/>
        </w:trPr>
        <w:tc>
          <w:tcPr>
            <w:cnfStyle w:val="001000000000"/>
            <w:tcW w:w="5085" w:type="dxa"/>
          </w:tcPr>
          <w:p w:rsidR="005A1B29" w:rsidRPr="005149FB" w:rsidRDefault="002A53EA" w:rsidP="0019313B">
            <w:pPr>
              <w:spacing w:line="276" w:lineRule="auto"/>
              <w:rPr>
                <w:rFonts w:eastAsiaTheme="majorEastAsia" w:cstheme="minorHAnsi"/>
                <w:b w:val="0"/>
                <w:bCs w:val="0"/>
                <w:sz w:val="20"/>
                <w:szCs w:val="20"/>
                <w:lang w:val="tr-TR" w:eastAsia="de-DE"/>
              </w:rPr>
            </w:pPr>
            <w:r w:rsidRPr="005149FB">
              <w:rPr>
                <w:rFonts w:eastAsiaTheme="majorEastAsia" w:cstheme="minorHAnsi"/>
                <w:b w:val="0"/>
                <w:bCs w:val="0"/>
                <w:sz w:val="20"/>
                <w:szCs w:val="20"/>
                <w:lang w:val="tr-TR" w:eastAsia="de-DE"/>
              </w:rPr>
              <w:t>Hane</w:t>
            </w:r>
          </w:p>
        </w:tc>
        <w:tc>
          <w:tcPr>
            <w:tcW w:w="3865" w:type="dxa"/>
          </w:tcPr>
          <w:p w:rsidR="005A1B29" w:rsidRPr="005149FB" w:rsidRDefault="005A1B29" w:rsidP="0019313B">
            <w:pPr>
              <w:spacing w:line="276" w:lineRule="auto"/>
              <w:jc w:val="center"/>
              <w:cnfStyle w:val="000000100000"/>
              <w:rPr>
                <w:rFonts w:eastAsiaTheme="majorEastAsia" w:cstheme="minorHAnsi"/>
                <w:sz w:val="20"/>
                <w:szCs w:val="20"/>
                <w:lang w:val="tr-TR" w:eastAsia="de-DE"/>
              </w:rPr>
            </w:pPr>
            <w:r w:rsidRPr="005149FB">
              <w:rPr>
                <w:rFonts w:eastAsiaTheme="majorEastAsia" w:cstheme="minorHAnsi"/>
                <w:sz w:val="20"/>
                <w:szCs w:val="20"/>
                <w:lang w:val="tr-TR" w:eastAsia="de-DE"/>
              </w:rPr>
              <w:t>4.5</w:t>
            </w:r>
          </w:p>
        </w:tc>
      </w:tr>
      <w:tr w:rsidR="005A1B29" w:rsidRPr="005149FB" w:rsidTr="00B655DD">
        <w:trPr>
          <w:trHeight w:val="271"/>
        </w:trPr>
        <w:tc>
          <w:tcPr>
            <w:cnfStyle w:val="001000000000"/>
            <w:tcW w:w="5085" w:type="dxa"/>
          </w:tcPr>
          <w:p w:rsidR="005A1B29" w:rsidRPr="005149FB" w:rsidRDefault="00ED6DE2" w:rsidP="0019313B">
            <w:pPr>
              <w:spacing w:line="276" w:lineRule="auto"/>
              <w:rPr>
                <w:rFonts w:eastAsiaTheme="majorEastAsia" w:cstheme="minorHAnsi"/>
                <w:b w:val="0"/>
                <w:bCs w:val="0"/>
                <w:sz w:val="20"/>
                <w:szCs w:val="20"/>
                <w:lang w:val="tr-TR" w:eastAsia="de-DE"/>
              </w:rPr>
            </w:pPr>
            <w:r w:rsidRPr="005149FB">
              <w:rPr>
                <w:rFonts w:eastAsiaTheme="majorEastAsia" w:cstheme="minorHAnsi"/>
                <w:b w:val="0"/>
                <w:bCs w:val="0"/>
                <w:sz w:val="20"/>
                <w:szCs w:val="20"/>
                <w:lang w:val="tr-TR" w:eastAsia="de-DE"/>
              </w:rPr>
              <w:t>Sözleşmeli şirketler</w:t>
            </w:r>
            <w:r w:rsidR="005A1B29" w:rsidRPr="005149FB">
              <w:rPr>
                <w:rFonts w:eastAsiaTheme="majorEastAsia" w:cstheme="minorHAnsi"/>
                <w:b w:val="0"/>
                <w:bCs w:val="0"/>
                <w:sz w:val="20"/>
                <w:szCs w:val="20"/>
                <w:lang w:val="tr-TR" w:eastAsia="de-DE"/>
              </w:rPr>
              <w:t xml:space="preserve"> </w:t>
            </w:r>
          </w:p>
        </w:tc>
        <w:tc>
          <w:tcPr>
            <w:tcW w:w="3865" w:type="dxa"/>
          </w:tcPr>
          <w:p w:rsidR="005A1B29" w:rsidRPr="005149FB" w:rsidRDefault="005A1B29" w:rsidP="0019313B">
            <w:pPr>
              <w:spacing w:line="276" w:lineRule="auto"/>
              <w:jc w:val="center"/>
              <w:cnfStyle w:val="000000000000"/>
              <w:rPr>
                <w:rFonts w:eastAsiaTheme="majorEastAsia" w:cstheme="minorHAnsi"/>
                <w:sz w:val="20"/>
                <w:szCs w:val="20"/>
                <w:lang w:val="tr-TR" w:eastAsia="de-DE"/>
              </w:rPr>
            </w:pPr>
            <w:r w:rsidRPr="005149FB">
              <w:rPr>
                <w:rFonts w:eastAsiaTheme="majorEastAsia" w:cstheme="minorHAnsi"/>
                <w:sz w:val="20"/>
                <w:szCs w:val="20"/>
                <w:lang w:val="tr-TR" w:eastAsia="de-DE"/>
              </w:rPr>
              <w:t>10</w:t>
            </w:r>
          </w:p>
        </w:tc>
      </w:tr>
      <w:tr w:rsidR="005A1B29" w:rsidRPr="005149FB" w:rsidTr="00B655DD">
        <w:trPr>
          <w:cnfStyle w:val="000000100000"/>
          <w:trHeight w:val="271"/>
        </w:trPr>
        <w:tc>
          <w:tcPr>
            <w:cnfStyle w:val="001000000000"/>
            <w:tcW w:w="5085" w:type="dxa"/>
          </w:tcPr>
          <w:p w:rsidR="005A1B29" w:rsidRPr="005149FB" w:rsidRDefault="00ED6DE2" w:rsidP="0019313B">
            <w:pPr>
              <w:spacing w:line="276" w:lineRule="auto"/>
              <w:rPr>
                <w:rFonts w:eastAsiaTheme="majorEastAsia" w:cstheme="minorHAnsi"/>
                <w:b w:val="0"/>
                <w:bCs w:val="0"/>
                <w:sz w:val="20"/>
                <w:szCs w:val="20"/>
                <w:lang w:val="tr-TR" w:eastAsia="de-DE"/>
              </w:rPr>
            </w:pPr>
            <w:r w:rsidRPr="005149FB">
              <w:rPr>
                <w:rFonts w:eastAsiaTheme="majorEastAsia" w:cstheme="minorHAnsi"/>
                <w:b w:val="0"/>
                <w:bCs w:val="0"/>
                <w:sz w:val="20"/>
                <w:szCs w:val="20"/>
                <w:lang w:val="tr-TR" w:eastAsia="de-DE"/>
              </w:rPr>
              <w:t>Kurumlar</w:t>
            </w:r>
          </w:p>
        </w:tc>
        <w:tc>
          <w:tcPr>
            <w:tcW w:w="3865" w:type="dxa"/>
          </w:tcPr>
          <w:p w:rsidR="005A1B29" w:rsidRPr="005149FB" w:rsidRDefault="005A1B29" w:rsidP="0019313B">
            <w:pPr>
              <w:spacing w:line="276" w:lineRule="auto"/>
              <w:jc w:val="center"/>
              <w:cnfStyle w:val="000000100000"/>
              <w:rPr>
                <w:rFonts w:eastAsiaTheme="majorEastAsia" w:cstheme="minorHAnsi"/>
                <w:sz w:val="20"/>
                <w:szCs w:val="20"/>
                <w:lang w:val="tr-TR" w:eastAsia="de-DE"/>
              </w:rPr>
            </w:pPr>
            <w:r w:rsidRPr="005149FB">
              <w:rPr>
                <w:rFonts w:eastAsiaTheme="majorEastAsia" w:cstheme="minorHAnsi"/>
                <w:sz w:val="20"/>
                <w:szCs w:val="20"/>
                <w:lang w:val="tr-TR" w:eastAsia="de-DE"/>
              </w:rPr>
              <w:t>24</w:t>
            </w:r>
          </w:p>
        </w:tc>
      </w:tr>
    </w:tbl>
    <w:p w:rsidR="005A1B29" w:rsidRPr="005149FB" w:rsidRDefault="00ED6DE2" w:rsidP="005A1B29">
      <w:pPr>
        <w:pStyle w:val="Heading5"/>
        <w:rPr>
          <w:rFonts w:asciiTheme="minorHAnsi" w:hAnsiTheme="minorHAnsi" w:cstheme="minorHAnsi"/>
          <w:color w:val="auto"/>
          <w:lang w:val="tr-TR" w:eastAsia="de-DE"/>
        </w:rPr>
      </w:pPr>
      <w:r w:rsidRPr="005149FB">
        <w:rPr>
          <w:rFonts w:asciiTheme="minorHAnsi" w:hAnsiTheme="minorHAnsi" w:cstheme="minorHAnsi"/>
          <w:color w:val="auto"/>
          <w:lang w:val="tr-TR" w:eastAsia="de-DE"/>
        </w:rPr>
        <w:t>6. Tablo: Mamuşa belediyesinde I&amp;S şirketi tarafından uygulanan müşteri temizlik ücretleri</w:t>
      </w:r>
    </w:p>
    <w:p w:rsidR="0019313B" w:rsidRPr="005149FB" w:rsidRDefault="00ED6DE2" w:rsidP="0019313B">
      <w:pPr>
        <w:rPr>
          <w:lang w:val="tr-TR" w:eastAsia="de-DE"/>
        </w:rPr>
      </w:pPr>
      <w:r w:rsidRPr="005149FB">
        <w:rPr>
          <w:lang w:val="tr-TR" w:eastAsia="de-DE"/>
        </w:rPr>
        <w:t>Kaynak</w:t>
      </w:r>
      <w:r w:rsidR="0019313B" w:rsidRPr="005149FB">
        <w:rPr>
          <w:lang w:val="tr-TR" w:eastAsia="de-DE"/>
        </w:rPr>
        <w:t>: [I&amp;S</w:t>
      </w:r>
      <w:r w:rsidRPr="005149FB">
        <w:rPr>
          <w:lang w:val="tr-TR" w:eastAsia="de-DE"/>
        </w:rPr>
        <w:t xml:space="preserve"> şirketi</w:t>
      </w:r>
      <w:r w:rsidR="0019313B" w:rsidRPr="005149FB">
        <w:rPr>
          <w:lang w:val="tr-TR" w:eastAsia="de-DE"/>
        </w:rPr>
        <w:t>]</w:t>
      </w:r>
    </w:p>
    <w:p w:rsidR="005A1B29" w:rsidRPr="005149FB" w:rsidRDefault="00ED6DE2" w:rsidP="005A1B29">
      <w:pPr>
        <w:jc w:val="both"/>
        <w:rPr>
          <w:rFonts w:eastAsiaTheme="majorEastAsia" w:cstheme="minorHAnsi"/>
          <w:lang w:val="tr-TR" w:eastAsia="de-DE"/>
        </w:rPr>
      </w:pPr>
      <w:r w:rsidRPr="005149FB">
        <w:rPr>
          <w:rFonts w:eastAsiaTheme="majorEastAsia" w:cstheme="minorHAnsi"/>
          <w:lang w:val="tr-TR" w:eastAsia="de-DE"/>
        </w:rPr>
        <w:lastRenderedPageBreak/>
        <w:t>Temizlik ücreti tahsilatlarının gerçekleştirilmesine ilişkin olarak, aşağıdaki tablo 2018 yılı fatura ve tahsilat ücretlerinin durumunu göstermektedir:</w:t>
      </w:r>
    </w:p>
    <w:tbl>
      <w:tblPr>
        <w:tblStyle w:val="GridTable4-Accent62"/>
        <w:tblW w:w="9041" w:type="dxa"/>
        <w:tblLook w:val="04A0"/>
      </w:tblPr>
      <w:tblGrid>
        <w:gridCol w:w="2761"/>
        <w:gridCol w:w="1323"/>
        <w:gridCol w:w="1789"/>
        <w:gridCol w:w="1845"/>
        <w:gridCol w:w="1323"/>
      </w:tblGrid>
      <w:tr w:rsidR="005A1B29" w:rsidRPr="005149FB" w:rsidTr="00B655DD">
        <w:trPr>
          <w:cnfStyle w:val="100000000000"/>
          <w:trHeight w:val="566"/>
        </w:trPr>
        <w:tc>
          <w:tcPr>
            <w:cnfStyle w:val="001000000000"/>
            <w:tcW w:w="2761" w:type="dxa"/>
            <w:hideMark/>
          </w:tcPr>
          <w:p w:rsidR="005A1B29" w:rsidRPr="005149FB" w:rsidRDefault="00ED6DE2" w:rsidP="007B0C50">
            <w:pPr>
              <w:rPr>
                <w:rFonts w:eastAsia="Times New Roman" w:cstheme="minorHAnsi"/>
                <w:color w:val="auto"/>
                <w:sz w:val="20"/>
                <w:szCs w:val="20"/>
                <w:lang w:val="tr-TR" w:eastAsia="en-GB"/>
              </w:rPr>
            </w:pPr>
            <w:r w:rsidRPr="005149FB">
              <w:rPr>
                <w:rFonts w:eastAsia="Times New Roman" w:cstheme="minorHAnsi"/>
                <w:color w:val="auto"/>
                <w:sz w:val="20"/>
                <w:szCs w:val="20"/>
                <w:lang w:val="tr-TR" w:eastAsia="en-GB"/>
              </w:rPr>
              <w:t>Tüketici kategorisi</w:t>
            </w:r>
          </w:p>
        </w:tc>
        <w:tc>
          <w:tcPr>
            <w:tcW w:w="1323" w:type="dxa"/>
            <w:noWrap/>
            <w:hideMark/>
          </w:tcPr>
          <w:p w:rsidR="005A1B29" w:rsidRPr="005149FB" w:rsidRDefault="005A1B29" w:rsidP="007B0C50">
            <w:pPr>
              <w:cnfStyle w:val="100000000000"/>
              <w:rPr>
                <w:rFonts w:eastAsia="Times New Roman" w:cstheme="minorHAnsi"/>
                <w:color w:val="auto"/>
                <w:sz w:val="20"/>
                <w:szCs w:val="20"/>
                <w:lang w:val="tr-TR" w:eastAsia="en-GB"/>
              </w:rPr>
            </w:pPr>
            <w:r w:rsidRPr="005149FB">
              <w:rPr>
                <w:rFonts w:eastAsia="Times New Roman" w:cstheme="minorHAnsi"/>
                <w:color w:val="auto"/>
                <w:sz w:val="20"/>
                <w:szCs w:val="20"/>
                <w:lang w:val="tr-TR" w:eastAsia="en-GB"/>
              </w:rPr>
              <w:t> </w:t>
            </w:r>
          </w:p>
        </w:tc>
        <w:tc>
          <w:tcPr>
            <w:tcW w:w="1789" w:type="dxa"/>
            <w:hideMark/>
          </w:tcPr>
          <w:p w:rsidR="005A1B29" w:rsidRPr="005149FB" w:rsidRDefault="00ED6DE2" w:rsidP="00ED6DE2">
            <w:pPr>
              <w:jc w:val="center"/>
              <w:cnfStyle w:val="100000000000"/>
              <w:rPr>
                <w:rFonts w:eastAsia="Times New Roman" w:cstheme="minorHAnsi"/>
                <w:color w:val="auto"/>
                <w:sz w:val="20"/>
                <w:szCs w:val="20"/>
                <w:lang w:val="tr-TR" w:eastAsia="en-GB"/>
              </w:rPr>
            </w:pPr>
            <w:r w:rsidRPr="005149FB">
              <w:rPr>
                <w:rFonts w:eastAsia="Times New Roman" w:cstheme="minorHAnsi"/>
                <w:color w:val="auto"/>
                <w:sz w:val="20"/>
                <w:szCs w:val="20"/>
                <w:lang w:val="tr-TR" w:eastAsia="en-GB"/>
              </w:rPr>
              <w:t>Fatura</w:t>
            </w:r>
            <w:r w:rsidR="005A1B29" w:rsidRPr="005149FB">
              <w:rPr>
                <w:rFonts w:eastAsia="Times New Roman" w:cstheme="minorHAnsi"/>
                <w:color w:val="auto"/>
                <w:sz w:val="20"/>
                <w:szCs w:val="20"/>
                <w:lang w:val="tr-TR" w:eastAsia="en-GB"/>
              </w:rPr>
              <w:t xml:space="preserve"> (€/</w:t>
            </w:r>
            <w:r w:rsidRPr="005149FB">
              <w:rPr>
                <w:rFonts w:eastAsia="Times New Roman" w:cstheme="minorHAnsi"/>
                <w:color w:val="auto"/>
                <w:sz w:val="20"/>
                <w:szCs w:val="20"/>
                <w:lang w:val="tr-TR" w:eastAsia="en-GB"/>
              </w:rPr>
              <w:t>yıl</w:t>
            </w:r>
            <w:r w:rsidR="005A1B29" w:rsidRPr="005149FB">
              <w:rPr>
                <w:rFonts w:eastAsia="Times New Roman" w:cstheme="minorHAnsi"/>
                <w:color w:val="auto"/>
                <w:sz w:val="20"/>
                <w:szCs w:val="20"/>
                <w:lang w:val="tr-TR" w:eastAsia="en-GB"/>
              </w:rPr>
              <w:t>)</w:t>
            </w:r>
          </w:p>
        </w:tc>
        <w:tc>
          <w:tcPr>
            <w:tcW w:w="1845" w:type="dxa"/>
            <w:hideMark/>
          </w:tcPr>
          <w:p w:rsidR="005A1B29" w:rsidRPr="005149FB" w:rsidRDefault="00ED6DE2" w:rsidP="00ED6DE2">
            <w:pPr>
              <w:jc w:val="center"/>
              <w:cnfStyle w:val="100000000000"/>
              <w:rPr>
                <w:rFonts w:eastAsia="Times New Roman" w:cstheme="minorHAnsi"/>
                <w:color w:val="auto"/>
                <w:sz w:val="20"/>
                <w:szCs w:val="20"/>
                <w:lang w:val="tr-TR" w:eastAsia="en-GB"/>
              </w:rPr>
            </w:pPr>
            <w:r w:rsidRPr="005149FB">
              <w:rPr>
                <w:rFonts w:eastAsia="Times New Roman" w:cstheme="minorHAnsi"/>
                <w:color w:val="auto"/>
                <w:sz w:val="20"/>
                <w:szCs w:val="20"/>
                <w:lang w:val="tr-TR" w:eastAsia="en-GB"/>
              </w:rPr>
              <w:t>Tahsilat</w:t>
            </w:r>
            <w:r w:rsidR="005A1B29" w:rsidRPr="005149FB">
              <w:rPr>
                <w:rFonts w:eastAsia="Times New Roman" w:cstheme="minorHAnsi"/>
                <w:color w:val="auto"/>
                <w:sz w:val="20"/>
                <w:szCs w:val="20"/>
                <w:lang w:val="tr-TR" w:eastAsia="en-GB"/>
              </w:rPr>
              <w:t xml:space="preserve"> (€/</w:t>
            </w:r>
            <w:r w:rsidRPr="005149FB">
              <w:rPr>
                <w:rFonts w:eastAsia="Times New Roman" w:cstheme="minorHAnsi"/>
                <w:color w:val="auto"/>
                <w:sz w:val="20"/>
                <w:szCs w:val="20"/>
                <w:lang w:val="tr-TR" w:eastAsia="en-GB"/>
              </w:rPr>
              <w:t>yılda</w:t>
            </w:r>
            <w:r w:rsidR="005A1B29" w:rsidRPr="005149FB">
              <w:rPr>
                <w:rFonts w:eastAsia="Times New Roman" w:cstheme="minorHAnsi"/>
                <w:color w:val="auto"/>
                <w:sz w:val="20"/>
                <w:szCs w:val="20"/>
                <w:lang w:val="tr-TR" w:eastAsia="en-GB"/>
              </w:rPr>
              <w:t>)</w:t>
            </w:r>
          </w:p>
        </w:tc>
        <w:tc>
          <w:tcPr>
            <w:tcW w:w="1323" w:type="dxa"/>
            <w:noWrap/>
            <w:hideMark/>
          </w:tcPr>
          <w:p w:rsidR="005A1B29" w:rsidRPr="005149FB" w:rsidRDefault="005A1B29" w:rsidP="007B0C50">
            <w:pPr>
              <w:jc w:val="center"/>
              <w:cnfStyle w:val="100000000000"/>
              <w:rPr>
                <w:rFonts w:eastAsia="Times New Roman" w:cstheme="minorHAnsi"/>
                <w:color w:val="auto"/>
                <w:sz w:val="20"/>
                <w:szCs w:val="20"/>
                <w:lang w:val="tr-TR" w:eastAsia="en-GB"/>
              </w:rPr>
            </w:pPr>
            <w:r w:rsidRPr="005149FB">
              <w:rPr>
                <w:rFonts w:eastAsia="Times New Roman" w:cstheme="minorHAnsi"/>
                <w:color w:val="auto"/>
                <w:sz w:val="20"/>
                <w:szCs w:val="20"/>
                <w:lang w:val="tr-TR" w:eastAsia="en-GB"/>
              </w:rPr>
              <w:t>%</w:t>
            </w:r>
          </w:p>
        </w:tc>
      </w:tr>
      <w:tr w:rsidR="005A1B29" w:rsidRPr="005149FB" w:rsidTr="00B655DD">
        <w:trPr>
          <w:cnfStyle w:val="000000100000"/>
          <w:trHeight w:val="348"/>
        </w:trPr>
        <w:tc>
          <w:tcPr>
            <w:cnfStyle w:val="001000000000"/>
            <w:tcW w:w="2761" w:type="dxa"/>
            <w:noWrap/>
            <w:hideMark/>
          </w:tcPr>
          <w:p w:rsidR="005A1B29" w:rsidRPr="005149FB" w:rsidRDefault="00ED6DE2" w:rsidP="007B0C50">
            <w:pPr>
              <w:rPr>
                <w:rFonts w:eastAsia="Times New Roman" w:cstheme="minorHAnsi"/>
                <w:sz w:val="20"/>
                <w:szCs w:val="20"/>
                <w:lang w:val="tr-TR" w:eastAsia="en-GB"/>
              </w:rPr>
            </w:pPr>
            <w:r w:rsidRPr="005149FB">
              <w:rPr>
                <w:rFonts w:eastAsia="Times New Roman" w:cstheme="minorHAnsi"/>
                <w:sz w:val="20"/>
                <w:szCs w:val="20"/>
                <w:lang w:val="tr-TR" w:eastAsia="en-GB"/>
              </w:rPr>
              <w:t>Hane</w:t>
            </w:r>
          </w:p>
        </w:tc>
        <w:tc>
          <w:tcPr>
            <w:tcW w:w="1323" w:type="dxa"/>
            <w:noWrap/>
            <w:hideMark/>
          </w:tcPr>
          <w:p w:rsidR="005A1B29" w:rsidRPr="005149FB" w:rsidRDefault="005A1B29" w:rsidP="007B0C50">
            <w:pPr>
              <w:jc w:val="right"/>
              <w:cnfStyle w:val="000000100000"/>
              <w:rPr>
                <w:rFonts w:eastAsia="Times New Roman" w:cstheme="minorHAnsi"/>
                <w:sz w:val="20"/>
                <w:szCs w:val="20"/>
                <w:lang w:val="tr-TR" w:eastAsia="en-GB"/>
              </w:rPr>
            </w:pPr>
            <w:r w:rsidRPr="005149FB">
              <w:rPr>
                <w:rFonts w:eastAsia="Times New Roman" w:cstheme="minorHAnsi"/>
                <w:sz w:val="20"/>
                <w:szCs w:val="20"/>
                <w:lang w:val="tr-TR" w:eastAsia="en-GB"/>
              </w:rPr>
              <w:t>2018</w:t>
            </w:r>
          </w:p>
        </w:tc>
        <w:tc>
          <w:tcPr>
            <w:tcW w:w="1789" w:type="dxa"/>
            <w:noWrap/>
          </w:tcPr>
          <w:p w:rsidR="005A1B29" w:rsidRPr="005149FB" w:rsidRDefault="005A1B29" w:rsidP="007B0C50">
            <w:pPr>
              <w:jc w:val="right"/>
              <w:cnfStyle w:val="000000100000"/>
              <w:rPr>
                <w:rFonts w:eastAsia="Times New Roman" w:cstheme="minorHAnsi"/>
                <w:sz w:val="20"/>
                <w:szCs w:val="20"/>
                <w:lang w:val="tr-TR" w:eastAsia="en-GB"/>
              </w:rPr>
            </w:pPr>
            <w:r w:rsidRPr="005149FB">
              <w:rPr>
                <w:rFonts w:eastAsia="Times New Roman" w:cstheme="minorHAnsi"/>
                <w:sz w:val="20"/>
                <w:szCs w:val="20"/>
                <w:lang w:val="tr-TR" w:eastAsia="en-GB"/>
              </w:rPr>
              <w:t>18,900.00</w:t>
            </w:r>
          </w:p>
        </w:tc>
        <w:tc>
          <w:tcPr>
            <w:tcW w:w="1845" w:type="dxa"/>
            <w:noWrap/>
            <w:hideMark/>
          </w:tcPr>
          <w:p w:rsidR="005A1B29" w:rsidRPr="005149FB" w:rsidRDefault="005A1B29" w:rsidP="007B0C50">
            <w:pPr>
              <w:jc w:val="right"/>
              <w:cnfStyle w:val="000000100000"/>
              <w:rPr>
                <w:rFonts w:eastAsia="Times New Roman" w:cstheme="minorHAnsi"/>
                <w:sz w:val="20"/>
                <w:szCs w:val="20"/>
                <w:lang w:val="tr-TR" w:eastAsia="en-GB"/>
              </w:rPr>
            </w:pPr>
            <w:r w:rsidRPr="005149FB">
              <w:rPr>
                <w:rFonts w:eastAsia="Times New Roman" w:cstheme="minorHAnsi"/>
                <w:sz w:val="20"/>
                <w:szCs w:val="20"/>
                <w:lang w:val="tr-TR" w:eastAsia="en-GB"/>
              </w:rPr>
              <w:t>16,794.00</w:t>
            </w:r>
          </w:p>
        </w:tc>
        <w:tc>
          <w:tcPr>
            <w:tcW w:w="1323" w:type="dxa"/>
            <w:noWrap/>
          </w:tcPr>
          <w:p w:rsidR="005A1B29" w:rsidRPr="005149FB" w:rsidRDefault="005A1B29" w:rsidP="007B0C50">
            <w:pPr>
              <w:jc w:val="right"/>
              <w:cnfStyle w:val="000000100000"/>
              <w:rPr>
                <w:rFonts w:eastAsia="Times New Roman" w:cstheme="minorHAnsi"/>
                <w:sz w:val="20"/>
                <w:szCs w:val="20"/>
                <w:lang w:val="tr-TR" w:eastAsia="en-GB"/>
              </w:rPr>
            </w:pPr>
            <w:r w:rsidRPr="005149FB">
              <w:rPr>
                <w:rFonts w:eastAsia="Times New Roman" w:cstheme="minorHAnsi"/>
                <w:sz w:val="20"/>
                <w:szCs w:val="20"/>
                <w:lang w:val="tr-TR" w:eastAsia="en-GB"/>
              </w:rPr>
              <w:t>88%</w:t>
            </w:r>
          </w:p>
        </w:tc>
      </w:tr>
      <w:tr w:rsidR="005A1B29" w:rsidRPr="005149FB" w:rsidTr="00B655DD">
        <w:trPr>
          <w:trHeight w:val="348"/>
        </w:trPr>
        <w:tc>
          <w:tcPr>
            <w:cnfStyle w:val="001000000000"/>
            <w:tcW w:w="2761" w:type="dxa"/>
            <w:noWrap/>
            <w:hideMark/>
          </w:tcPr>
          <w:p w:rsidR="005A1B29" w:rsidRPr="005149FB" w:rsidRDefault="00ED6DE2" w:rsidP="007B0C50">
            <w:pPr>
              <w:rPr>
                <w:rFonts w:eastAsia="Times New Roman" w:cstheme="minorHAnsi"/>
                <w:sz w:val="20"/>
                <w:szCs w:val="20"/>
                <w:lang w:val="tr-TR" w:eastAsia="en-GB"/>
              </w:rPr>
            </w:pPr>
            <w:r w:rsidRPr="005149FB">
              <w:rPr>
                <w:rFonts w:eastAsia="Times New Roman" w:cstheme="minorHAnsi"/>
                <w:sz w:val="20"/>
                <w:szCs w:val="20"/>
                <w:lang w:val="tr-TR" w:eastAsia="en-GB"/>
              </w:rPr>
              <w:t>İşletmeler</w:t>
            </w:r>
          </w:p>
        </w:tc>
        <w:tc>
          <w:tcPr>
            <w:tcW w:w="1323" w:type="dxa"/>
            <w:noWrap/>
            <w:hideMark/>
          </w:tcPr>
          <w:p w:rsidR="005A1B29" w:rsidRPr="005149FB" w:rsidRDefault="005A1B29" w:rsidP="007B0C50">
            <w:pPr>
              <w:jc w:val="right"/>
              <w:cnfStyle w:val="000000000000"/>
              <w:rPr>
                <w:rFonts w:eastAsia="Times New Roman" w:cstheme="minorHAnsi"/>
                <w:sz w:val="20"/>
                <w:szCs w:val="20"/>
                <w:lang w:val="tr-TR" w:eastAsia="en-GB"/>
              </w:rPr>
            </w:pPr>
            <w:r w:rsidRPr="005149FB">
              <w:rPr>
                <w:rFonts w:eastAsia="Times New Roman" w:cstheme="minorHAnsi"/>
                <w:sz w:val="20"/>
                <w:szCs w:val="20"/>
                <w:lang w:val="tr-TR" w:eastAsia="en-GB"/>
              </w:rPr>
              <w:t>2018</w:t>
            </w:r>
          </w:p>
        </w:tc>
        <w:tc>
          <w:tcPr>
            <w:tcW w:w="1789" w:type="dxa"/>
            <w:noWrap/>
          </w:tcPr>
          <w:p w:rsidR="005A1B29" w:rsidRPr="005149FB" w:rsidRDefault="005A1B29" w:rsidP="007B0C50">
            <w:pPr>
              <w:jc w:val="right"/>
              <w:cnfStyle w:val="000000000000"/>
              <w:rPr>
                <w:rFonts w:eastAsia="Times New Roman" w:cstheme="minorHAnsi"/>
                <w:sz w:val="20"/>
                <w:szCs w:val="20"/>
                <w:lang w:val="tr-TR" w:eastAsia="en-GB"/>
              </w:rPr>
            </w:pPr>
            <w:r w:rsidRPr="005149FB">
              <w:rPr>
                <w:rFonts w:eastAsia="Times New Roman" w:cstheme="minorHAnsi"/>
                <w:sz w:val="20"/>
                <w:szCs w:val="20"/>
                <w:lang w:val="tr-TR" w:eastAsia="en-GB"/>
              </w:rPr>
              <w:t>4,920.00</w:t>
            </w:r>
          </w:p>
        </w:tc>
        <w:tc>
          <w:tcPr>
            <w:tcW w:w="1845" w:type="dxa"/>
            <w:noWrap/>
            <w:hideMark/>
          </w:tcPr>
          <w:p w:rsidR="005A1B29" w:rsidRPr="005149FB" w:rsidRDefault="005A1B29" w:rsidP="007B0C50">
            <w:pPr>
              <w:jc w:val="right"/>
              <w:cnfStyle w:val="000000000000"/>
              <w:rPr>
                <w:rFonts w:eastAsia="Times New Roman" w:cstheme="minorHAnsi"/>
                <w:sz w:val="20"/>
                <w:szCs w:val="20"/>
                <w:lang w:val="tr-TR" w:eastAsia="en-GB"/>
              </w:rPr>
            </w:pPr>
            <w:r w:rsidRPr="005149FB">
              <w:rPr>
                <w:rFonts w:eastAsia="Times New Roman" w:cstheme="minorHAnsi"/>
                <w:sz w:val="20"/>
                <w:szCs w:val="20"/>
                <w:lang w:val="tr-TR" w:eastAsia="en-GB"/>
              </w:rPr>
              <w:t>3.024.00</w:t>
            </w:r>
          </w:p>
        </w:tc>
        <w:tc>
          <w:tcPr>
            <w:tcW w:w="1323" w:type="dxa"/>
            <w:noWrap/>
          </w:tcPr>
          <w:p w:rsidR="005A1B29" w:rsidRPr="005149FB" w:rsidRDefault="005A1B29" w:rsidP="007B0C50">
            <w:pPr>
              <w:jc w:val="right"/>
              <w:cnfStyle w:val="000000000000"/>
              <w:rPr>
                <w:rFonts w:eastAsia="Times New Roman" w:cstheme="minorHAnsi"/>
                <w:sz w:val="20"/>
                <w:szCs w:val="20"/>
                <w:lang w:val="tr-TR" w:eastAsia="en-GB"/>
              </w:rPr>
            </w:pPr>
            <w:r w:rsidRPr="005149FB">
              <w:rPr>
                <w:rFonts w:eastAsia="Times New Roman" w:cstheme="minorHAnsi"/>
                <w:sz w:val="20"/>
                <w:szCs w:val="20"/>
                <w:lang w:val="tr-TR" w:eastAsia="en-GB"/>
              </w:rPr>
              <w:t>61.4%</w:t>
            </w:r>
          </w:p>
        </w:tc>
      </w:tr>
      <w:tr w:rsidR="005A1B29" w:rsidRPr="005149FB" w:rsidTr="00B655DD">
        <w:trPr>
          <w:cnfStyle w:val="000000100000"/>
          <w:trHeight w:val="348"/>
        </w:trPr>
        <w:tc>
          <w:tcPr>
            <w:cnfStyle w:val="001000000000"/>
            <w:tcW w:w="2761" w:type="dxa"/>
            <w:hideMark/>
          </w:tcPr>
          <w:p w:rsidR="005A1B29" w:rsidRPr="005149FB" w:rsidRDefault="00ED6DE2" w:rsidP="007B0C50">
            <w:pPr>
              <w:rPr>
                <w:rFonts w:eastAsia="Times New Roman" w:cstheme="minorHAnsi"/>
                <w:sz w:val="20"/>
                <w:szCs w:val="20"/>
                <w:lang w:val="tr-TR" w:eastAsia="en-GB"/>
              </w:rPr>
            </w:pPr>
            <w:r w:rsidRPr="005149FB">
              <w:rPr>
                <w:rFonts w:eastAsia="Times New Roman" w:cstheme="minorHAnsi"/>
                <w:sz w:val="20"/>
                <w:szCs w:val="20"/>
                <w:lang w:val="tr-TR" w:eastAsia="en-GB"/>
              </w:rPr>
              <w:t>Kurumlar</w:t>
            </w:r>
          </w:p>
        </w:tc>
        <w:tc>
          <w:tcPr>
            <w:tcW w:w="1323" w:type="dxa"/>
            <w:noWrap/>
            <w:hideMark/>
          </w:tcPr>
          <w:p w:rsidR="005A1B29" w:rsidRPr="005149FB" w:rsidRDefault="005A1B29" w:rsidP="007B0C50">
            <w:pPr>
              <w:jc w:val="right"/>
              <w:cnfStyle w:val="000000100000"/>
              <w:rPr>
                <w:rFonts w:eastAsia="Times New Roman" w:cstheme="minorHAnsi"/>
                <w:sz w:val="20"/>
                <w:szCs w:val="20"/>
                <w:lang w:val="tr-TR" w:eastAsia="en-GB"/>
              </w:rPr>
            </w:pPr>
            <w:r w:rsidRPr="005149FB">
              <w:rPr>
                <w:rFonts w:eastAsia="Times New Roman" w:cstheme="minorHAnsi"/>
                <w:sz w:val="20"/>
                <w:szCs w:val="20"/>
                <w:lang w:val="tr-TR" w:eastAsia="en-GB"/>
              </w:rPr>
              <w:t>2018</w:t>
            </w:r>
          </w:p>
        </w:tc>
        <w:tc>
          <w:tcPr>
            <w:tcW w:w="1789" w:type="dxa"/>
            <w:noWrap/>
          </w:tcPr>
          <w:p w:rsidR="005A1B29" w:rsidRPr="005149FB" w:rsidRDefault="005A1B29" w:rsidP="007B0C50">
            <w:pPr>
              <w:jc w:val="right"/>
              <w:cnfStyle w:val="000000100000"/>
              <w:rPr>
                <w:rFonts w:eastAsia="Times New Roman" w:cstheme="minorHAnsi"/>
                <w:sz w:val="20"/>
                <w:szCs w:val="20"/>
                <w:lang w:val="tr-TR" w:eastAsia="en-GB"/>
              </w:rPr>
            </w:pPr>
            <w:r w:rsidRPr="005149FB">
              <w:rPr>
                <w:rFonts w:eastAsia="Times New Roman" w:cstheme="minorHAnsi"/>
                <w:sz w:val="20"/>
                <w:szCs w:val="20"/>
                <w:lang w:val="tr-TR" w:eastAsia="en-GB"/>
              </w:rPr>
              <w:t>1,440.00</w:t>
            </w:r>
          </w:p>
        </w:tc>
        <w:tc>
          <w:tcPr>
            <w:tcW w:w="1845" w:type="dxa"/>
            <w:noWrap/>
            <w:hideMark/>
          </w:tcPr>
          <w:p w:rsidR="005A1B29" w:rsidRPr="005149FB" w:rsidRDefault="005A1B29" w:rsidP="007B0C50">
            <w:pPr>
              <w:jc w:val="right"/>
              <w:cnfStyle w:val="000000100000"/>
              <w:rPr>
                <w:rFonts w:eastAsia="Times New Roman" w:cstheme="minorHAnsi"/>
                <w:sz w:val="20"/>
                <w:szCs w:val="20"/>
                <w:lang w:val="tr-TR" w:eastAsia="en-GB"/>
              </w:rPr>
            </w:pPr>
            <w:r w:rsidRPr="005149FB">
              <w:rPr>
                <w:rFonts w:eastAsia="Times New Roman" w:cstheme="minorHAnsi"/>
                <w:sz w:val="20"/>
                <w:szCs w:val="20"/>
                <w:lang w:val="tr-TR" w:eastAsia="en-GB"/>
              </w:rPr>
              <w:t>2,438.46</w:t>
            </w:r>
          </w:p>
        </w:tc>
        <w:tc>
          <w:tcPr>
            <w:tcW w:w="1323" w:type="dxa"/>
            <w:noWrap/>
          </w:tcPr>
          <w:p w:rsidR="005A1B29" w:rsidRPr="005149FB" w:rsidRDefault="005A1B29" w:rsidP="007B0C50">
            <w:pPr>
              <w:jc w:val="right"/>
              <w:cnfStyle w:val="000000100000"/>
              <w:rPr>
                <w:rFonts w:eastAsia="Times New Roman" w:cstheme="minorHAnsi"/>
                <w:sz w:val="20"/>
                <w:szCs w:val="20"/>
                <w:lang w:val="tr-TR" w:eastAsia="en-GB"/>
              </w:rPr>
            </w:pPr>
          </w:p>
        </w:tc>
      </w:tr>
      <w:tr w:rsidR="005A1B29" w:rsidRPr="005149FB" w:rsidTr="00B655DD">
        <w:trPr>
          <w:trHeight w:val="378"/>
        </w:trPr>
        <w:tc>
          <w:tcPr>
            <w:cnfStyle w:val="001000000000"/>
            <w:tcW w:w="2761" w:type="dxa"/>
            <w:hideMark/>
          </w:tcPr>
          <w:p w:rsidR="005A1B29" w:rsidRPr="005149FB" w:rsidRDefault="00ED6DE2" w:rsidP="007B0C50">
            <w:pPr>
              <w:rPr>
                <w:rFonts w:eastAsia="Times New Roman" w:cstheme="minorHAnsi"/>
                <w:sz w:val="20"/>
                <w:szCs w:val="20"/>
                <w:lang w:val="tr-TR" w:eastAsia="en-GB"/>
              </w:rPr>
            </w:pPr>
            <w:r w:rsidRPr="005149FB">
              <w:rPr>
                <w:rFonts w:eastAsia="Times New Roman" w:cstheme="minorHAnsi"/>
                <w:sz w:val="20"/>
                <w:szCs w:val="20"/>
                <w:lang w:val="tr-TR" w:eastAsia="en-GB"/>
              </w:rPr>
              <w:t>Toplam</w:t>
            </w:r>
          </w:p>
        </w:tc>
        <w:tc>
          <w:tcPr>
            <w:tcW w:w="1323" w:type="dxa"/>
            <w:noWrap/>
            <w:hideMark/>
          </w:tcPr>
          <w:p w:rsidR="005A1B29" w:rsidRPr="005149FB" w:rsidRDefault="005A1B29" w:rsidP="007B0C50">
            <w:pPr>
              <w:jc w:val="right"/>
              <w:cnfStyle w:val="000000000000"/>
              <w:rPr>
                <w:rFonts w:eastAsia="Times New Roman" w:cstheme="minorHAnsi"/>
                <w:sz w:val="20"/>
                <w:szCs w:val="20"/>
                <w:lang w:val="tr-TR" w:eastAsia="en-GB"/>
              </w:rPr>
            </w:pPr>
            <w:r w:rsidRPr="005149FB">
              <w:rPr>
                <w:rFonts w:eastAsia="Times New Roman" w:cstheme="minorHAnsi"/>
                <w:sz w:val="20"/>
                <w:szCs w:val="20"/>
                <w:lang w:val="tr-TR" w:eastAsia="en-GB"/>
              </w:rPr>
              <w:t>2018</w:t>
            </w:r>
          </w:p>
        </w:tc>
        <w:tc>
          <w:tcPr>
            <w:tcW w:w="1789" w:type="dxa"/>
            <w:noWrap/>
          </w:tcPr>
          <w:p w:rsidR="005A1B29" w:rsidRPr="005149FB" w:rsidRDefault="005A1B29" w:rsidP="007B0C50">
            <w:pPr>
              <w:jc w:val="right"/>
              <w:cnfStyle w:val="000000000000"/>
              <w:rPr>
                <w:rFonts w:eastAsia="Times New Roman" w:cstheme="minorHAnsi"/>
                <w:sz w:val="20"/>
                <w:szCs w:val="20"/>
                <w:lang w:val="tr-TR" w:eastAsia="en-GB"/>
              </w:rPr>
            </w:pPr>
            <w:r w:rsidRPr="005149FB">
              <w:rPr>
                <w:rFonts w:eastAsia="Times New Roman" w:cstheme="minorHAnsi"/>
                <w:sz w:val="20"/>
                <w:szCs w:val="20"/>
                <w:lang w:val="tr-TR" w:eastAsia="en-GB"/>
              </w:rPr>
              <w:t>25,260.00</w:t>
            </w:r>
          </w:p>
        </w:tc>
        <w:tc>
          <w:tcPr>
            <w:tcW w:w="1845" w:type="dxa"/>
            <w:noWrap/>
            <w:hideMark/>
          </w:tcPr>
          <w:p w:rsidR="005A1B29" w:rsidRPr="005149FB" w:rsidRDefault="005A1B29" w:rsidP="007B0C50">
            <w:pPr>
              <w:jc w:val="right"/>
              <w:cnfStyle w:val="000000000000"/>
              <w:rPr>
                <w:rFonts w:eastAsia="Times New Roman" w:cstheme="minorHAnsi"/>
                <w:sz w:val="20"/>
                <w:szCs w:val="20"/>
                <w:lang w:val="tr-TR" w:eastAsia="en-GB"/>
              </w:rPr>
            </w:pPr>
            <w:r w:rsidRPr="005149FB">
              <w:rPr>
                <w:rFonts w:eastAsia="Times New Roman" w:cstheme="minorHAnsi"/>
                <w:sz w:val="20"/>
                <w:szCs w:val="20"/>
                <w:lang w:val="tr-TR" w:eastAsia="en-GB"/>
              </w:rPr>
              <w:t>22,256.46</w:t>
            </w:r>
          </w:p>
        </w:tc>
        <w:tc>
          <w:tcPr>
            <w:tcW w:w="1323" w:type="dxa"/>
            <w:noWrap/>
            <w:hideMark/>
          </w:tcPr>
          <w:p w:rsidR="005A1B29" w:rsidRPr="005149FB" w:rsidRDefault="005A1B29" w:rsidP="007B0C50">
            <w:pPr>
              <w:jc w:val="right"/>
              <w:cnfStyle w:val="000000000000"/>
              <w:rPr>
                <w:rFonts w:eastAsia="Times New Roman" w:cstheme="minorHAnsi"/>
                <w:sz w:val="20"/>
                <w:szCs w:val="20"/>
                <w:lang w:val="tr-TR" w:eastAsia="en-GB"/>
              </w:rPr>
            </w:pPr>
            <w:r w:rsidRPr="005149FB">
              <w:rPr>
                <w:rFonts w:eastAsia="Times New Roman" w:cstheme="minorHAnsi"/>
                <w:sz w:val="20"/>
                <w:szCs w:val="20"/>
                <w:lang w:val="tr-TR" w:eastAsia="en-GB"/>
              </w:rPr>
              <w:t>89%</w:t>
            </w:r>
          </w:p>
        </w:tc>
      </w:tr>
    </w:tbl>
    <w:p w:rsidR="00ED6DE2" w:rsidRPr="005149FB" w:rsidRDefault="00ED6DE2" w:rsidP="00B655DD">
      <w:pPr>
        <w:rPr>
          <w:rFonts w:eastAsiaTheme="majorEastAsia" w:cstheme="minorHAnsi"/>
          <w:lang w:val="tr-TR" w:eastAsia="de-DE"/>
        </w:rPr>
      </w:pPr>
      <w:r w:rsidRPr="005149FB">
        <w:rPr>
          <w:rFonts w:eastAsiaTheme="majorEastAsia" w:cstheme="minorHAnsi"/>
          <w:lang w:val="tr-TR" w:eastAsia="de-DE"/>
        </w:rPr>
        <w:t xml:space="preserve">7. Tablo: Mamuşa Belediyesinde 2018 yılında tarife faturalaması ve tahsilatı </w:t>
      </w:r>
    </w:p>
    <w:p w:rsidR="00ED6DE2" w:rsidRPr="005149FB" w:rsidRDefault="00ED6DE2" w:rsidP="00ED6DE2">
      <w:pPr>
        <w:rPr>
          <w:lang w:val="tr-TR" w:eastAsia="de-DE"/>
        </w:rPr>
      </w:pPr>
      <w:r w:rsidRPr="005149FB">
        <w:rPr>
          <w:lang w:val="tr-TR" w:eastAsia="de-DE"/>
        </w:rPr>
        <w:t>Kaynak: [I&amp;S şirketi]</w:t>
      </w:r>
    </w:p>
    <w:p w:rsidR="00B655DD" w:rsidRPr="005149FB" w:rsidRDefault="00ED6DE2" w:rsidP="00B655DD">
      <w:pPr>
        <w:rPr>
          <w:lang w:val="tr-TR" w:eastAsia="de-DE"/>
        </w:rPr>
      </w:pPr>
      <w:r w:rsidRPr="005149FB">
        <w:rPr>
          <w:lang w:val="tr-TR" w:eastAsia="de-DE"/>
        </w:rPr>
        <w:t>Toplamda verdiği hizmetle özel şirket, sistemde sahip olduğu müşteri tahsilat tarifelerinin % 89'unu toplamayı başarmakta ve müşteriler tarafından toplanan bu ücretlerle bu belediyede sağladığı hizmet maliyetinin sadece % 38'ini karşılamaktadır.</w:t>
      </w:r>
    </w:p>
    <w:p w:rsidR="0019313B" w:rsidRPr="005149FB" w:rsidRDefault="00ED6DE2" w:rsidP="0019313B">
      <w:pPr>
        <w:pStyle w:val="Heading1"/>
        <w:numPr>
          <w:ilvl w:val="0"/>
          <w:numId w:val="1"/>
        </w:numPr>
        <w:rPr>
          <w:rFonts w:asciiTheme="minorHAnsi" w:hAnsiTheme="minorHAnsi"/>
          <w:color w:val="auto"/>
          <w:sz w:val="24"/>
          <w:szCs w:val="24"/>
          <w:lang w:val="tr-TR"/>
        </w:rPr>
      </w:pPr>
      <w:r w:rsidRPr="005149FB">
        <w:rPr>
          <w:rFonts w:asciiTheme="minorHAnsi" w:hAnsiTheme="minorHAnsi"/>
          <w:color w:val="auto"/>
          <w:sz w:val="24"/>
          <w:szCs w:val="24"/>
          <w:lang w:val="tr-TR"/>
        </w:rPr>
        <w:t>ATIK YÖNETİMİ PLANLAMASI</w:t>
      </w:r>
    </w:p>
    <w:p w:rsidR="0019313B" w:rsidRPr="005149FB" w:rsidRDefault="00ED6DE2" w:rsidP="0019313B">
      <w:pPr>
        <w:pStyle w:val="Heading2"/>
        <w:numPr>
          <w:ilvl w:val="1"/>
          <w:numId w:val="1"/>
        </w:numPr>
        <w:spacing w:after="120"/>
        <w:jc w:val="both"/>
        <w:rPr>
          <w:rFonts w:asciiTheme="minorHAnsi" w:hAnsiTheme="minorHAnsi"/>
          <w:color w:val="auto"/>
          <w:sz w:val="24"/>
          <w:szCs w:val="24"/>
          <w:lang w:val="tr-TR"/>
        </w:rPr>
      </w:pPr>
      <w:r w:rsidRPr="005149FB">
        <w:rPr>
          <w:rFonts w:asciiTheme="minorHAnsi" w:hAnsiTheme="minorHAnsi"/>
          <w:color w:val="auto"/>
          <w:sz w:val="24"/>
          <w:szCs w:val="24"/>
          <w:lang w:val="tr-TR"/>
        </w:rPr>
        <w:t>Atık yönetim ulusal plan ve stratejinin amaç ve hedefleri</w:t>
      </w:r>
    </w:p>
    <w:p w:rsidR="00CC3145" w:rsidRPr="005149FB" w:rsidRDefault="00CC3145" w:rsidP="0019313B">
      <w:pPr>
        <w:jc w:val="both"/>
        <w:rPr>
          <w:sz w:val="24"/>
          <w:szCs w:val="24"/>
          <w:lang w:val="tr-TR"/>
        </w:rPr>
      </w:pPr>
      <w:r w:rsidRPr="005149FB">
        <w:rPr>
          <w:sz w:val="24"/>
          <w:szCs w:val="24"/>
          <w:lang w:val="tr-TR"/>
        </w:rPr>
        <w:t xml:space="preserve">Atık Yönetimi için Kosova Cumhuriyeti Ulusal Strateji ve Plana göre, en önemli amaç bir tedbir çerçevesi oluşturmaktır, bunula kaynakta oluşan atık miktarının azaltılmasını, depoya gidenlerin miktarının azaltmayı ve atık yönetimi için entegre bir sistemin geliştirilmesi için bir altyapının oluşturulmasını hedefler. Uygulamasının 10 yıllık bir dönemde  2013-2022, strateji üç önemli dönem koymuştur (2015-2019-2022) ve ilişkin hedefler: </w:t>
      </w:r>
    </w:p>
    <w:p w:rsidR="0019313B" w:rsidRPr="005149FB" w:rsidRDefault="0019313B" w:rsidP="0019313B">
      <w:pPr>
        <w:jc w:val="both"/>
        <w:rPr>
          <w:sz w:val="24"/>
          <w:szCs w:val="24"/>
          <w:lang w:val="tr-TR"/>
        </w:rPr>
      </w:pPr>
      <w:r w:rsidRPr="005149FB">
        <w:rPr>
          <w:sz w:val="24"/>
          <w:szCs w:val="24"/>
          <w:lang w:val="tr-TR"/>
        </w:rPr>
        <w:t>Sipas Strategjisë dhe Planit Nacional të Republikës së Kosovës për Menaxhimin e Mbeturinave qëllimi i kryesor është krijimi i një kornize masash, të cilat do të synojnë zvogëlimin e sasisë së mbeturinave që krijohen në burim, zvogëlimin e sasisë së tyre që shkojnë në deponi dhe zhvillimin e një infrastrukture për ngritjen e një sistemi të integruar për menaxhimin e mbeturinave. Gjatë përiudhës kohore 10 vjeçare 2013-2022 të zbatimit të saj, strategjia ka vendosur tre periudha kohore të rëndësishme (2015 – 2019 – 2022) dhe targetat përkatëse:</w:t>
      </w:r>
    </w:p>
    <w:p w:rsidR="0019313B" w:rsidRPr="005149FB" w:rsidRDefault="00CC3145" w:rsidP="00102BA8">
      <w:pPr>
        <w:pStyle w:val="ListParagraph"/>
        <w:numPr>
          <w:ilvl w:val="0"/>
          <w:numId w:val="4"/>
        </w:numPr>
        <w:contextualSpacing w:val="0"/>
        <w:jc w:val="both"/>
        <w:rPr>
          <w:sz w:val="24"/>
          <w:szCs w:val="24"/>
          <w:lang w:val="tr-TR"/>
        </w:rPr>
      </w:pPr>
      <w:r w:rsidRPr="005149FB">
        <w:rPr>
          <w:sz w:val="24"/>
          <w:szCs w:val="24"/>
          <w:lang w:val="tr-TR"/>
        </w:rPr>
        <w:t>Belediye atıklarının toplanması</w:t>
      </w:r>
    </w:p>
    <w:p w:rsidR="0019313B" w:rsidRPr="005149FB" w:rsidRDefault="0019313B" w:rsidP="0019313B">
      <w:pPr>
        <w:pStyle w:val="ListParagraph"/>
        <w:ind w:left="1080"/>
        <w:contextualSpacing w:val="0"/>
        <w:jc w:val="both"/>
        <w:rPr>
          <w:sz w:val="24"/>
          <w:szCs w:val="24"/>
          <w:lang w:val="tr-TR"/>
        </w:rPr>
      </w:pPr>
      <w:r w:rsidRPr="005149FB">
        <w:rPr>
          <w:noProof/>
          <w:sz w:val="24"/>
          <w:szCs w:val="24"/>
        </w:rPr>
        <w:drawing>
          <wp:inline distT="0" distB="0" distL="0" distR="0">
            <wp:extent cx="4977441" cy="1242204"/>
            <wp:effectExtent l="76200" t="0" r="70809"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9313B" w:rsidRPr="005149FB" w:rsidRDefault="00CC3145" w:rsidP="00102BA8">
      <w:pPr>
        <w:pStyle w:val="ListParagraph"/>
        <w:numPr>
          <w:ilvl w:val="0"/>
          <w:numId w:val="4"/>
        </w:numPr>
        <w:contextualSpacing w:val="0"/>
        <w:jc w:val="both"/>
        <w:rPr>
          <w:sz w:val="24"/>
          <w:szCs w:val="24"/>
          <w:lang w:val="tr-TR"/>
        </w:rPr>
      </w:pPr>
      <w:r w:rsidRPr="005149FB">
        <w:rPr>
          <w:sz w:val="24"/>
          <w:szCs w:val="24"/>
          <w:lang w:val="tr-TR"/>
        </w:rPr>
        <w:t>Belediye atıklarının fraksiyonlara ayrılması</w:t>
      </w:r>
    </w:p>
    <w:p w:rsidR="0019313B" w:rsidRPr="005149FB" w:rsidRDefault="0019313B" w:rsidP="0019313B">
      <w:pPr>
        <w:pStyle w:val="ListParagraph"/>
        <w:ind w:left="1080"/>
        <w:contextualSpacing w:val="0"/>
        <w:jc w:val="both"/>
        <w:rPr>
          <w:sz w:val="24"/>
          <w:szCs w:val="24"/>
          <w:lang w:val="tr-TR"/>
        </w:rPr>
      </w:pPr>
      <w:r w:rsidRPr="005149FB">
        <w:rPr>
          <w:noProof/>
          <w:sz w:val="24"/>
          <w:szCs w:val="24"/>
        </w:rPr>
        <w:lastRenderedPageBreak/>
        <w:drawing>
          <wp:inline distT="0" distB="0" distL="0" distR="0">
            <wp:extent cx="4977441" cy="1242204"/>
            <wp:effectExtent l="76200" t="0" r="70809"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9313B" w:rsidRPr="005149FB" w:rsidRDefault="00CC3145" w:rsidP="00102BA8">
      <w:pPr>
        <w:pStyle w:val="ListParagraph"/>
        <w:numPr>
          <w:ilvl w:val="0"/>
          <w:numId w:val="4"/>
        </w:numPr>
        <w:contextualSpacing w:val="0"/>
        <w:jc w:val="both"/>
        <w:rPr>
          <w:sz w:val="24"/>
          <w:szCs w:val="24"/>
          <w:lang w:val="tr-TR"/>
        </w:rPr>
      </w:pPr>
      <w:r w:rsidRPr="005149FB">
        <w:rPr>
          <w:sz w:val="24"/>
          <w:szCs w:val="24"/>
          <w:lang w:val="tr-TR"/>
        </w:rPr>
        <w:t>Atık işlemi</w:t>
      </w:r>
    </w:p>
    <w:p w:rsidR="0019313B" w:rsidRPr="005149FB" w:rsidRDefault="0019313B" w:rsidP="0019313B">
      <w:pPr>
        <w:pStyle w:val="ListParagraph"/>
        <w:ind w:left="1080"/>
        <w:contextualSpacing w:val="0"/>
        <w:jc w:val="both"/>
        <w:rPr>
          <w:sz w:val="24"/>
          <w:szCs w:val="24"/>
          <w:lang w:val="tr-TR"/>
        </w:rPr>
      </w:pPr>
      <w:r w:rsidRPr="005149FB">
        <w:rPr>
          <w:noProof/>
          <w:sz w:val="24"/>
          <w:szCs w:val="24"/>
        </w:rPr>
        <w:drawing>
          <wp:inline distT="0" distB="0" distL="0" distR="0">
            <wp:extent cx="4977441" cy="1242204"/>
            <wp:effectExtent l="76200" t="0" r="70809"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9313B" w:rsidRPr="005149FB" w:rsidRDefault="00CC3145" w:rsidP="00102BA8">
      <w:pPr>
        <w:pStyle w:val="ListParagraph"/>
        <w:numPr>
          <w:ilvl w:val="0"/>
          <w:numId w:val="4"/>
        </w:numPr>
        <w:contextualSpacing w:val="0"/>
        <w:jc w:val="both"/>
        <w:rPr>
          <w:sz w:val="24"/>
          <w:szCs w:val="24"/>
          <w:lang w:val="tr-TR"/>
        </w:rPr>
      </w:pPr>
      <w:r w:rsidRPr="005149FB">
        <w:rPr>
          <w:sz w:val="24"/>
          <w:szCs w:val="24"/>
          <w:lang w:val="tr-TR"/>
        </w:rPr>
        <w:t>Depoya atılan atık miktarı</w:t>
      </w:r>
    </w:p>
    <w:p w:rsidR="0019313B" w:rsidRPr="005149FB" w:rsidRDefault="0019313B" w:rsidP="0019313B">
      <w:pPr>
        <w:pStyle w:val="ListParagraph"/>
        <w:ind w:left="1080"/>
        <w:contextualSpacing w:val="0"/>
        <w:jc w:val="both"/>
        <w:rPr>
          <w:sz w:val="24"/>
          <w:szCs w:val="24"/>
          <w:lang w:val="tr-TR"/>
        </w:rPr>
      </w:pPr>
      <w:r w:rsidRPr="005149FB">
        <w:rPr>
          <w:noProof/>
          <w:sz w:val="24"/>
          <w:szCs w:val="24"/>
        </w:rPr>
        <w:drawing>
          <wp:inline distT="0" distB="0" distL="0" distR="0">
            <wp:extent cx="4977441" cy="1242204"/>
            <wp:effectExtent l="76200" t="0" r="70809" b="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9313B" w:rsidRPr="005149FB" w:rsidRDefault="0063301D" w:rsidP="007D3E86">
      <w:pPr>
        <w:pStyle w:val="ListParagraph"/>
        <w:ind w:left="1080"/>
        <w:contextualSpacing w:val="0"/>
        <w:rPr>
          <w:sz w:val="24"/>
          <w:szCs w:val="24"/>
          <w:lang w:val="tr-TR"/>
        </w:rPr>
      </w:pPr>
      <w:r w:rsidRPr="005149FB">
        <w:rPr>
          <w:sz w:val="24"/>
          <w:szCs w:val="24"/>
          <w:lang w:val="tr-TR"/>
        </w:rPr>
        <w:t>v. Belediye atıkları ile atılan biyolojik olarak parçalanabilir atık miktarı</w:t>
      </w:r>
      <w:r w:rsidR="0019313B" w:rsidRPr="005149FB">
        <w:rPr>
          <w:noProof/>
          <w:sz w:val="24"/>
          <w:szCs w:val="24"/>
        </w:rPr>
        <w:drawing>
          <wp:inline distT="0" distB="0" distL="0" distR="0">
            <wp:extent cx="4977441" cy="1242204"/>
            <wp:effectExtent l="76200" t="0" r="70809" b="0"/>
            <wp:docPr id="454" name="Diagram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9313B" w:rsidRPr="005149FB" w:rsidRDefault="0019313B" w:rsidP="0019313B">
      <w:pPr>
        <w:jc w:val="both"/>
        <w:rPr>
          <w:sz w:val="24"/>
          <w:szCs w:val="24"/>
          <w:lang w:val="tr-TR"/>
        </w:rPr>
      </w:pPr>
    </w:p>
    <w:p w:rsidR="0063301D" w:rsidRPr="005149FB" w:rsidRDefault="0063301D" w:rsidP="0019313B">
      <w:pPr>
        <w:jc w:val="both"/>
        <w:rPr>
          <w:sz w:val="24"/>
          <w:szCs w:val="24"/>
          <w:lang w:val="tr-TR"/>
        </w:rPr>
      </w:pPr>
      <w:r w:rsidRPr="005149FB">
        <w:rPr>
          <w:sz w:val="24"/>
          <w:szCs w:val="24"/>
          <w:lang w:val="tr-TR"/>
        </w:rPr>
        <w:t xml:space="preserve">Gördüğümüz gibi, strateji hizmet ile kapsama düzeyini arttırmayı, </w:t>
      </w:r>
      <w:r w:rsidR="007D3E86" w:rsidRPr="005149FB">
        <w:rPr>
          <w:sz w:val="24"/>
          <w:szCs w:val="24"/>
          <w:lang w:val="tr-TR"/>
        </w:rPr>
        <w:t xml:space="preserve">ayırma yüzdeliğini ve atıkların ayrı olarak toplanmasının arttırılması, ayrıca depoya giden atık miktarının azaltılması ve belediye atıklarıyla birlikte toplanan biyolojik olarak parçalanabilir atık miktarının azaltılmasını hedefler.  </w:t>
      </w:r>
    </w:p>
    <w:p w:rsidR="007D3E86" w:rsidRPr="005149FB" w:rsidRDefault="007D3E86" w:rsidP="0019313B">
      <w:pPr>
        <w:jc w:val="both"/>
        <w:rPr>
          <w:sz w:val="24"/>
          <w:szCs w:val="24"/>
          <w:lang w:val="tr-TR"/>
        </w:rPr>
      </w:pPr>
      <w:r w:rsidRPr="005149FB">
        <w:rPr>
          <w:sz w:val="24"/>
          <w:szCs w:val="24"/>
          <w:lang w:val="tr-TR"/>
        </w:rPr>
        <w:t xml:space="preserve">Depolarda atıkların işletilmesi Kosova Cumhuriyetinde Stratejinin on yıllın sonuna dek (2022’dek) atıkların işletilmesinde nihayi şekilerden bir olmaya devam ediyor. </w:t>
      </w:r>
    </w:p>
    <w:p w:rsidR="0019313B" w:rsidRPr="005149FB" w:rsidRDefault="0019313B" w:rsidP="0019313B">
      <w:pPr>
        <w:jc w:val="both"/>
        <w:rPr>
          <w:sz w:val="24"/>
          <w:szCs w:val="24"/>
          <w:lang w:val="tr-TR"/>
        </w:rPr>
      </w:pPr>
    </w:p>
    <w:p w:rsidR="0019313B" w:rsidRPr="005149FB" w:rsidRDefault="007D3E86" w:rsidP="0019313B">
      <w:pPr>
        <w:pStyle w:val="Heading2"/>
        <w:numPr>
          <w:ilvl w:val="1"/>
          <w:numId w:val="1"/>
        </w:numPr>
        <w:spacing w:after="120"/>
        <w:rPr>
          <w:rFonts w:asciiTheme="minorHAnsi" w:hAnsiTheme="minorHAnsi"/>
          <w:color w:val="auto"/>
          <w:sz w:val="24"/>
          <w:szCs w:val="24"/>
          <w:lang w:val="tr-TR"/>
        </w:rPr>
      </w:pPr>
      <w:r w:rsidRPr="005149FB">
        <w:rPr>
          <w:rFonts w:asciiTheme="minorHAnsi" w:hAnsiTheme="minorHAnsi"/>
          <w:color w:val="auto"/>
          <w:sz w:val="24"/>
          <w:szCs w:val="24"/>
          <w:lang w:val="tr-TR"/>
        </w:rPr>
        <w:lastRenderedPageBreak/>
        <w:t>ATIK YÖNETİM YASASININ HEDEFLERİ</w:t>
      </w:r>
    </w:p>
    <w:p w:rsidR="007D3E86" w:rsidRPr="005149FB" w:rsidRDefault="007D3E86" w:rsidP="0019313B">
      <w:pPr>
        <w:jc w:val="both"/>
        <w:rPr>
          <w:sz w:val="24"/>
          <w:szCs w:val="24"/>
          <w:lang w:val="tr-TR"/>
        </w:rPr>
      </w:pPr>
      <w:r w:rsidRPr="005149FB">
        <w:rPr>
          <w:sz w:val="24"/>
          <w:szCs w:val="24"/>
          <w:lang w:val="tr-TR"/>
        </w:rPr>
        <w:t xml:space="preserve">04/l-060 sayılı Atık Yönetimi Yasasında, 2012 yenilenen, </w:t>
      </w:r>
    </w:p>
    <w:p w:rsidR="0019313B" w:rsidRPr="005149FB" w:rsidRDefault="0019313B" w:rsidP="00646C87">
      <w:pPr>
        <w:jc w:val="both"/>
        <w:rPr>
          <w:sz w:val="24"/>
          <w:szCs w:val="24"/>
          <w:lang w:val="tr-TR"/>
        </w:rPr>
      </w:pPr>
      <w:r w:rsidRPr="005149FB">
        <w:rPr>
          <w:sz w:val="24"/>
          <w:szCs w:val="24"/>
          <w:lang w:val="tr-TR"/>
        </w:rPr>
        <w:t xml:space="preserve">Në Ligjin nr.04/l-060 “Për menaxhimin e mbeturinave “, 2012, i amenduar, </w:t>
      </w:r>
      <w:r w:rsidR="00646C87" w:rsidRPr="005149FB">
        <w:rPr>
          <w:sz w:val="24"/>
          <w:szCs w:val="24"/>
          <w:lang w:val="tr-TR"/>
        </w:rPr>
        <w:t xml:space="preserve">yerel atık yönetimi planın hazırlanması ve uygulanması ayrıca Belediyeler tarafından atık yönetimi hizmetinin tüm bileşenleri için ilişkin yönetmelik yükümlüklerini belirler. Somut olarak Belediyenin şu yasal yükümlükleri var: </w:t>
      </w:r>
    </w:p>
    <w:p w:rsidR="00646C87" w:rsidRPr="005149FB" w:rsidRDefault="00646C87" w:rsidP="00102BA8">
      <w:pPr>
        <w:numPr>
          <w:ilvl w:val="0"/>
          <w:numId w:val="5"/>
        </w:numPr>
        <w:spacing w:after="0"/>
        <w:ind w:left="714" w:hanging="357"/>
        <w:jc w:val="both"/>
        <w:rPr>
          <w:sz w:val="24"/>
          <w:szCs w:val="24"/>
          <w:lang w:val="tr-TR"/>
        </w:rPr>
      </w:pPr>
      <w:r w:rsidRPr="005149FB">
        <w:rPr>
          <w:sz w:val="24"/>
          <w:szCs w:val="24"/>
          <w:lang w:val="tr-TR"/>
        </w:rPr>
        <w:t>Ulusal plana uygun olması gereken belediye atık yönetimi planının hazırlanması;</w:t>
      </w:r>
    </w:p>
    <w:p w:rsidR="0019313B" w:rsidRPr="005149FB" w:rsidRDefault="00646C87" w:rsidP="00102BA8">
      <w:pPr>
        <w:numPr>
          <w:ilvl w:val="0"/>
          <w:numId w:val="5"/>
        </w:numPr>
        <w:spacing w:after="0"/>
        <w:ind w:left="714" w:hanging="357"/>
        <w:jc w:val="both"/>
        <w:rPr>
          <w:sz w:val="24"/>
          <w:szCs w:val="24"/>
          <w:lang w:val="tr-TR"/>
        </w:rPr>
      </w:pPr>
      <w:r w:rsidRPr="005149FB">
        <w:rPr>
          <w:sz w:val="24"/>
          <w:szCs w:val="24"/>
          <w:lang w:val="tr-TR"/>
        </w:rPr>
        <w:t>Belediye Atık Yönetim Planının Uygulanması;</w:t>
      </w:r>
    </w:p>
    <w:p w:rsidR="00646C87" w:rsidRPr="005149FB" w:rsidRDefault="00646C87" w:rsidP="00102BA8">
      <w:pPr>
        <w:numPr>
          <w:ilvl w:val="0"/>
          <w:numId w:val="5"/>
        </w:numPr>
        <w:spacing w:after="0"/>
        <w:ind w:left="714" w:hanging="357"/>
        <w:jc w:val="both"/>
        <w:rPr>
          <w:sz w:val="24"/>
          <w:szCs w:val="24"/>
          <w:lang w:val="tr-TR"/>
        </w:rPr>
      </w:pPr>
      <w:r w:rsidRPr="005149FB">
        <w:rPr>
          <w:sz w:val="24"/>
          <w:szCs w:val="24"/>
          <w:lang w:val="tr-TR"/>
        </w:rPr>
        <w:t>Kendi alanlarında atık yönetimi hizmetlerinin organizasyonu ve teslimi için sorumluluk ve yükümlülükleri olan yönetmelikler hazırlamak;</w:t>
      </w:r>
    </w:p>
    <w:p w:rsidR="00646C87" w:rsidRPr="005149FB" w:rsidRDefault="00646C87" w:rsidP="00102BA8">
      <w:pPr>
        <w:numPr>
          <w:ilvl w:val="0"/>
          <w:numId w:val="5"/>
        </w:numPr>
        <w:spacing w:after="0"/>
        <w:ind w:left="714" w:hanging="357"/>
        <w:jc w:val="both"/>
        <w:rPr>
          <w:sz w:val="24"/>
          <w:szCs w:val="24"/>
          <w:lang w:val="tr-TR"/>
        </w:rPr>
      </w:pPr>
      <w:r w:rsidRPr="005149FB">
        <w:rPr>
          <w:sz w:val="24"/>
          <w:szCs w:val="24"/>
          <w:lang w:val="tr-TR"/>
        </w:rPr>
        <w:t>Toplumu bilgilendirmek ve yapılan çalışmaları raporlamak ve atık yönetimi hakkında yıllık rapor hazırlamak için bir sistem kurmak ve sürdürmek;</w:t>
      </w:r>
    </w:p>
    <w:p w:rsidR="00646C87" w:rsidRPr="005149FB" w:rsidRDefault="00646C87" w:rsidP="00102BA8">
      <w:pPr>
        <w:numPr>
          <w:ilvl w:val="0"/>
          <w:numId w:val="5"/>
        </w:numPr>
        <w:spacing w:after="0"/>
        <w:ind w:left="714" w:hanging="357"/>
        <w:jc w:val="both"/>
        <w:rPr>
          <w:sz w:val="24"/>
          <w:szCs w:val="24"/>
          <w:lang w:val="tr-TR"/>
        </w:rPr>
      </w:pPr>
      <w:r w:rsidRPr="005149FB">
        <w:rPr>
          <w:sz w:val="24"/>
          <w:szCs w:val="24"/>
          <w:lang w:val="tr-TR"/>
        </w:rPr>
        <w:t>Bölgedeki vahşi atık depolama alanlarının tanımlanması ve rehabilitasyonu için projelerin geliştirilmesi;</w:t>
      </w:r>
    </w:p>
    <w:p w:rsidR="00646C87" w:rsidRPr="005149FB" w:rsidRDefault="00646C87" w:rsidP="00102BA8">
      <w:pPr>
        <w:numPr>
          <w:ilvl w:val="0"/>
          <w:numId w:val="5"/>
        </w:numPr>
        <w:spacing w:after="0"/>
        <w:ind w:left="714" w:hanging="357"/>
        <w:jc w:val="both"/>
        <w:rPr>
          <w:sz w:val="24"/>
          <w:szCs w:val="24"/>
          <w:lang w:val="tr-TR"/>
        </w:rPr>
      </w:pPr>
      <w:r w:rsidRPr="005149FB">
        <w:rPr>
          <w:sz w:val="24"/>
          <w:szCs w:val="24"/>
          <w:lang w:val="tr-TR"/>
        </w:rPr>
        <w:t>Belediye hizmetleri için tarifelerin ve finans araçların tahsilat şeklinin belirlenmesi;</w:t>
      </w:r>
    </w:p>
    <w:p w:rsidR="00646C87" w:rsidRPr="005149FB" w:rsidRDefault="00646C87" w:rsidP="00646C87">
      <w:pPr>
        <w:numPr>
          <w:ilvl w:val="0"/>
          <w:numId w:val="5"/>
        </w:numPr>
        <w:spacing w:after="0"/>
        <w:ind w:left="714" w:hanging="357"/>
        <w:jc w:val="both"/>
        <w:rPr>
          <w:sz w:val="24"/>
          <w:szCs w:val="24"/>
          <w:lang w:val="tr-TR"/>
        </w:rPr>
      </w:pPr>
      <w:r w:rsidRPr="005149FB">
        <w:rPr>
          <w:sz w:val="24"/>
          <w:szCs w:val="24"/>
          <w:lang w:val="tr-TR"/>
        </w:rPr>
        <w:t xml:space="preserve">Kendi bölgelerinde atık toplama ve taşımak için lisanslı kişilerin seçilmesi için teminat süreçlerinin uygulanması; </w:t>
      </w:r>
    </w:p>
    <w:p w:rsidR="0019313B" w:rsidRPr="005149FB" w:rsidRDefault="003A29B1" w:rsidP="003A29B1">
      <w:pPr>
        <w:numPr>
          <w:ilvl w:val="0"/>
          <w:numId w:val="5"/>
        </w:numPr>
        <w:spacing w:after="0"/>
        <w:ind w:left="714" w:hanging="357"/>
        <w:jc w:val="both"/>
        <w:rPr>
          <w:sz w:val="24"/>
          <w:szCs w:val="24"/>
          <w:lang w:val="tr-TR"/>
        </w:rPr>
      </w:pPr>
      <w:r w:rsidRPr="005149FB">
        <w:rPr>
          <w:sz w:val="24"/>
          <w:szCs w:val="24"/>
          <w:lang w:val="tr-TR"/>
        </w:rPr>
        <w:t>Belediyenin çe</w:t>
      </w:r>
      <w:r w:rsidR="00330BB9" w:rsidRPr="005149FB">
        <w:rPr>
          <w:sz w:val="24"/>
          <w:szCs w:val="24"/>
          <w:lang w:val="tr-TR"/>
        </w:rPr>
        <w:t>v</w:t>
      </w:r>
      <w:r w:rsidRPr="005149FB">
        <w:rPr>
          <w:sz w:val="24"/>
          <w:szCs w:val="24"/>
          <w:lang w:val="tr-TR"/>
        </w:rPr>
        <w:t>re müfettişleri aracılığıyla kendi bölgelerinde atık yönetimi etkinliklerin denetimi ve kontrolü;</w:t>
      </w:r>
    </w:p>
    <w:p w:rsidR="0019313B" w:rsidRPr="005149FB" w:rsidRDefault="003A29B1" w:rsidP="003A29B1">
      <w:pPr>
        <w:numPr>
          <w:ilvl w:val="0"/>
          <w:numId w:val="5"/>
        </w:numPr>
        <w:spacing w:after="0"/>
        <w:ind w:left="714" w:hanging="357"/>
        <w:jc w:val="both"/>
        <w:rPr>
          <w:sz w:val="24"/>
          <w:szCs w:val="24"/>
          <w:lang w:val="tr-TR"/>
        </w:rPr>
      </w:pPr>
      <w:r w:rsidRPr="005149FB">
        <w:rPr>
          <w:sz w:val="24"/>
          <w:szCs w:val="24"/>
          <w:lang w:val="tr-TR"/>
        </w:rPr>
        <w:t>İki veya daha fazla belediye arasında atık yönetimi için işbirliği;</w:t>
      </w:r>
    </w:p>
    <w:p w:rsidR="003A29B1" w:rsidRPr="005149FB" w:rsidRDefault="003A29B1" w:rsidP="003A29B1">
      <w:pPr>
        <w:numPr>
          <w:ilvl w:val="0"/>
          <w:numId w:val="5"/>
        </w:numPr>
        <w:spacing w:after="0"/>
        <w:ind w:left="714" w:hanging="357"/>
        <w:jc w:val="both"/>
        <w:rPr>
          <w:sz w:val="24"/>
          <w:szCs w:val="24"/>
          <w:lang w:val="tr-TR"/>
        </w:rPr>
      </w:pPr>
      <w:r w:rsidRPr="005149FB">
        <w:rPr>
          <w:sz w:val="24"/>
          <w:szCs w:val="24"/>
          <w:lang w:val="tr-TR"/>
        </w:rPr>
        <w:t>Türleri ve kökenleri belirlenerek oluşması beklenen atık miktarının ve türünün belirlenmesi;</w:t>
      </w:r>
    </w:p>
    <w:p w:rsidR="003A29B1" w:rsidRPr="005149FB" w:rsidRDefault="003A29B1" w:rsidP="003A29B1">
      <w:pPr>
        <w:numPr>
          <w:ilvl w:val="0"/>
          <w:numId w:val="5"/>
        </w:numPr>
        <w:spacing w:after="0"/>
        <w:ind w:left="714" w:hanging="357"/>
        <w:jc w:val="both"/>
        <w:rPr>
          <w:sz w:val="24"/>
          <w:szCs w:val="24"/>
          <w:lang w:val="tr-TR"/>
        </w:rPr>
      </w:pPr>
      <w:r w:rsidRPr="005149FB">
        <w:rPr>
          <w:sz w:val="24"/>
          <w:szCs w:val="24"/>
          <w:lang w:val="tr-TR"/>
        </w:rPr>
        <w:t>Atık toplama şemaları ve programlarının hazırlanması (hane, işletme ve sanayiden);</w:t>
      </w:r>
    </w:p>
    <w:p w:rsidR="0019313B" w:rsidRPr="005149FB" w:rsidRDefault="003A29B1" w:rsidP="003A29B1">
      <w:pPr>
        <w:numPr>
          <w:ilvl w:val="0"/>
          <w:numId w:val="5"/>
        </w:numPr>
        <w:spacing w:after="0"/>
        <w:ind w:left="714" w:hanging="357"/>
        <w:jc w:val="both"/>
        <w:rPr>
          <w:sz w:val="24"/>
          <w:szCs w:val="24"/>
          <w:lang w:val="tr-TR"/>
        </w:rPr>
      </w:pPr>
      <w:r w:rsidRPr="005149FB">
        <w:rPr>
          <w:sz w:val="24"/>
          <w:szCs w:val="24"/>
          <w:lang w:val="tr-TR"/>
        </w:rPr>
        <w:t>Ayrı olarak toplama, özellikle tehlikeli atık toplama için programları hazırlama;</w:t>
      </w:r>
    </w:p>
    <w:p w:rsidR="0019313B" w:rsidRPr="005149FB" w:rsidRDefault="003A29B1" w:rsidP="003A29B1">
      <w:pPr>
        <w:numPr>
          <w:ilvl w:val="0"/>
          <w:numId w:val="5"/>
        </w:numPr>
        <w:spacing w:after="0"/>
        <w:ind w:left="714" w:hanging="357"/>
        <w:jc w:val="both"/>
        <w:rPr>
          <w:sz w:val="24"/>
          <w:szCs w:val="24"/>
          <w:lang w:val="tr-TR"/>
        </w:rPr>
      </w:pPr>
      <w:r w:rsidRPr="005149FB">
        <w:rPr>
          <w:sz w:val="24"/>
          <w:szCs w:val="24"/>
          <w:lang w:val="tr-TR"/>
        </w:rPr>
        <w:t>Atıkların yeniden kullanımı ve geri dönüşümü ile ilgli gerekli teknik önerilerin hazırlanması;</w:t>
      </w:r>
      <w:r w:rsidR="0019313B" w:rsidRPr="005149FB">
        <w:rPr>
          <w:sz w:val="24"/>
          <w:szCs w:val="24"/>
          <w:lang w:val="tr-TR"/>
        </w:rPr>
        <w:t xml:space="preserve"> </w:t>
      </w:r>
    </w:p>
    <w:p w:rsidR="003A29B1" w:rsidRPr="005149FB" w:rsidRDefault="003A29B1" w:rsidP="00102BA8">
      <w:pPr>
        <w:numPr>
          <w:ilvl w:val="0"/>
          <w:numId w:val="5"/>
        </w:numPr>
        <w:spacing w:after="0"/>
        <w:ind w:left="714" w:hanging="357"/>
        <w:jc w:val="both"/>
        <w:rPr>
          <w:sz w:val="24"/>
          <w:szCs w:val="24"/>
          <w:lang w:val="tr-TR"/>
        </w:rPr>
      </w:pPr>
      <w:r w:rsidRPr="005149FB">
        <w:rPr>
          <w:sz w:val="24"/>
          <w:szCs w:val="24"/>
          <w:lang w:val="tr-TR"/>
        </w:rPr>
        <w:t>Halkın bilinçlendirilmesi ve atık yönetimi eğitimi için programların hazırlanması;</w:t>
      </w:r>
    </w:p>
    <w:p w:rsidR="0019313B" w:rsidRPr="005149FB" w:rsidRDefault="003A29B1" w:rsidP="0019313B">
      <w:pPr>
        <w:numPr>
          <w:ilvl w:val="0"/>
          <w:numId w:val="5"/>
        </w:numPr>
        <w:spacing w:after="0"/>
        <w:ind w:left="714" w:hanging="357"/>
        <w:jc w:val="both"/>
        <w:rPr>
          <w:sz w:val="24"/>
          <w:szCs w:val="24"/>
          <w:lang w:val="tr-TR"/>
        </w:rPr>
      </w:pPr>
      <w:r w:rsidRPr="005149FB">
        <w:rPr>
          <w:sz w:val="24"/>
          <w:szCs w:val="24"/>
          <w:lang w:val="tr-TR"/>
        </w:rPr>
        <w:t>Atık yönetimi için planlanan etkinliklerin/projelerin maliyetlerini değerlendirmek ve hesaplamak ve bunların uygulanması için fonların tespiti.</w:t>
      </w:r>
    </w:p>
    <w:p w:rsidR="0019313B" w:rsidRPr="005149FB" w:rsidRDefault="003A29B1" w:rsidP="0019313B">
      <w:pPr>
        <w:pStyle w:val="Heading2"/>
        <w:numPr>
          <w:ilvl w:val="1"/>
          <w:numId w:val="1"/>
        </w:numPr>
        <w:spacing w:after="200"/>
        <w:rPr>
          <w:rFonts w:asciiTheme="minorHAnsi" w:hAnsiTheme="minorHAnsi" w:cstheme="minorHAnsi"/>
          <w:color w:val="auto"/>
          <w:sz w:val="24"/>
          <w:szCs w:val="24"/>
          <w:lang w:val="tr-TR"/>
        </w:rPr>
      </w:pPr>
      <w:r w:rsidRPr="005149FB">
        <w:rPr>
          <w:rFonts w:asciiTheme="minorHAnsi" w:hAnsiTheme="minorHAnsi" w:cstheme="minorHAnsi"/>
          <w:color w:val="auto"/>
          <w:sz w:val="24"/>
          <w:szCs w:val="24"/>
          <w:lang w:val="tr-TR"/>
        </w:rPr>
        <w:t>BELEDİYE PLANI VİZYONU</w:t>
      </w:r>
    </w:p>
    <w:p w:rsidR="003A29B1" w:rsidRPr="005149FB" w:rsidRDefault="003A29B1" w:rsidP="0019313B">
      <w:pPr>
        <w:jc w:val="both"/>
        <w:rPr>
          <w:sz w:val="24"/>
          <w:szCs w:val="24"/>
          <w:lang w:val="tr-TR"/>
        </w:rPr>
      </w:pPr>
      <w:r w:rsidRPr="005149FB">
        <w:rPr>
          <w:sz w:val="24"/>
          <w:szCs w:val="24"/>
          <w:lang w:val="tr-TR"/>
        </w:rPr>
        <w:t>Yerel Atık Yönetimi Planını hazırlama sürec</w:t>
      </w:r>
      <w:r w:rsidR="00D83136" w:rsidRPr="005149FB">
        <w:rPr>
          <w:sz w:val="24"/>
          <w:szCs w:val="24"/>
          <w:lang w:val="tr-TR"/>
        </w:rPr>
        <w:t xml:space="preserve">inde, Mamuşa Belediyesi çalışma grubu, EcoDES Studio çalışma grubu, CEAE ve GIZ Pristine kuruluşlar, bir plan vizyonu oluşturmak amaçlı bri inceleme ve tartışma sürecini geliştirdiler. </w:t>
      </w:r>
    </w:p>
    <w:p w:rsidR="0019313B" w:rsidRPr="005149FB" w:rsidRDefault="0019313B" w:rsidP="0019313B">
      <w:pPr>
        <w:jc w:val="both"/>
        <w:rPr>
          <w:sz w:val="24"/>
          <w:szCs w:val="24"/>
          <w:lang w:val="tr-TR"/>
        </w:rPr>
      </w:pPr>
    </w:p>
    <w:tbl>
      <w:tblPr>
        <w:tblStyle w:val="GridTable1Light-Accent61"/>
        <w:tblW w:w="0" w:type="auto"/>
        <w:tblLook w:val="04A0"/>
      </w:tblPr>
      <w:tblGrid>
        <w:gridCol w:w="4487"/>
        <w:gridCol w:w="4566"/>
      </w:tblGrid>
      <w:tr w:rsidR="005024CC" w:rsidRPr="00F52B63" w:rsidTr="00D83136">
        <w:trPr>
          <w:cnfStyle w:val="100000000000"/>
          <w:trHeight w:val="3393"/>
        </w:trPr>
        <w:tc>
          <w:tcPr>
            <w:cnfStyle w:val="001000000000"/>
            <w:tcW w:w="4487" w:type="dxa"/>
          </w:tcPr>
          <w:p w:rsidR="0019313B" w:rsidRPr="005149FB" w:rsidRDefault="005024CC" w:rsidP="0019313B">
            <w:pPr>
              <w:jc w:val="both"/>
              <w:rPr>
                <w:sz w:val="24"/>
                <w:szCs w:val="24"/>
                <w:lang w:val="tr-TR"/>
              </w:rPr>
            </w:pPr>
            <w:r w:rsidRPr="005149FB">
              <w:rPr>
                <w:noProof/>
              </w:rPr>
              <w:lastRenderedPageBreak/>
              <w:drawing>
                <wp:anchor distT="0" distB="0" distL="114300" distR="114300" simplePos="0" relativeHeight="251780096" behindDoc="0" locked="0" layoutInCell="1" allowOverlap="1">
                  <wp:simplePos x="0" y="0"/>
                  <wp:positionH relativeFrom="column">
                    <wp:posOffset>-24130</wp:posOffset>
                  </wp:positionH>
                  <wp:positionV relativeFrom="paragraph">
                    <wp:posOffset>99060</wp:posOffset>
                  </wp:positionV>
                  <wp:extent cx="2712085" cy="2034214"/>
                  <wp:effectExtent l="0" t="0" r="0" b="444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2085" cy="2034214"/>
                          </a:xfrm>
                          <a:prstGeom prst="rect">
                            <a:avLst/>
                          </a:prstGeom>
                          <a:noFill/>
                          <a:ln>
                            <a:noFill/>
                          </a:ln>
                        </pic:spPr>
                      </pic:pic>
                    </a:graphicData>
                  </a:graphic>
                </wp:anchor>
              </w:drawing>
            </w:r>
          </w:p>
        </w:tc>
        <w:tc>
          <w:tcPr>
            <w:tcW w:w="4566" w:type="dxa"/>
          </w:tcPr>
          <w:p w:rsidR="0019313B" w:rsidRPr="005149FB" w:rsidRDefault="005024CC" w:rsidP="0019313B">
            <w:pPr>
              <w:jc w:val="both"/>
              <w:cnfStyle w:val="100000000000"/>
              <w:rPr>
                <w:sz w:val="24"/>
                <w:szCs w:val="24"/>
                <w:lang w:val="tr-TR"/>
              </w:rPr>
            </w:pPr>
            <w:r w:rsidRPr="005149FB">
              <w:rPr>
                <w:noProof/>
              </w:rPr>
              <w:drawing>
                <wp:anchor distT="0" distB="0" distL="114300" distR="114300" simplePos="0" relativeHeight="251781120" behindDoc="0" locked="0" layoutInCell="1" allowOverlap="1">
                  <wp:simplePos x="0" y="0"/>
                  <wp:positionH relativeFrom="column">
                    <wp:posOffset>-4445</wp:posOffset>
                  </wp:positionH>
                  <wp:positionV relativeFrom="paragraph">
                    <wp:posOffset>118110</wp:posOffset>
                  </wp:positionV>
                  <wp:extent cx="2755697" cy="2066925"/>
                  <wp:effectExtent l="0" t="0" r="698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5697" cy="2066925"/>
                          </a:xfrm>
                          <a:prstGeom prst="rect">
                            <a:avLst/>
                          </a:prstGeom>
                          <a:noFill/>
                          <a:ln>
                            <a:noFill/>
                          </a:ln>
                        </pic:spPr>
                      </pic:pic>
                    </a:graphicData>
                  </a:graphic>
                </wp:anchor>
              </w:drawing>
            </w:r>
          </w:p>
        </w:tc>
      </w:tr>
    </w:tbl>
    <w:p w:rsidR="0019313B" w:rsidRPr="005149FB" w:rsidRDefault="00D83136" w:rsidP="0019313B">
      <w:pPr>
        <w:pStyle w:val="Heading4"/>
        <w:rPr>
          <w:rFonts w:asciiTheme="minorHAnsi" w:hAnsiTheme="minorHAnsi" w:cstheme="minorHAnsi"/>
          <w:i w:val="0"/>
          <w:color w:val="auto"/>
          <w:sz w:val="24"/>
          <w:szCs w:val="24"/>
          <w:lang w:val="tr-TR"/>
        </w:rPr>
      </w:pPr>
      <w:r w:rsidRPr="005149FB">
        <w:rPr>
          <w:rFonts w:asciiTheme="minorHAnsi" w:hAnsiTheme="minorHAnsi" w:cstheme="minorHAnsi"/>
          <w:i w:val="0"/>
          <w:color w:val="auto"/>
          <w:lang w:val="tr-TR"/>
        </w:rPr>
        <w:t>Şekil 1</w:t>
      </w:r>
      <w:r w:rsidR="00A22225" w:rsidRPr="005149FB">
        <w:rPr>
          <w:rFonts w:asciiTheme="minorHAnsi" w:hAnsiTheme="minorHAnsi" w:cstheme="minorHAnsi"/>
          <w:i w:val="0"/>
          <w:color w:val="auto"/>
          <w:lang w:val="tr-TR"/>
        </w:rPr>
        <w:t>1</w:t>
      </w:r>
      <w:r w:rsidRPr="005149FB">
        <w:rPr>
          <w:rFonts w:asciiTheme="minorHAnsi" w:hAnsiTheme="minorHAnsi" w:cstheme="minorHAnsi"/>
          <w:i w:val="0"/>
          <w:color w:val="auto"/>
          <w:lang w:val="tr-TR"/>
        </w:rPr>
        <w:t>. Planın hazırlanması için çalışma grubu ile tartışma süreci</w:t>
      </w:r>
    </w:p>
    <w:p w:rsidR="0019313B" w:rsidRPr="005149FB" w:rsidRDefault="0019313B" w:rsidP="0019313B">
      <w:pPr>
        <w:spacing w:before="120" w:after="120"/>
        <w:jc w:val="both"/>
        <w:rPr>
          <w:sz w:val="20"/>
          <w:szCs w:val="20"/>
          <w:lang w:val="tr-TR"/>
        </w:rPr>
      </w:pPr>
      <w:r w:rsidRPr="005149FB">
        <w:rPr>
          <w:sz w:val="20"/>
          <w:szCs w:val="20"/>
          <w:lang w:val="tr-TR"/>
        </w:rPr>
        <w:t>[</w:t>
      </w:r>
      <w:r w:rsidR="00D83136" w:rsidRPr="005149FB">
        <w:rPr>
          <w:sz w:val="20"/>
          <w:szCs w:val="20"/>
          <w:lang w:val="tr-TR"/>
        </w:rPr>
        <w:t>Kaynak</w:t>
      </w:r>
      <w:r w:rsidRPr="005149FB">
        <w:rPr>
          <w:sz w:val="20"/>
          <w:szCs w:val="20"/>
          <w:lang w:val="tr-TR"/>
        </w:rPr>
        <w:t xml:space="preserve">: </w:t>
      </w:r>
      <w:r w:rsidR="00F736D7" w:rsidRPr="005149FB">
        <w:rPr>
          <w:rFonts w:cstheme="minorHAnsi"/>
          <w:lang w:val="tr-TR"/>
        </w:rPr>
        <w:t>Yazar tarafından uyarlanmıştır</w:t>
      </w:r>
      <w:r w:rsidRPr="005149FB">
        <w:rPr>
          <w:sz w:val="20"/>
          <w:szCs w:val="20"/>
          <w:lang w:val="tr-TR"/>
        </w:rPr>
        <w:t>]</w:t>
      </w:r>
      <w:r w:rsidR="00D83136" w:rsidRPr="005149FB">
        <w:rPr>
          <w:sz w:val="20"/>
          <w:szCs w:val="20"/>
          <w:lang w:val="tr-TR"/>
        </w:rPr>
        <w:t xml:space="preserve"> </w:t>
      </w:r>
    </w:p>
    <w:p w:rsidR="00D83136" w:rsidRPr="005149FB" w:rsidRDefault="00D83136" w:rsidP="0019313B">
      <w:pPr>
        <w:jc w:val="both"/>
        <w:rPr>
          <w:sz w:val="24"/>
          <w:szCs w:val="24"/>
          <w:lang w:val="tr-TR"/>
        </w:rPr>
      </w:pPr>
      <w:r w:rsidRPr="005149FB">
        <w:rPr>
          <w:sz w:val="24"/>
          <w:szCs w:val="24"/>
          <w:lang w:val="tr-TR"/>
        </w:rPr>
        <w:t>Atık yönetiminin mevcut durumuna, belediyenin bu sektörü geliştirmede belirlediği amaç ve öncelikler, sivil değerler ve normlar, mevcut durum ve sunduğu zorluklar, değişim arzusu ve inancı temelinde taraflar, Belediye</w:t>
      </w:r>
      <w:r w:rsidR="00731244" w:rsidRPr="005149FB">
        <w:rPr>
          <w:sz w:val="24"/>
          <w:szCs w:val="24"/>
          <w:lang w:val="tr-TR"/>
        </w:rPr>
        <w:t>nin</w:t>
      </w:r>
      <w:r w:rsidRPr="005149FB">
        <w:rPr>
          <w:sz w:val="24"/>
          <w:szCs w:val="24"/>
          <w:lang w:val="tr-TR"/>
        </w:rPr>
        <w:t xml:space="preserve"> aşağıda</w:t>
      </w:r>
      <w:r w:rsidR="00731244" w:rsidRPr="005149FB">
        <w:rPr>
          <w:sz w:val="24"/>
          <w:szCs w:val="24"/>
          <w:lang w:val="tr-TR"/>
        </w:rPr>
        <w:t xml:space="preserve"> sunduğu vizyon konusunda anlaşmaya vardılar</w:t>
      </w:r>
      <w:r w:rsidRPr="005149FB">
        <w:rPr>
          <w:sz w:val="24"/>
          <w:szCs w:val="24"/>
          <w:lang w:val="tr-TR"/>
        </w:rPr>
        <w:t>:</w:t>
      </w:r>
    </w:p>
    <w:p w:rsidR="00731244" w:rsidRPr="005149FB" w:rsidRDefault="00731244" w:rsidP="0019313B">
      <w:pPr>
        <w:jc w:val="both"/>
        <w:rPr>
          <w:b/>
          <w:bCs/>
          <w:sz w:val="24"/>
          <w:szCs w:val="24"/>
          <w:lang w:val="tr-TR"/>
        </w:rPr>
      </w:pPr>
      <w:r w:rsidRPr="005149FB">
        <w:rPr>
          <w:b/>
          <w:bCs/>
          <w:sz w:val="24"/>
          <w:szCs w:val="24"/>
          <w:lang w:val="tr-TR"/>
        </w:rPr>
        <w:t>"Mamuşa  belediyesi, sürdürülebilir atık yönetimi hizmetleri sunmada ve yüksek çevresel sürdürülebilirlik, ekonomi ve güvenli halk sağlığı standartlarına ulaşmada örnek bir belediye".</w:t>
      </w:r>
    </w:p>
    <w:p w:rsidR="00731244" w:rsidRPr="005149FB" w:rsidRDefault="00731244" w:rsidP="0019313B">
      <w:pPr>
        <w:jc w:val="both"/>
        <w:rPr>
          <w:sz w:val="24"/>
          <w:szCs w:val="24"/>
          <w:lang w:val="tr-TR"/>
        </w:rPr>
      </w:pPr>
      <w:r w:rsidRPr="005149FB">
        <w:rPr>
          <w:sz w:val="24"/>
          <w:szCs w:val="24"/>
          <w:lang w:val="tr-TR"/>
        </w:rPr>
        <w:t xml:space="preserve">Mamuşa Belediyesi temsilcileri ile geliştirilen ilerki tartışma ve görüşmelerden, atık yönetimi hizmetinin mevcut durum analizi sayesinde, belediye ile birlikte şu plan hedefleri konusunda anlaşmaya varıldı: </w:t>
      </w:r>
    </w:p>
    <w:p w:rsidR="0019313B" w:rsidRPr="005149FB" w:rsidRDefault="008D5FC0" w:rsidP="0019313B">
      <w:pPr>
        <w:pStyle w:val="ListParagraph"/>
        <w:ind w:left="2160"/>
        <w:jc w:val="both"/>
        <w:rPr>
          <w:rFonts w:cstheme="minorHAnsi"/>
          <w:sz w:val="24"/>
          <w:szCs w:val="24"/>
          <w:lang w:val="tr-TR"/>
        </w:rPr>
      </w:pPr>
      <w:r w:rsidRPr="008D5FC0">
        <w:rPr>
          <w:rFonts w:cstheme="minorHAnsi"/>
          <w:noProof/>
          <w:sz w:val="24"/>
          <w:szCs w:val="24"/>
          <w:lang w:val="tr-TR" w:eastAsia="sq-AL"/>
        </w:rPr>
        <w:lastRenderedPageBreak/>
        <w:pict>
          <v:group id="Group 49" o:spid="_x0000_s1079" style="position:absolute;left:0;text-align:left;margin-left:123.75pt;margin-top:22.7pt;width:86.7pt;height:349.5pt;z-index:251770880;mso-width-relative:margin;mso-height-relative:margin" coordorigin="476,-381" coordsize="11011,4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">
            <v:shape id="Text Box 136" o:spid="_x0000_s1080" type="#_x0000_t202" style="position:absolute;left:476;top:-381;width:4462;height:4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2D3A91" w:rsidRPr="00A83F25" w:rsidRDefault="002D3A91" w:rsidP="0019313B">
                    <w:pPr>
                      <w:rPr>
                        <w:b/>
                        <w:sz w:val="48"/>
                        <w:szCs w:val="48"/>
                      </w:rPr>
                    </w:pPr>
                    <w:r w:rsidRPr="00A83F25">
                      <w:rPr>
                        <w:b/>
                        <w:sz w:val="48"/>
                        <w:szCs w:val="48"/>
                      </w:rPr>
                      <w:t>1</w:t>
                    </w:r>
                  </w:p>
                </w:txbxContent>
              </v:textbox>
            </v:shape>
            <v:shape id="Text Box 135" o:spid="_x0000_s1081" type="#_x0000_t202" style="position:absolute;left:4858;top:7519;width:4457;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2D3A91" w:rsidRPr="00A83F25" w:rsidRDefault="002D3A91" w:rsidP="0019313B">
                    <w:pPr>
                      <w:rPr>
                        <w:b/>
                        <w:sz w:val="48"/>
                        <w:szCs w:val="48"/>
                      </w:rPr>
                    </w:pPr>
                    <w:r>
                      <w:rPr>
                        <w:b/>
                        <w:sz w:val="48"/>
                        <w:szCs w:val="48"/>
                      </w:rPr>
                      <w:t>2</w:t>
                    </w:r>
                  </w:p>
                </w:txbxContent>
              </v:textbox>
            </v:shape>
            <v:shape id="Text Box 134" o:spid="_x0000_s1082" type="#_x0000_t202" style="position:absolute;left:7030;top:15273;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2D3A91" w:rsidRPr="00A83F25" w:rsidRDefault="002D3A91" w:rsidP="0019313B">
                    <w:pPr>
                      <w:rPr>
                        <w:b/>
                        <w:sz w:val="48"/>
                        <w:szCs w:val="48"/>
                      </w:rPr>
                    </w:pPr>
                    <w:r>
                      <w:rPr>
                        <w:b/>
                        <w:sz w:val="48"/>
                        <w:szCs w:val="48"/>
                      </w:rPr>
                      <w:t>3</w:t>
                    </w:r>
                  </w:p>
                </w:txbxContent>
              </v:textbox>
            </v:shape>
            <v:shape id="Text Box 133" o:spid="_x0000_s1083" type="#_x0000_t202" style="position:absolute;left:7030;top:23351;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2D3A91" w:rsidRPr="00A83F25" w:rsidRDefault="002D3A91" w:rsidP="0019313B">
                    <w:pPr>
                      <w:rPr>
                        <w:b/>
                        <w:sz w:val="48"/>
                        <w:szCs w:val="48"/>
                      </w:rPr>
                    </w:pPr>
                    <w:r>
                      <w:rPr>
                        <w:b/>
                        <w:sz w:val="48"/>
                        <w:szCs w:val="48"/>
                      </w:rPr>
                      <w:t>4</w:t>
                    </w:r>
                  </w:p>
                </w:txbxContent>
              </v:textbox>
            </v:shape>
            <v:shape id="Text Box 132" o:spid="_x0000_s1084" type="#_x0000_t202" style="position:absolute;left:5047;top:31225;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2D3A91" w:rsidRPr="00A83F25" w:rsidRDefault="002D3A91" w:rsidP="0019313B">
                    <w:pPr>
                      <w:rPr>
                        <w:b/>
                        <w:sz w:val="48"/>
                        <w:szCs w:val="48"/>
                      </w:rPr>
                    </w:pPr>
                    <w:r>
                      <w:rPr>
                        <w:b/>
                        <w:sz w:val="48"/>
                        <w:szCs w:val="48"/>
                      </w:rPr>
                      <w:t>5</w:t>
                    </w:r>
                  </w:p>
                </w:txbxContent>
              </v:textbox>
            </v:shape>
            <v:shape id="Text Box 131" o:spid="_x0000_s1085" type="#_x0000_t202" style="position:absolute;left:523;top:39178;width:4457;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2D3A91" w:rsidRPr="00A83F25" w:rsidRDefault="002D3A91" w:rsidP="0019313B">
                    <w:pPr>
                      <w:rPr>
                        <w:b/>
                        <w:sz w:val="48"/>
                        <w:szCs w:val="48"/>
                      </w:rPr>
                    </w:pPr>
                    <w:r>
                      <w:rPr>
                        <w:b/>
                        <w:sz w:val="48"/>
                        <w:szCs w:val="48"/>
                      </w:rPr>
                      <w:t>6</w:t>
                    </w:r>
                  </w:p>
                </w:txbxContent>
              </v:textbox>
            </v:shape>
          </v:group>
        </w:pict>
      </w:r>
      <w:r w:rsidRPr="008D5FC0">
        <w:rPr>
          <w:rFonts w:cstheme="minorHAnsi"/>
          <w:noProof/>
          <w:sz w:val="24"/>
          <w:szCs w:val="24"/>
          <w:lang w:val="tr-TR" w:eastAsia="sq-AL"/>
        </w:rPr>
        <w:pict>
          <v:shape id="Text Box 2" o:spid="_x0000_s1086" type="#_x0000_t202" style="position:absolute;left:0;text-align:left;margin-left:-1.15pt;margin-top:145.4pt;width:159pt;height:158.4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" filled="f" stroked="f">
            <v:textbox>
              <w:txbxContent>
                <w:p w:rsidR="002D3A91" w:rsidRDefault="002D3A91" w:rsidP="0019313B">
                  <w:r w:rsidRPr="007E2BE4">
                    <w:rPr>
                      <w:noProof/>
                    </w:rPr>
                    <w:drawing>
                      <wp:inline distT="0" distB="0" distL="0" distR="0">
                        <wp:extent cx="2278997" cy="1636163"/>
                        <wp:effectExtent l="0" t="0" r="0" b="0"/>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196"/>
                                <a:stretch/>
                              </pic:blipFill>
                              <pic:spPr bwMode="auto">
                                <a:xfrm>
                                  <a:off x="0" y="0"/>
                                  <a:ext cx="2279812" cy="1636748"/>
                                </a:xfrm>
                                <a:prstGeom prst="rect">
                                  <a:avLst/>
                                </a:prstGeom>
                                <a:noFill/>
                                <a:ln>
                                  <a:noFill/>
                                </a:ln>
                                <a:effectLst/>
                              </pic:spPr>
                            </pic:pic>
                          </a:graphicData>
                        </a:graphic>
                      </wp:inline>
                    </w:drawing>
                  </w:r>
                </w:p>
              </w:txbxContent>
            </v:textbox>
          </v:shape>
        </w:pict>
      </w:r>
      <w:r w:rsidR="0019313B" w:rsidRPr="005149FB">
        <w:rPr>
          <w:rFonts w:cstheme="minorHAnsi"/>
          <w:noProof/>
          <w:sz w:val="24"/>
          <w:szCs w:val="24"/>
        </w:rPr>
        <w:drawing>
          <wp:inline distT="0" distB="0" distL="0" distR="0">
            <wp:extent cx="4615892" cy="5018228"/>
            <wp:effectExtent l="0" t="0" r="13258"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19313B" w:rsidRPr="005149FB" w:rsidRDefault="0019313B" w:rsidP="0019313B">
      <w:pPr>
        <w:pStyle w:val="ListParagraph"/>
        <w:ind w:left="2160"/>
        <w:jc w:val="both"/>
        <w:rPr>
          <w:rFonts w:cstheme="minorHAnsi"/>
          <w:sz w:val="24"/>
          <w:szCs w:val="24"/>
          <w:lang w:val="tr-TR"/>
        </w:rPr>
      </w:pPr>
    </w:p>
    <w:p w:rsidR="0019313B" w:rsidRPr="005149FB" w:rsidRDefault="00640AF6" w:rsidP="009F4517">
      <w:pPr>
        <w:pStyle w:val="Heading4"/>
        <w:spacing w:before="0"/>
        <w:rPr>
          <w:rFonts w:asciiTheme="minorHAnsi" w:hAnsiTheme="minorHAnsi" w:cstheme="minorHAnsi"/>
          <w:i w:val="0"/>
          <w:color w:val="auto"/>
          <w:sz w:val="24"/>
          <w:szCs w:val="24"/>
          <w:lang w:val="tr-TR"/>
        </w:rPr>
      </w:pPr>
      <w:r w:rsidRPr="005149FB">
        <w:rPr>
          <w:rFonts w:asciiTheme="minorHAnsi" w:hAnsiTheme="minorHAnsi" w:cstheme="minorHAnsi"/>
          <w:i w:val="0"/>
          <w:color w:val="auto"/>
          <w:lang w:val="tr-TR"/>
        </w:rPr>
        <w:t>Şekil 1</w:t>
      </w:r>
      <w:r w:rsidR="00A22225" w:rsidRPr="005149FB">
        <w:rPr>
          <w:rFonts w:asciiTheme="minorHAnsi" w:hAnsiTheme="minorHAnsi" w:cstheme="minorHAnsi"/>
          <w:i w:val="0"/>
          <w:color w:val="auto"/>
          <w:lang w:val="tr-TR"/>
        </w:rPr>
        <w:t>2</w:t>
      </w:r>
      <w:r w:rsidRPr="005149FB">
        <w:rPr>
          <w:rFonts w:asciiTheme="minorHAnsi" w:hAnsiTheme="minorHAnsi" w:cstheme="minorHAnsi"/>
          <w:i w:val="0"/>
          <w:color w:val="auto"/>
          <w:lang w:val="tr-TR"/>
        </w:rPr>
        <w:t>. Atık yönetim planının amaçları</w:t>
      </w:r>
    </w:p>
    <w:p w:rsidR="0019313B" w:rsidRPr="005149FB" w:rsidRDefault="0019313B" w:rsidP="009F4517">
      <w:pPr>
        <w:spacing w:after="0"/>
        <w:jc w:val="both"/>
        <w:rPr>
          <w:sz w:val="20"/>
          <w:szCs w:val="20"/>
          <w:lang w:val="tr-TR"/>
        </w:rPr>
      </w:pPr>
      <w:r w:rsidRPr="005149FB">
        <w:rPr>
          <w:sz w:val="20"/>
          <w:szCs w:val="20"/>
          <w:lang w:val="tr-TR"/>
        </w:rPr>
        <w:t>[</w:t>
      </w:r>
      <w:r w:rsidR="00640AF6" w:rsidRPr="005149FB">
        <w:rPr>
          <w:sz w:val="20"/>
          <w:szCs w:val="20"/>
          <w:lang w:val="tr-TR"/>
        </w:rPr>
        <w:t xml:space="preserve">Kaynak: </w:t>
      </w:r>
      <w:r w:rsidR="00F736D7" w:rsidRPr="005149FB">
        <w:rPr>
          <w:rFonts w:cstheme="minorHAnsi"/>
          <w:lang w:val="tr-TR"/>
        </w:rPr>
        <w:t>Yazar tarafından uyarlanmıştır</w:t>
      </w:r>
      <w:r w:rsidRPr="005149FB">
        <w:rPr>
          <w:sz w:val="20"/>
          <w:szCs w:val="20"/>
          <w:lang w:val="tr-TR"/>
        </w:rPr>
        <w:t>]</w:t>
      </w:r>
    </w:p>
    <w:p w:rsidR="0019313B" w:rsidRPr="005149FB" w:rsidRDefault="00705C96" w:rsidP="0019313B">
      <w:pPr>
        <w:pStyle w:val="Heading2"/>
        <w:numPr>
          <w:ilvl w:val="1"/>
          <w:numId w:val="1"/>
        </w:numPr>
        <w:spacing w:after="120"/>
        <w:rPr>
          <w:rFonts w:asciiTheme="minorHAnsi" w:hAnsiTheme="minorHAnsi"/>
          <w:color w:val="auto"/>
          <w:sz w:val="24"/>
          <w:szCs w:val="24"/>
          <w:lang w:val="tr-TR"/>
        </w:rPr>
      </w:pPr>
      <w:r w:rsidRPr="005149FB">
        <w:rPr>
          <w:rFonts w:asciiTheme="minorHAnsi" w:hAnsiTheme="minorHAnsi"/>
          <w:color w:val="auto"/>
          <w:sz w:val="24"/>
          <w:szCs w:val="24"/>
          <w:lang w:val="tr-TR"/>
        </w:rPr>
        <w:t>PLANIN AMACI</w:t>
      </w:r>
    </w:p>
    <w:p w:rsidR="00705C96" w:rsidRPr="005149FB" w:rsidRDefault="00705C96" w:rsidP="0019313B">
      <w:pPr>
        <w:autoSpaceDE w:val="0"/>
        <w:autoSpaceDN w:val="0"/>
        <w:adjustRightInd w:val="0"/>
        <w:spacing w:after="0"/>
        <w:jc w:val="both"/>
        <w:rPr>
          <w:rFonts w:cs="MyriadPro-It"/>
          <w:iCs/>
          <w:sz w:val="24"/>
          <w:szCs w:val="24"/>
          <w:lang w:val="tr-TR"/>
        </w:rPr>
      </w:pPr>
      <w:r w:rsidRPr="005149FB">
        <w:rPr>
          <w:rFonts w:cs="MyriadPro-It"/>
          <w:iCs/>
          <w:sz w:val="24"/>
          <w:szCs w:val="24"/>
          <w:lang w:val="tr-TR"/>
        </w:rPr>
        <w:t>Mevcut yasamaya göre</w:t>
      </w:r>
      <w:r w:rsidR="0019313B" w:rsidRPr="005149FB">
        <w:rPr>
          <w:rStyle w:val="FootnoteReference"/>
          <w:iCs/>
          <w:sz w:val="24"/>
          <w:szCs w:val="24"/>
          <w:lang w:val="tr-TR"/>
        </w:rPr>
        <w:footnoteReference w:id="5"/>
      </w:r>
      <w:r w:rsidR="0019313B" w:rsidRPr="005149FB">
        <w:rPr>
          <w:rFonts w:cs="MyriadPro-It"/>
          <w:iCs/>
          <w:sz w:val="24"/>
          <w:szCs w:val="24"/>
          <w:lang w:val="tr-TR"/>
        </w:rPr>
        <w:t xml:space="preserve">, </w:t>
      </w:r>
      <w:r w:rsidRPr="005149FB">
        <w:rPr>
          <w:rFonts w:cs="MyriadPro-It"/>
          <w:iCs/>
          <w:sz w:val="24"/>
          <w:szCs w:val="24"/>
          <w:lang w:val="tr-TR"/>
        </w:rPr>
        <w:t>bu plan bu plan Mamuşa Belediyesinin doğrudan veya kısmen sorumlu olduğu belediye atık akışına odaklanacaktır.</w:t>
      </w:r>
    </w:p>
    <w:p w:rsidR="0019313B" w:rsidRPr="005149FB" w:rsidRDefault="00705C96" w:rsidP="0019313B">
      <w:pPr>
        <w:autoSpaceDE w:val="0"/>
        <w:autoSpaceDN w:val="0"/>
        <w:adjustRightInd w:val="0"/>
        <w:spacing w:after="0"/>
        <w:jc w:val="both"/>
        <w:rPr>
          <w:rFonts w:cs="MyriadPro-It"/>
          <w:iCs/>
          <w:sz w:val="24"/>
          <w:szCs w:val="24"/>
          <w:lang w:val="tr-TR"/>
        </w:rPr>
      </w:pPr>
      <w:r w:rsidRPr="005149FB">
        <w:rPr>
          <w:rFonts w:cs="MyriadPro-It"/>
          <w:iCs/>
          <w:sz w:val="24"/>
          <w:szCs w:val="24"/>
          <w:lang w:val="tr-TR"/>
        </w:rPr>
        <w:t>Tehlikeli atıkların maruz kalmasına bağlı olarak, bu yasaya göre atıklar şu şekilde sınıflandırılır: i) atıl atık; ii) tehlikeli olmayan atıklar; iii) tehlikeli atık; ve atık türüne bağlı olarak: i) Belediye atıkları; ii) ticari atıklar; iii) endüstriyel atıklar; iv) tıbbi atık.</w:t>
      </w:r>
    </w:p>
    <w:p w:rsidR="0019313B" w:rsidRPr="005149FB" w:rsidRDefault="00705C96" w:rsidP="0019313B">
      <w:pPr>
        <w:autoSpaceDE w:val="0"/>
        <w:autoSpaceDN w:val="0"/>
        <w:adjustRightInd w:val="0"/>
        <w:spacing w:after="0"/>
        <w:jc w:val="both"/>
        <w:rPr>
          <w:rFonts w:cs="MyriadPro-Regular"/>
          <w:sz w:val="24"/>
          <w:szCs w:val="24"/>
          <w:lang w:val="tr-TR"/>
        </w:rPr>
      </w:pPr>
      <w:r w:rsidRPr="005149FB">
        <w:rPr>
          <w:rFonts w:cs="MyriadPro-Regular"/>
          <w:sz w:val="24"/>
          <w:szCs w:val="24"/>
          <w:lang w:val="tr-TR"/>
        </w:rPr>
        <w:t>Atık üretim kaynakları ile ilgili olarak, belediye atıkları üretim kaynağına göre iki atık akıntısına ayrılmaktadır: (HA) hane halkı tarafından üretilen atıklar; (TA) atıkların bileşiminin kentsel atıkların özelliklerinden farklı olmadığı işletmeler ve endüstriler tarafından üretilen atıklar.</w:t>
      </w:r>
    </w:p>
    <w:p w:rsidR="00C806CC" w:rsidRPr="005149FB" w:rsidRDefault="00C806CC" w:rsidP="0019313B">
      <w:pPr>
        <w:autoSpaceDE w:val="0"/>
        <w:autoSpaceDN w:val="0"/>
        <w:adjustRightInd w:val="0"/>
        <w:spacing w:after="0"/>
        <w:jc w:val="both"/>
        <w:rPr>
          <w:rFonts w:cs="MyriadPro-Regular"/>
          <w:sz w:val="24"/>
          <w:szCs w:val="24"/>
          <w:lang w:val="tr-TR"/>
        </w:rPr>
      </w:pPr>
      <w:r w:rsidRPr="005149FB">
        <w:rPr>
          <w:rFonts w:cs="MyriadPro-Regular"/>
          <w:sz w:val="24"/>
          <w:szCs w:val="24"/>
          <w:lang w:val="tr-TR"/>
        </w:rPr>
        <w:lastRenderedPageBreak/>
        <w:t xml:space="preserve">Plan doğrudan, evsel atıklar ve belediye atığı üreten küçük ticari işletmelerden (inert, belediye, ticari, hacimli ve kendi topraklarında inşaat atıkları ve yıkım atıkları) tehlikeli olmayan atıklar için bir </w:t>
      </w:r>
      <w:r w:rsidRPr="005149FB">
        <w:rPr>
          <w:rFonts w:cs="MyriadPro-Regular"/>
          <w:b/>
          <w:sz w:val="24"/>
          <w:szCs w:val="24"/>
          <w:lang w:val="tr-TR"/>
        </w:rPr>
        <w:t>çözüm sağlamaya odaklanacaktır</w:t>
      </w:r>
      <w:r w:rsidRPr="005149FB">
        <w:rPr>
          <w:rFonts w:cs="MyriadPro-Regular"/>
          <w:sz w:val="24"/>
          <w:szCs w:val="24"/>
          <w:lang w:val="tr-TR"/>
        </w:rPr>
        <w:t xml:space="preserve">. </w:t>
      </w:r>
    </w:p>
    <w:p w:rsidR="0019313B" w:rsidRPr="005149FB" w:rsidRDefault="00C806CC" w:rsidP="0019313B">
      <w:pPr>
        <w:autoSpaceDE w:val="0"/>
        <w:autoSpaceDN w:val="0"/>
        <w:adjustRightInd w:val="0"/>
        <w:spacing w:after="0"/>
        <w:jc w:val="both"/>
        <w:rPr>
          <w:rFonts w:cs="MyriadPro-Regular"/>
          <w:sz w:val="24"/>
          <w:szCs w:val="24"/>
          <w:lang w:val="tr-TR"/>
        </w:rPr>
      </w:pPr>
      <w:r w:rsidRPr="005149FB">
        <w:rPr>
          <w:rFonts w:cs="MyriadPro-Regular"/>
          <w:sz w:val="24"/>
          <w:szCs w:val="24"/>
          <w:lang w:val="tr-TR"/>
        </w:rPr>
        <w:t>Diğer atık kategorileri ile ilgili olarak, plan, üreticiler tarafından toplu konteynerlere dökülmemelerini önlemk için dikkate alması gereken bazı genel hususları sağlayacaktır.</w:t>
      </w:r>
    </w:p>
    <w:p w:rsidR="00C806CC" w:rsidRPr="005149FB" w:rsidRDefault="00C806CC" w:rsidP="0019313B">
      <w:pPr>
        <w:autoSpaceDE w:val="0"/>
        <w:autoSpaceDN w:val="0"/>
        <w:adjustRightInd w:val="0"/>
        <w:spacing w:after="0"/>
        <w:jc w:val="both"/>
        <w:rPr>
          <w:rFonts w:cs="MyriadPro-Regular"/>
          <w:sz w:val="24"/>
          <w:szCs w:val="24"/>
          <w:lang w:val="tr-TR"/>
        </w:rPr>
      </w:pPr>
    </w:p>
    <w:p w:rsidR="0019313B" w:rsidRPr="005149FB" w:rsidRDefault="00C806CC" w:rsidP="00C806CC">
      <w:pPr>
        <w:autoSpaceDE w:val="0"/>
        <w:autoSpaceDN w:val="0"/>
        <w:adjustRightInd w:val="0"/>
        <w:spacing w:after="0"/>
        <w:jc w:val="both"/>
        <w:rPr>
          <w:rFonts w:cs="MyriadPro-Regular"/>
          <w:sz w:val="24"/>
          <w:szCs w:val="24"/>
          <w:lang w:val="tr-TR"/>
        </w:rPr>
      </w:pPr>
      <w:r w:rsidRPr="005149FB">
        <w:rPr>
          <w:rFonts w:cs="MyriadPro-Regular"/>
          <w:sz w:val="24"/>
          <w:szCs w:val="24"/>
          <w:lang w:val="tr-TR"/>
        </w:rPr>
        <w:t>Aşağıdaki diyagamda yönetimi belediye sorumluluğunda olan belediye atık şeması verilmiştir:</w:t>
      </w:r>
    </w:p>
    <w:p w:rsidR="0019313B" w:rsidRPr="005149FB" w:rsidRDefault="008D5FC0" w:rsidP="0019313B">
      <w:pPr>
        <w:rPr>
          <w:lang w:val="tr-TR" w:eastAsia="de-DE"/>
        </w:rPr>
      </w:pPr>
      <w:r w:rsidRPr="008D5FC0">
        <w:rPr>
          <w:rFonts w:cs="MyriadPro-Regular"/>
          <w:noProof/>
          <w:sz w:val="24"/>
          <w:szCs w:val="24"/>
          <w:lang w:val="tr-TR" w:eastAsia="sq-AL"/>
        </w:rPr>
      </w:r>
      <w:r w:rsidRPr="008D5FC0">
        <w:rPr>
          <w:rFonts w:cs="MyriadPro-Regular"/>
          <w:noProof/>
          <w:sz w:val="24"/>
          <w:szCs w:val="24"/>
          <w:lang w:val="tr-TR" w:eastAsia="sq-AL"/>
        </w:rPr>
        <w:pict>
          <v:group id="Canvas 271" o:spid="_x0000_s1087" editas="canvas" style="width:477.6pt;height:252pt;mso-position-horizontal-relative:char;mso-position-vertical-relative:line" coordsize="60655,32004">
            <v:shape id="_x0000_s1088" type="#_x0000_t75" style="position:absolute;width:60655;height:32004;visibility:visible">
              <v:fill o:detectmouseclick="t"/>
              <v:path o:connecttype="none"/>
            </v:shape>
            <v:shape id="Picture 497" o:spid="_x0000_s1089" type="#_x0000_t75" style="position:absolute;left:827;top:9158;width:8773;height:4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">
              <v:imagedata r:id="rId70" o:title=""/>
            </v:shape>
            <v:shape id="Picture 498" o:spid="_x0000_s1090" type="#_x0000_t75" style="position:absolute;left:827;top:19603;width:9078;height:6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">
              <v:imagedata r:id="rId71" o:title=""/>
            </v:shape>
            <v:rect id="Rectangle 499" o:spid="_x0000_s1091" style="position:absolute;left:478;top:633;width:8728;height:60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" filled="f" stroked="f" strokeweight="2pt">
              <v:textbox>
                <w:txbxContent>
                  <w:p w:rsidR="002D3A91" w:rsidRPr="00C806CC" w:rsidRDefault="002D3A91" w:rsidP="0019313B">
                    <w:pPr>
                      <w:jc w:val="center"/>
                      <w:rPr>
                        <w:b/>
                        <w:color w:val="FF0000"/>
                        <w:sz w:val="16"/>
                        <w:szCs w:val="16"/>
                        <w:lang w:val="tr-TR"/>
                      </w:rPr>
                    </w:pPr>
                    <w:r>
                      <w:rPr>
                        <w:b/>
                        <w:color w:val="FF0000"/>
                        <w:sz w:val="16"/>
                        <w:szCs w:val="16"/>
                        <w:lang w:val="tr-TR"/>
                      </w:rPr>
                      <w:t>Belediye atık üreticileri</w:t>
                    </w:r>
                  </w:p>
                </w:txbxContent>
              </v:textbox>
            </v:rect>
            <v:rect id="Rectangle 500" o:spid="_x0000_s1092" style="position:absolute;left:478;top:14071;width:8724;height:31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" filled="f" stroked="f" strokeweight="2pt">
              <v:textbox>
                <w:txbxContent>
                  <w:p w:rsidR="002D3A91" w:rsidRPr="00C806CC" w:rsidRDefault="002D3A91" w:rsidP="0019313B">
                    <w:pPr>
                      <w:pStyle w:val="NormalWeb"/>
                      <w:spacing w:before="0" w:beforeAutospacing="0" w:after="200" w:afterAutospacing="0" w:line="276" w:lineRule="auto"/>
                      <w:jc w:val="center"/>
                      <w:rPr>
                        <w:lang w:val="tr-TR"/>
                      </w:rPr>
                    </w:pPr>
                    <w:r>
                      <w:rPr>
                        <w:rFonts w:eastAsia="Calibri"/>
                        <w:b/>
                        <w:bCs/>
                        <w:color w:val="4F6228"/>
                        <w:sz w:val="16"/>
                        <w:szCs w:val="16"/>
                        <w:lang w:val="tr-TR"/>
                      </w:rPr>
                      <w:t>Hane</w:t>
                    </w:r>
                  </w:p>
                </w:txbxContent>
              </v:textbox>
            </v:rect>
            <v:rect id="Rectangle 502" o:spid="_x0000_s1093" style="position:absolute;top:26522;width:8725;height:40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" filled="f" stroked="f" strokeweight="2pt">
              <v:textbox>
                <w:txbxContent>
                  <w:p w:rsidR="002D3A91" w:rsidRPr="00C806CC" w:rsidRDefault="002D3A91" w:rsidP="0019313B">
                    <w:pPr>
                      <w:pStyle w:val="NormalWeb"/>
                      <w:spacing w:before="0" w:beforeAutospacing="0" w:after="200" w:afterAutospacing="0" w:line="276" w:lineRule="auto"/>
                      <w:jc w:val="center"/>
                      <w:rPr>
                        <w:lang w:val="tr-TR"/>
                      </w:rPr>
                    </w:pPr>
                    <w:r>
                      <w:rPr>
                        <w:rFonts w:eastAsia="Calibri"/>
                        <w:b/>
                        <w:bCs/>
                        <w:color w:val="4F6228"/>
                        <w:sz w:val="16"/>
                        <w:szCs w:val="16"/>
                        <w:lang w:val="tr-TR"/>
                      </w:rPr>
                      <w:t>Ticari işletmeler</w:t>
                    </w:r>
                  </w:p>
                </w:txbxContent>
              </v:textbox>
            </v:rect>
            <v:rect id="Rectangle 503" o:spid="_x0000_s1094" style="position:absolute;left:14061;top:633;width:10600;height:6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" filled="f" stroked="f" strokeweight="2pt">
              <v:textbox>
                <w:txbxContent>
                  <w:p w:rsidR="002D3A91" w:rsidRPr="00C806CC" w:rsidRDefault="002D3A91" w:rsidP="0019313B">
                    <w:pPr>
                      <w:pStyle w:val="NormalWeb"/>
                      <w:spacing w:before="0" w:beforeAutospacing="0" w:after="200" w:afterAutospacing="0" w:line="276" w:lineRule="auto"/>
                      <w:jc w:val="center"/>
                      <w:rPr>
                        <w:rFonts w:asciiTheme="minorHAnsi" w:eastAsiaTheme="minorHAnsi" w:hAnsiTheme="minorHAnsi" w:cstheme="minorBidi"/>
                        <w:b/>
                        <w:color w:val="FF0000"/>
                        <w:sz w:val="16"/>
                        <w:szCs w:val="16"/>
                        <w:lang w:val="tr-TR"/>
                      </w:rPr>
                    </w:pPr>
                    <w:r>
                      <w:rPr>
                        <w:rFonts w:asciiTheme="minorHAnsi" w:eastAsiaTheme="minorHAnsi" w:hAnsiTheme="minorHAnsi" w:cstheme="minorBidi"/>
                        <w:b/>
                        <w:color w:val="FF0000"/>
                        <w:sz w:val="16"/>
                        <w:szCs w:val="16"/>
                        <w:lang w:val="tr-TR"/>
                      </w:rPr>
                      <w:t>Karma atık toplama noktası</w:t>
                    </w:r>
                  </w:p>
                </w:txbxContent>
              </v:textbox>
            </v:rect>
            <v:shape id="Picture 504" o:spid="_x0000_s1095" type="#_x0000_t75" style="position:absolute;left:14540;top:8535;width:4022;height:4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">
              <v:imagedata r:id="rId72" o:title=""/>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Connector: Curved 505" o:spid="_x0000_s1096" type="#_x0000_t39" style="position:absolute;left:9905;top:8535;width:6547;height:623;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" adj="6629,100799" strokecolor="black [304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07" o:spid="_x0000_s1097" type="#_x0000_t38" style="position:absolute;left:8174;top:18248;width:11153;height:461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" adj="10800" strokecolor="black [3040]" strokeweight="1pt">
              <v:stroke endarrow="block"/>
            </v:shape>
            <v:rect id="Rectangle 508" o:spid="_x0000_s1098" style="position:absolute;left:13204;top:12050;width:8209;height:38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" filled="f" stroked="f" strokeweight="2pt">
              <v:textbox>
                <w:txbxContent>
                  <w:p w:rsidR="002D3A91" w:rsidRPr="00EB0EDE" w:rsidRDefault="002D3A91" w:rsidP="0019313B">
                    <w:pPr>
                      <w:pStyle w:val="NormalWeb"/>
                      <w:spacing w:before="0" w:beforeAutospacing="0" w:after="200" w:afterAutospacing="0" w:line="276" w:lineRule="auto"/>
                      <w:jc w:val="center"/>
                      <w:rPr>
                        <w:sz w:val="14"/>
                        <w:szCs w:val="14"/>
                        <w:lang w:val="en-GB"/>
                      </w:rPr>
                    </w:pPr>
                    <w:r>
                      <w:rPr>
                        <w:rFonts w:eastAsia="Calibri"/>
                        <w:b/>
                        <w:bCs/>
                        <w:color w:val="4F6228"/>
                        <w:sz w:val="14"/>
                        <w:szCs w:val="14"/>
                        <w:lang w:val="en-GB"/>
                      </w:rPr>
                      <w:t>Kapıdan kapıya 120 litre</w:t>
                    </w:r>
                  </w:p>
                </w:txbxContent>
              </v:textbox>
            </v:rect>
            <v:rect id="Rectangle 509" o:spid="_x0000_s1099" style="position:absolute;left:19930;top:17888;width:8725;height:311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" filled="f" stroked="f" strokeweight="2pt">
              <v:textbox>
                <w:txbxContent>
                  <w:p w:rsidR="002D3A91" w:rsidRPr="00EB0EDE" w:rsidRDefault="002D3A91" w:rsidP="0019313B">
                    <w:pPr>
                      <w:pStyle w:val="NormalWeb"/>
                      <w:spacing w:before="0" w:beforeAutospacing="0" w:after="0" w:afterAutospacing="0" w:line="276" w:lineRule="auto"/>
                      <w:jc w:val="center"/>
                      <w:rPr>
                        <w:sz w:val="14"/>
                        <w:szCs w:val="14"/>
                        <w:lang w:val="en-GB"/>
                      </w:rPr>
                    </w:pPr>
                    <w:r>
                      <w:rPr>
                        <w:rFonts w:eastAsia="Calibri"/>
                        <w:b/>
                        <w:bCs/>
                        <w:color w:val="4F6228"/>
                        <w:sz w:val="14"/>
                        <w:szCs w:val="14"/>
                        <w:lang w:val="en-GB"/>
                      </w:rPr>
                      <w:t>Toplu 1.1</w:t>
                    </w:r>
                    <w:r w:rsidRPr="00EB0EDE">
                      <w:rPr>
                        <w:rFonts w:eastAsia="Calibri"/>
                        <w:b/>
                        <w:bCs/>
                        <w:color w:val="4F6228"/>
                        <w:sz w:val="14"/>
                        <w:szCs w:val="14"/>
                        <w:lang w:val="en-GB"/>
                      </w:rPr>
                      <w:t>m</w:t>
                    </w:r>
                    <w:r w:rsidRPr="00EB0EDE">
                      <w:rPr>
                        <w:rFonts w:eastAsia="Calibri"/>
                        <w:b/>
                        <w:bCs/>
                        <w:color w:val="4F6228"/>
                        <w:sz w:val="14"/>
                        <w:szCs w:val="14"/>
                        <w:vertAlign w:val="superscript"/>
                        <w:lang w:val="en-GB"/>
                      </w:rPr>
                      <w:t>3</w:t>
                    </w:r>
                  </w:p>
                </w:txbxContent>
              </v:textbox>
            </v:rect>
            <v:rect id="Rectangle 511" o:spid="_x0000_s1100" style="position:absolute;left:28742;top:619;width:12052;height:6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" filled="f" stroked="f" strokeweight="2pt">
              <v:textbox>
                <w:txbxContent>
                  <w:p w:rsidR="002D3A91" w:rsidRPr="00C56810" w:rsidRDefault="002D3A91" w:rsidP="0019313B">
                    <w:pPr>
                      <w:pStyle w:val="NormalWeb"/>
                      <w:spacing w:before="0" w:beforeAutospacing="0" w:after="200" w:afterAutospacing="0" w:line="276" w:lineRule="auto"/>
                      <w:jc w:val="center"/>
                      <w:rPr>
                        <w:rFonts w:asciiTheme="minorHAnsi" w:eastAsiaTheme="minorHAnsi" w:hAnsiTheme="minorHAnsi" w:cstheme="minorBidi"/>
                        <w:b/>
                        <w:color w:val="FF0000"/>
                        <w:sz w:val="16"/>
                        <w:szCs w:val="16"/>
                        <w:lang w:val="en-GB"/>
                      </w:rPr>
                    </w:pPr>
                    <w:r>
                      <w:rPr>
                        <w:rFonts w:asciiTheme="minorHAnsi" w:eastAsiaTheme="minorHAnsi" w:hAnsiTheme="minorHAnsi" w:cstheme="minorBidi"/>
                        <w:b/>
                        <w:color w:val="FF0000"/>
                        <w:sz w:val="16"/>
                        <w:szCs w:val="16"/>
                        <w:lang w:val="en-GB"/>
                      </w:rPr>
                      <w:t>Atık Toplama</w:t>
                    </w:r>
                    <w:r w:rsidRPr="00C56810">
                      <w:rPr>
                        <w:rFonts w:asciiTheme="minorHAnsi" w:eastAsiaTheme="minorHAnsi" w:hAnsiTheme="minorHAnsi" w:cstheme="minorBidi"/>
                        <w:b/>
                        <w:color w:val="FF0000"/>
                        <w:sz w:val="16"/>
                        <w:szCs w:val="16"/>
                        <w:lang w:val="en-GB"/>
                      </w:rPr>
                      <w:t xml:space="preserve"> </w:t>
                    </w:r>
                  </w:p>
                </w:txbxContent>
              </v:textbox>
            </v:rect>
            <v:shape id="Picture 256" o:spid="_x0000_s1101" type="#_x0000_t75" style="position:absolute;left:33249;top:19550;width:7483;height:4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">
              <v:imagedata r:id="rId73" o:title=""/>
            </v:shape>
            <v:rect id="Rectangle 257" o:spid="_x0000_s1102" style="position:absolute;left:38306;top:22857;width:7573;height:61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" filled="f" stroked="f" strokeweight="2pt">
              <v:textbox>
                <w:txbxContent>
                  <w:p w:rsidR="002D3A91" w:rsidRPr="000D5518" w:rsidRDefault="002D3A91" w:rsidP="0019313B">
                    <w:pPr>
                      <w:pStyle w:val="NormalWeb"/>
                      <w:spacing w:before="0" w:beforeAutospacing="0" w:after="200" w:afterAutospacing="0" w:line="276" w:lineRule="auto"/>
                      <w:jc w:val="center"/>
                      <w:rPr>
                        <w:rFonts w:asciiTheme="minorHAnsi" w:hAnsiTheme="minorHAnsi" w:cstheme="minorHAnsi"/>
                        <w:sz w:val="14"/>
                        <w:lang w:val="en-GB"/>
                      </w:rPr>
                    </w:pPr>
                    <w:r>
                      <w:rPr>
                        <w:rFonts w:asciiTheme="minorHAnsi" w:hAnsiTheme="minorHAnsi" w:cstheme="minorHAnsi"/>
                        <w:sz w:val="14"/>
                        <w:lang w:val="de-DE" w:eastAsia="de-DE"/>
                      </w:rPr>
                      <w:t>özel şirket</w:t>
                    </w:r>
                    <w:r w:rsidRPr="000D5518">
                      <w:rPr>
                        <w:rFonts w:asciiTheme="minorHAnsi" w:hAnsiTheme="minorHAnsi" w:cstheme="minorHAnsi"/>
                        <w:sz w:val="14"/>
                        <w:lang w:val="de-DE" w:eastAsia="de-DE"/>
                      </w:rPr>
                      <w:t xml:space="preserve"> I&amp;S</w:t>
                    </w:r>
                  </w:p>
                </w:txbxContent>
              </v:textbox>
            </v:rect>
            <v:shapetype id="_x0000_t37" coordsize="21600,21600" o:spt="37" o:oned="t" path="m,c10800,,21600,10800,21600,21600e" filled="f">
              <v:path arrowok="t" fillok="f" o:connecttype="none"/>
              <o:lock v:ext="edit" shapetype="t"/>
            </v:shapetype>
            <v:shape id="Connector: Curved 258" o:spid="_x0000_s1103" type="#_x0000_t37" style="position:absolute;left:18562;top:10546;width:18429;height:9004;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" strokecolor="#7030a0" strokeweight="1pt">
              <v:stroke dashstyle="dash" endarrow="block"/>
            </v:shape>
            <v:rect id="Rectangle 259" o:spid="_x0000_s1104" style="position:absolute;left:41701;top:633;width:12052;height:67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" filled="f" stroked="f" strokeweight="2pt">
              <v:textbox>
                <w:txbxContent>
                  <w:p w:rsidR="002D3A91" w:rsidRPr="00C806CC" w:rsidRDefault="002D3A91" w:rsidP="0019313B">
                    <w:pPr>
                      <w:pStyle w:val="NormalWeb"/>
                      <w:spacing w:before="0" w:beforeAutospacing="0" w:after="200" w:afterAutospacing="0" w:line="276" w:lineRule="auto"/>
                      <w:jc w:val="center"/>
                      <w:rPr>
                        <w:rFonts w:asciiTheme="minorHAnsi" w:eastAsiaTheme="minorHAnsi" w:hAnsiTheme="minorHAnsi" w:cstheme="minorBidi"/>
                        <w:b/>
                        <w:color w:val="FF0000"/>
                        <w:sz w:val="16"/>
                        <w:szCs w:val="16"/>
                        <w:lang w:val="tr-TR"/>
                      </w:rPr>
                    </w:pPr>
                    <w:r>
                      <w:rPr>
                        <w:rFonts w:asciiTheme="minorHAnsi" w:eastAsiaTheme="minorHAnsi" w:hAnsiTheme="minorHAnsi" w:cstheme="minorBidi"/>
                        <w:b/>
                        <w:color w:val="FF0000"/>
                        <w:sz w:val="16"/>
                        <w:szCs w:val="16"/>
                        <w:lang w:val="tr-TR"/>
                      </w:rPr>
                      <w:t>Atık depolama</w:t>
                    </w:r>
                  </w:p>
                </w:txbxContent>
              </v:textbox>
            </v:rect>
            <v:rect id="Rectangle 261" o:spid="_x0000_s1105" style="position:absolute;left:46659;top:20284;width:9271;height:64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" filled="f" stroked="f" strokeweight="2pt">
              <v:textbox>
                <w:txbxContent>
                  <w:p w:rsidR="002D3A91" w:rsidRPr="00C806CC" w:rsidRDefault="002D3A91" w:rsidP="0019313B">
                    <w:pPr>
                      <w:pStyle w:val="NormalWeb"/>
                      <w:spacing w:before="0" w:beforeAutospacing="0" w:after="200" w:afterAutospacing="0" w:line="276" w:lineRule="auto"/>
                      <w:jc w:val="center"/>
                      <w:rPr>
                        <w:sz w:val="10"/>
                        <w:lang w:val="tr-TR"/>
                      </w:rPr>
                    </w:pPr>
                    <w:r>
                      <w:rPr>
                        <w:sz w:val="14"/>
                        <w:lang w:val="tr-TR"/>
                      </w:rPr>
                      <w:t>Prizren Bölge Depolaması</w:t>
                    </w:r>
                  </w:p>
                </w:txbxContent>
              </v:textbox>
            </v:rect>
            <v:shape id="Connector: Curved 266" o:spid="_x0000_s1106" type="#_x0000_t37" style="position:absolute;left:7210;top:24199;width:2538;height:6225;rotation:90;flip:x;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" strokecolor="black [3040]" strokeweight="1pt">
              <v:stroke endarrow="block"/>
            </v:shape>
            <v:shape id="Connector: Curved 267" o:spid="_x0000_s1107" type="#_x0000_t37" style="position:absolute;left:23189;top:16279;width:13802;height:3271;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" strokecolor="#5f497a [2407]" strokeweight="1pt">
              <v:stroke dashstyle="dash" endarrow="block"/>
            </v:shape>
            <v:shape id="Connector: Curved 269" o:spid="_x0000_s1108" type="#_x0000_t37" style="position:absolute;left:17318;top:24107;width:19673;height:4476;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" strokecolor="#5f497a [2407]" strokeweight="1pt">
              <v:stroke dashstyle="dash" endarrow="block"/>
            </v:shape>
            <v:shape id="Connector: Curved 270" o:spid="_x0000_s1109" type="#_x0000_t38" style="position:absolute;left:40732;top:16235;width:3036;height:5593;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" adj="10800" strokecolor="black [3213]" strokeweight="1pt">
              <v:stroke endarrow="block"/>
            </v:shape>
            <v:shape id="Picture 48" o:spid="_x0000_s1110" type="#_x0000_t75" style="position:absolute;left:19769;top:14363;width:5207;height:4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">
              <v:imagedata r:id="rId74" o:title=""/>
            </v:shape>
            <v:shape id="Picture 49" o:spid="_x0000_s1111" type="#_x0000_t75" style="position:absolute;left:44434;top:10286;width:13554;height:10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">
              <v:imagedata r:id="rId75" o:title=""/>
            </v:shape>
            <v:shape id="Picture 191" o:spid="_x0000_s1112" type="#_x0000_t75" style="position:absolute;left:10794;top:23802;width:4019;height:4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">
              <v:imagedata r:id="rId72" o:title=""/>
            </v:shape>
            <v:rect id="Rectangle 192" o:spid="_x0000_s1113" style="position:absolute;left:10182;top:27612;width:8204;height:38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" filled="f" stroked="f" strokeweight="2pt">
              <v:textbox>
                <w:txbxContent>
                  <w:p w:rsidR="002D3A91" w:rsidRPr="00EB0EDE" w:rsidRDefault="002D3A91" w:rsidP="00C806CC">
                    <w:pPr>
                      <w:pStyle w:val="NormalWeb"/>
                      <w:spacing w:before="0" w:beforeAutospacing="0" w:after="200" w:afterAutospacing="0" w:line="276" w:lineRule="auto"/>
                      <w:jc w:val="center"/>
                      <w:rPr>
                        <w:sz w:val="14"/>
                        <w:szCs w:val="14"/>
                        <w:lang w:val="en-GB"/>
                      </w:rPr>
                    </w:pPr>
                    <w:r>
                      <w:rPr>
                        <w:rFonts w:eastAsia="Calibri"/>
                        <w:b/>
                        <w:bCs/>
                        <w:color w:val="4F6228"/>
                        <w:sz w:val="14"/>
                        <w:szCs w:val="14"/>
                        <w:lang w:val="en-GB"/>
                      </w:rPr>
                      <w:t>Kapıdan kapıya 120 litre</w:t>
                    </w:r>
                  </w:p>
                  <w:p w:rsidR="002D3A91" w:rsidRPr="00C806CC" w:rsidRDefault="002D3A91" w:rsidP="00C806CC">
                    <w:pPr>
                      <w:rPr>
                        <w:szCs w:val="24"/>
                      </w:rPr>
                    </w:pPr>
                  </w:p>
                </w:txbxContent>
              </v:textbox>
            </v:rect>
            <w10:wrap type="none"/>
            <w10:anchorlock/>
          </v:group>
        </w:pict>
      </w:r>
    </w:p>
    <w:p w:rsidR="0019313B" w:rsidRPr="005149FB" w:rsidRDefault="0042437C" w:rsidP="009F4517">
      <w:pPr>
        <w:pStyle w:val="Heading4"/>
        <w:spacing w:before="0"/>
        <w:rPr>
          <w:rFonts w:asciiTheme="minorHAnsi" w:hAnsiTheme="minorHAnsi" w:cstheme="minorHAnsi"/>
          <w:i w:val="0"/>
          <w:color w:val="auto"/>
          <w:lang w:val="tr-TR" w:eastAsia="de-DE"/>
        </w:rPr>
      </w:pPr>
      <w:r w:rsidRPr="005149FB">
        <w:rPr>
          <w:rFonts w:asciiTheme="minorHAnsi" w:hAnsiTheme="minorHAnsi" w:cstheme="minorHAnsi"/>
          <w:i w:val="0"/>
          <w:color w:val="auto"/>
          <w:lang w:val="tr-TR" w:eastAsia="de-DE"/>
        </w:rPr>
        <w:t>Şekil 1</w:t>
      </w:r>
      <w:r w:rsidR="00A22225" w:rsidRPr="005149FB">
        <w:rPr>
          <w:rFonts w:asciiTheme="minorHAnsi" w:hAnsiTheme="minorHAnsi" w:cstheme="minorHAnsi"/>
          <w:i w:val="0"/>
          <w:color w:val="auto"/>
          <w:lang w:val="tr-TR" w:eastAsia="de-DE"/>
        </w:rPr>
        <w:t>3</w:t>
      </w:r>
      <w:r w:rsidRPr="005149FB">
        <w:rPr>
          <w:rFonts w:asciiTheme="minorHAnsi" w:hAnsiTheme="minorHAnsi" w:cstheme="minorHAnsi"/>
          <w:i w:val="0"/>
          <w:color w:val="auto"/>
          <w:lang w:val="tr-TR" w:eastAsia="de-DE"/>
        </w:rPr>
        <w:t>. Belediye atıklarının akım şeması</w:t>
      </w:r>
    </w:p>
    <w:p w:rsidR="0042437C" w:rsidRPr="005149FB" w:rsidRDefault="0042437C" w:rsidP="0042437C">
      <w:pPr>
        <w:rPr>
          <w:rFonts w:cstheme="minorHAnsi"/>
          <w:lang w:val="tr-TR"/>
        </w:rPr>
      </w:pPr>
      <w:r w:rsidRPr="005149FB">
        <w:rPr>
          <w:rFonts w:cstheme="minorHAnsi"/>
          <w:lang w:val="tr-TR"/>
        </w:rPr>
        <w:t xml:space="preserve">[Kaynak: </w:t>
      </w:r>
      <w:r w:rsidR="00F736D7" w:rsidRPr="005149FB">
        <w:rPr>
          <w:rFonts w:cstheme="minorHAnsi"/>
          <w:lang w:val="tr-TR"/>
        </w:rPr>
        <w:t>Yazar tarafından uyarlanmıştır</w:t>
      </w:r>
      <w:r w:rsidRPr="005149FB">
        <w:rPr>
          <w:rFonts w:cstheme="minorHAnsi"/>
          <w:lang w:val="tr-TR"/>
        </w:rPr>
        <w:t>]</w:t>
      </w:r>
    </w:p>
    <w:p w:rsidR="0019313B" w:rsidRPr="005149FB" w:rsidRDefault="0042437C" w:rsidP="0042437C">
      <w:pPr>
        <w:autoSpaceDE w:val="0"/>
        <w:autoSpaceDN w:val="0"/>
        <w:adjustRightInd w:val="0"/>
        <w:spacing w:after="0"/>
        <w:jc w:val="both"/>
        <w:rPr>
          <w:rFonts w:cs="MyriadPro-Regular"/>
          <w:sz w:val="24"/>
          <w:szCs w:val="24"/>
          <w:lang w:val="tr-TR"/>
        </w:rPr>
      </w:pPr>
      <w:r w:rsidRPr="005149FB">
        <w:rPr>
          <w:rFonts w:cs="MyriadPro-Regular"/>
          <w:sz w:val="24"/>
          <w:szCs w:val="24"/>
          <w:lang w:val="tr-TR"/>
        </w:rPr>
        <w:t>Bu Yasa ayrıca, VI. b</w:t>
      </w:r>
      <w:r w:rsidR="00A22225" w:rsidRPr="005149FB">
        <w:rPr>
          <w:rFonts w:cs="MyriadPro-Regular"/>
          <w:sz w:val="24"/>
          <w:szCs w:val="24"/>
          <w:lang w:val="tr-TR"/>
        </w:rPr>
        <w:t>ö</w:t>
      </w:r>
      <w:r w:rsidRPr="005149FB">
        <w:rPr>
          <w:rFonts w:cs="MyriadPro-Regular"/>
          <w:sz w:val="24"/>
          <w:szCs w:val="24"/>
          <w:lang w:val="tr-TR"/>
        </w:rPr>
        <w:t>lümde “</w:t>
      </w:r>
      <w:r w:rsidRPr="005149FB">
        <w:rPr>
          <w:rFonts w:cs="MyriadPro-Regular"/>
          <w:i/>
          <w:sz w:val="24"/>
          <w:szCs w:val="24"/>
          <w:lang w:val="tr-TR"/>
        </w:rPr>
        <w:t>Atık Yönetimi Sorumluluk ve Görevlerinde</w:t>
      </w:r>
      <w:r w:rsidRPr="005149FB">
        <w:rPr>
          <w:rFonts w:cs="MyriadPro-Regular"/>
          <w:sz w:val="24"/>
          <w:szCs w:val="24"/>
          <w:lang w:val="tr-TR"/>
        </w:rPr>
        <w:t>” atık yönetimi çemberinin parçası olan aşağıda aktörlerin görüv ve sorumuluklarını belirler:</w:t>
      </w:r>
    </w:p>
    <w:p w:rsidR="0019313B" w:rsidRPr="005149FB" w:rsidRDefault="0042437C" w:rsidP="00102BA8">
      <w:pPr>
        <w:pStyle w:val="ListParagraph"/>
        <w:numPr>
          <w:ilvl w:val="0"/>
          <w:numId w:val="7"/>
        </w:numPr>
        <w:autoSpaceDE w:val="0"/>
        <w:autoSpaceDN w:val="0"/>
        <w:adjustRightInd w:val="0"/>
        <w:spacing w:after="120"/>
        <w:jc w:val="both"/>
        <w:rPr>
          <w:rFonts w:cs="MyriadPro-Regular"/>
          <w:sz w:val="24"/>
          <w:szCs w:val="24"/>
          <w:lang w:val="tr-TR"/>
        </w:rPr>
      </w:pPr>
      <w:r w:rsidRPr="005149FB">
        <w:rPr>
          <w:rFonts w:cs="MyriadPro-Regular"/>
          <w:b/>
          <w:sz w:val="24"/>
          <w:szCs w:val="24"/>
          <w:lang w:val="tr-TR"/>
        </w:rPr>
        <w:t xml:space="preserve">Atık Sahibinin Sorumlulukları ve Yükümlülükleri - </w:t>
      </w:r>
      <w:r w:rsidRPr="005149FB">
        <w:rPr>
          <w:rFonts w:cs="MyriadPro-Regular"/>
          <w:sz w:val="24"/>
          <w:szCs w:val="24"/>
          <w:lang w:val="tr-TR"/>
        </w:rPr>
        <w:t>Atık Sahibi, atıkların toplanması, taşınması, işlenmesi, depolanması, geri dönüşümü ve depolanmasından sorumlu lisanslı kişidir;</w:t>
      </w:r>
    </w:p>
    <w:p w:rsidR="0042437C" w:rsidRPr="005149FB" w:rsidRDefault="0042437C" w:rsidP="00102BA8">
      <w:pPr>
        <w:pStyle w:val="ListParagraph"/>
        <w:numPr>
          <w:ilvl w:val="0"/>
          <w:numId w:val="6"/>
        </w:numPr>
        <w:autoSpaceDE w:val="0"/>
        <w:autoSpaceDN w:val="0"/>
        <w:adjustRightInd w:val="0"/>
        <w:spacing w:after="120"/>
        <w:jc w:val="both"/>
        <w:rPr>
          <w:rFonts w:cs="MyriadPro-Regular"/>
          <w:sz w:val="24"/>
          <w:szCs w:val="24"/>
          <w:lang w:val="tr-TR"/>
        </w:rPr>
      </w:pPr>
      <w:r w:rsidRPr="005149FB">
        <w:rPr>
          <w:rFonts w:cs="MyriadPro-Regular"/>
          <w:b/>
          <w:sz w:val="24"/>
          <w:szCs w:val="24"/>
          <w:lang w:val="tr-TR"/>
        </w:rPr>
        <w:t xml:space="preserve">Üretici ve İthalatçıların </w:t>
      </w:r>
      <w:r w:rsidR="00EC2E3C" w:rsidRPr="005149FB">
        <w:rPr>
          <w:rFonts w:cs="MyriadPro-Regular"/>
          <w:b/>
          <w:sz w:val="24"/>
          <w:szCs w:val="24"/>
          <w:lang w:val="tr-TR"/>
        </w:rPr>
        <w:t>s</w:t>
      </w:r>
      <w:r w:rsidRPr="005149FB">
        <w:rPr>
          <w:rFonts w:cs="MyriadPro-Regular"/>
          <w:b/>
          <w:sz w:val="24"/>
          <w:szCs w:val="24"/>
          <w:lang w:val="tr-TR"/>
        </w:rPr>
        <w:t xml:space="preserve">orumlulukları ve </w:t>
      </w:r>
      <w:r w:rsidR="00EC2E3C" w:rsidRPr="005149FB">
        <w:rPr>
          <w:rFonts w:cs="MyriadPro-Regular"/>
          <w:b/>
          <w:sz w:val="24"/>
          <w:szCs w:val="24"/>
          <w:lang w:val="tr-TR"/>
        </w:rPr>
        <w:t>y</w:t>
      </w:r>
      <w:r w:rsidRPr="005149FB">
        <w:rPr>
          <w:rFonts w:cs="MyriadPro-Regular"/>
          <w:b/>
          <w:sz w:val="24"/>
          <w:szCs w:val="24"/>
          <w:lang w:val="tr-TR"/>
        </w:rPr>
        <w:t xml:space="preserve">ükümlülükleri - </w:t>
      </w:r>
      <w:r w:rsidRPr="005149FB">
        <w:rPr>
          <w:rFonts w:cs="MyriadPro-Regular"/>
          <w:sz w:val="24"/>
          <w:szCs w:val="24"/>
          <w:lang w:val="tr-TR"/>
        </w:rPr>
        <w:t>Atık üreticisi ve potansiyel atık üretim malları ithalatçısı, ürünlerinin ürettiği atık yönetiminden sorumludur;</w:t>
      </w:r>
    </w:p>
    <w:p w:rsidR="0019313B" w:rsidRPr="005149FB" w:rsidRDefault="0042437C" w:rsidP="00102BA8">
      <w:pPr>
        <w:pStyle w:val="ListParagraph"/>
        <w:numPr>
          <w:ilvl w:val="0"/>
          <w:numId w:val="6"/>
        </w:numPr>
        <w:autoSpaceDE w:val="0"/>
        <w:autoSpaceDN w:val="0"/>
        <w:adjustRightInd w:val="0"/>
        <w:spacing w:after="120"/>
        <w:jc w:val="both"/>
        <w:rPr>
          <w:rFonts w:cs="MyriadPro-Regular"/>
          <w:sz w:val="24"/>
          <w:szCs w:val="24"/>
          <w:lang w:val="tr-TR"/>
        </w:rPr>
      </w:pPr>
      <w:r w:rsidRPr="005149FB">
        <w:rPr>
          <w:rFonts w:cs="MyriadPro-Regular"/>
          <w:b/>
          <w:sz w:val="24"/>
          <w:szCs w:val="24"/>
          <w:lang w:val="tr-TR"/>
        </w:rPr>
        <w:t xml:space="preserve">Atık üreticisinin sorumlulukları ve yükümlülükleri - </w:t>
      </w:r>
      <w:r w:rsidRPr="005149FB">
        <w:rPr>
          <w:rFonts w:cs="MyriadPro-Regular"/>
          <w:sz w:val="24"/>
          <w:szCs w:val="24"/>
          <w:lang w:val="tr-TR"/>
        </w:rPr>
        <w:t>ürettiği atığın tam yönetiminden veya lisanslı kişilere işletme ve depolaması için teslim etmekle sorumludur;</w:t>
      </w:r>
    </w:p>
    <w:p w:rsidR="00EC2E3C" w:rsidRPr="005149FB" w:rsidRDefault="00EC2E3C" w:rsidP="00102BA8">
      <w:pPr>
        <w:pStyle w:val="ListParagraph"/>
        <w:numPr>
          <w:ilvl w:val="0"/>
          <w:numId w:val="6"/>
        </w:numPr>
        <w:autoSpaceDE w:val="0"/>
        <w:autoSpaceDN w:val="0"/>
        <w:adjustRightInd w:val="0"/>
        <w:spacing w:after="120"/>
        <w:jc w:val="both"/>
        <w:rPr>
          <w:rFonts w:cs="MyriadPro-Regular"/>
          <w:sz w:val="24"/>
          <w:szCs w:val="24"/>
          <w:lang w:val="tr-TR"/>
        </w:rPr>
      </w:pPr>
      <w:r w:rsidRPr="005149FB">
        <w:rPr>
          <w:rFonts w:cs="MyriadPro-Regular"/>
          <w:b/>
          <w:sz w:val="24"/>
          <w:szCs w:val="24"/>
          <w:lang w:val="tr-TR"/>
        </w:rPr>
        <w:t xml:space="preserve">Atık taşıyıcısının sorumlulukları ve yükümlülükleri - </w:t>
      </w:r>
      <w:r w:rsidRPr="005149FB">
        <w:rPr>
          <w:rFonts w:cs="MyriadPro-Regular"/>
          <w:sz w:val="24"/>
          <w:szCs w:val="24"/>
          <w:lang w:val="tr-TR"/>
        </w:rPr>
        <w:t>atık taşıma lisansına sahip olmalı ve bu işlemi taşıma lisansı şartlarına göre yapmalıdır;</w:t>
      </w:r>
    </w:p>
    <w:p w:rsidR="0019313B" w:rsidRPr="005149FB" w:rsidRDefault="00EC2E3C" w:rsidP="00102BA8">
      <w:pPr>
        <w:pStyle w:val="ListParagraph"/>
        <w:numPr>
          <w:ilvl w:val="0"/>
          <w:numId w:val="6"/>
        </w:numPr>
        <w:autoSpaceDE w:val="0"/>
        <w:autoSpaceDN w:val="0"/>
        <w:adjustRightInd w:val="0"/>
        <w:spacing w:after="120"/>
        <w:jc w:val="both"/>
        <w:rPr>
          <w:rFonts w:cs="MyriadPro-Regular"/>
          <w:sz w:val="24"/>
          <w:szCs w:val="24"/>
          <w:lang w:val="tr-TR"/>
        </w:rPr>
      </w:pPr>
      <w:r w:rsidRPr="005149FB">
        <w:rPr>
          <w:rFonts w:cs="MyriadPro-Regular"/>
          <w:b/>
          <w:sz w:val="24"/>
          <w:szCs w:val="24"/>
          <w:lang w:val="tr-TR"/>
        </w:rPr>
        <w:t>Operatörün Atıkların Arıtılması ve İşlenmesiyle İlişkin Sorumlulukları ve yükümlükleri</w:t>
      </w:r>
      <w:r w:rsidRPr="005149FB">
        <w:rPr>
          <w:rFonts w:cs="MyriadPro-Regular"/>
          <w:sz w:val="24"/>
          <w:szCs w:val="24"/>
          <w:lang w:val="tr-TR"/>
        </w:rPr>
        <w:t xml:space="preserve">  - bu operatörler tesislerindeki atıkların lisans koşullarına göre işlenmesi ve ele alınması için lisans almış olmalıdır;</w:t>
      </w:r>
    </w:p>
    <w:p w:rsidR="0019313B" w:rsidRPr="005149FB" w:rsidRDefault="00EC2E3C" w:rsidP="00102BA8">
      <w:pPr>
        <w:pStyle w:val="ListParagraph"/>
        <w:numPr>
          <w:ilvl w:val="0"/>
          <w:numId w:val="6"/>
        </w:numPr>
        <w:autoSpaceDE w:val="0"/>
        <w:autoSpaceDN w:val="0"/>
        <w:adjustRightInd w:val="0"/>
        <w:spacing w:after="120"/>
        <w:jc w:val="both"/>
        <w:rPr>
          <w:rFonts w:cs="MyriadPro-Regular"/>
          <w:sz w:val="24"/>
          <w:szCs w:val="24"/>
          <w:lang w:val="tr-TR"/>
        </w:rPr>
      </w:pPr>
      <w:r w:rsidRPr="005149FB">
        <w:rPr>
          <w:rFonts w:cs="MyriadPro-Regular"/>
          <w:b/>
          <w:sz w:val="24"/>
          <w:szCs w:val="24"/>
          <w:lang w:val="tr-TR"/>
        </w:rPr>
        <w:lastRenderedPageBreak/>
        <w:t xml:space="preserve">Atık Depolama Operatörünün Sorumlulukları ve Yükümlülükleri - </w:t>
      </w:r>
      <w:r w:rsidRPr="005149FB">
        <w:rPr>
          <w:rFonts w:cs="MyriadPro-Regular"/>
          <w:sz w:val="24"/>
          <w:szCs w:val="24"/>
          <w:lang w:val="tr-TR"/>
        </w:rPr>
        <w:t xml:space="preserve">bu operatörler, atıklarını lisans koşullarına göre tesislerinde atı depolama için lisansa sahip olmalıdır.                                                                          </w:t>
      </w:r>
    </w:p>
    <w:p w:rsidR="0019313B" w:rsidRPr="005149FB" w:rsidRDefault="00EC2E3C" w:rsidP="0019313B">
      <w:pPr>
        <w:pStyle w:val="Heading1"/>
        <w:numPr>
          <w:ilvl w:val="0"/>
          <w:numId w:val="1"/>
        </w:numPr>
        <w:rPr>
          <w:rFonts w:asciiTheme="minorHAnsi" w:hAnsiTheme="minorHAnsi"/>
          <w:color w:val="auto"/>
          <w:sz w:val="24"/>
          <w:szCs w:val="24"/>
          <w:lang w:val="tr-TR"/>
        </w:rPr>
      </w:pPr>
      <w:r w:rsidRPr="005149FB">
        <w:rPr>
          <w:rFonts w:asciiTheme="minorHAnsi" w:hAnsiTheme="minorHAnsi"/>
          <w:color w:val="auto"/>
          <w:sz w:val="24"/>
          <w:szCs w:val="24"/>
          <w:lang w:val="tr-TR"/>
        </w:rPr>
        <w:t>HEDEFLERE ULAŞMAK İÇİN TEDBİRLERİN HAZIRLANMASI VE TANIMI</w:t>
      </w:r>
    </w:p>
    <w:p w:rsidR="0019313B" w:rsidRPr="005149FB" w:rsidRDefault="0019313B" w:rsidP="0019313B">
      <w:pPr>
        <w:autoSpaceDE w:val="0"/>
        <w:autoSpaceDN w:val="0"/>
        <w:adjustRightInd w:val="0"/>
        <w:spacing w:after="0"/>
        <w:jc w:val="both"/>
        <w:rPr>
          <w:rFonts w:cs="MyriadPro-Regular"/>
          <w:sz w:val="24"/>
          <w:szCs w:val="24"/>
          <w:lang w:val="tr-TR"/>
        </w:rPr>
      </w:pPr>
    </w:p>
    <w:p w:rsidR="00EC2E3C" w:rsidRPr="005149FB" w:rsidRDefault="00EC2E3C" w:rsidP="0019313B">
      <w:pPr>
        <w:autoSpaceDE w:val="0"/>
        <w:autoSpaceDN w:val="0"/>
        <w:adjustRightInd w:val="0"/>
        <w:spacing w:after="0"/>
        <w:jc w:val="both"/>
        <w:rPr>
          <w:rFonts w:cs="MyriadPro-Regular"/>
          <w:sz w:val="24"/>
          <w:szCs w:val="24"/>
          <w:lang w:val="tr-TR"/>
        </w:rPr>
      </w:pPr>
      <w:r w:rsidRPr="005149FB">
        <w:rPr>
          <w:rFonts w:cs="MyriadPro-Regular"/>
          <w:sz w:val="24"/>
          <w:szCs w:val="24"/>
          <w:lang w:val="tr-TR"/>
        </w:rPr>
        <w:t>Bu atık yönetim planı, zamanında uygulanacak somut faaliyetleri ve paydaşların sorumluluklarını detaylandıracak 6 temel hedef üzerine kurulmuştur. Mamuşa belediyesindeki mevcut durumun analizine dayanarak, işlevsel hizmet alanlarının sadece bir bölümünün organize edilmesi önerilmektedir.</w:t>
      </w:r>
    </w:p>
    <w:p w:rsidR="00EC2E3C" w:rsidRPr="005149FB" w:rsidRDefault="00EC2E3C" w:rsidP="0019313B">
      <w:pPr>
        <w:autoSpaceDE w:val="0"/>
        <w:autoSpaceDN w:val="0"/>
        <w:adjustRightInd w:val="0"/>
        <w:spacing w:after="0"/>
        <w:jc w:val="both"/>
        <w:rPr>
          <w:rFonts w:cs="MyriadPro-Regular"/>
          <w:sz w:val="24"/>
          <w:szCs w:val="24"/>
          <w:lang w:val="tr-TR"/>
        </w:rPr>
      </w:pPr>
      <w:r w:rsidRPr="005149FB">
        <w:rPr>
          <w:rFonts w:cs="MyriadPro-Regular"/>
          <w:sz w:val="24"/>
          <w:szCs w:val="24"/>
          <w:lang w:val="tr-TR"/>
        </w:rPr>
        <w:t>Belediyenin küçük bir alanı ve atığın toplandığı tek bir ana yolu olduğu için başka bölünme yapılmasına gerek yoktur.</w:t>
      </w:r>
    </w:p>
    <w:p w:rsidR="0019313B" w:rsidRPr="005149FB" w:rsidRDefault="0019313B" w:rsidP="0019313B">
      <w:pPr>
        <w:autoSpaceDE w:val="0"/>
        <w:autoSpaceDN w:val="0"/>
        <w:adjustRightInd w:val="0"/>
        <w:spacing w:after="0"/>
        <w:jc w:val="both"/>
        <w:rPr>
          <w:rFonts w:cs="MyriadPro-Regular"/>
          <w:sz w:val="24"/>
          <w:szCs w:val="24"/>
          <w:lang w:val="tr-TR"/>
        </w:rPr>
      </w:pPr>
    </w:p>
    <w:p w:rsidR="00EC2E3C" w:rsidRPr="005149FB" w:rsidRDefault="00EC2E3C" w:rsidP="0019313B">
      <w:pPr>
        <w:spacing w:after="0"/>
        <w:jc w:val="both"/>
        <w:rPr>
          <w:rFonts w:eastAsiaTheme="majorEastAsia" w:cstheme="majorBidi"/>
          <w:b/>
          <w:bCs/>
          <w:sz w:val="24"/>
          <w:szCs w:val="24"/>
          <w:lang w:val="tr-TR"/>
        </w:rPr>
      </w:pPr>
      <w:r w:rsidRPr="005149FB">
        <w:rPr>
          <w:rFonts w:eastAsiaTheme="majorEastAsia" w:cstheme="majorBidi"/>
          <w:b/>
          <w:bCs/>
          <w:sz w:val="24"/>
          <w:szCs w:val="24"/>
          <w:lang w:val="tr-TR"/>
        </w:rPr>
        <w:t>6.1</w:t>
      </w:r>
      <w:r w:rsidRPr="005149FB">
        <w:rPr>
          <w:rFonts w:eastAsiaTheme="majorEastAsia" w:cstheme="majorBidi"/>
          <w:b/>
          <w:bCs/>
          <w:sz w:val="24"/>
          <w:szCs w:val="24"/>
          <w:lang w:val="tr-TR"/>
        </w:rPr>
        <w:tab/>
      </w:r>
      <w:r w:rsidR="00CC43CE" w:rsidRPr="005149FB">
        <w:rPr>
          <w:rFonts w:eastAsiaTheme="majorEastAsia" w:cstheme="majorBidi"/>
          <w:b/>
          <w:bCs/>
          <w:sz w:val="24"/>
          <w:szCs w:val="24"/>
          <w:lang w:val="tr-TR"/>
        </w:rPr>
        <w:t>Planın I</w:t>
      </w:r>
      <w:r w:rsidRPr="005149FB">
        <w:rPr>
          <w:rFonts w:eastAsiaTheme="majorEastAsia" w:cstheme="majorBidi"/>
          <w:b/>
          <w:bCs/>
          <w:sz w:val="24"/>
          <w:szCs w:val="24"/>
          <w:lang w:val="tr-TR"/>
        </w:rPr>
        <w:t>.hedefini tamamlamak için ana faaliyetler</w:t>
      </w:r>
      <w:r w:rsidR="00CC43CE" w:rsidRPr="005149FB">
        <w:rPr>
          <w:rFonts w:eastAsiaTheme="majorEastAsia" w:cstheme="majorBidi"/>
          <w:b/>
          <w:bCs/>
          <w:sz w:val="24"/>
          <w:szCs w:val="24"/>
          <w:lang w:val="tr-TR"/>
        </w:rPr>
        <w:t>:</w:t>
      </w:r>
      <w:r w:rsidRPr="005149FB">
        <w:rPr>
          <w:rFonts w:eastAsiaTheme="majorEastAsia" w:cstheme="majorBidi"/>
          <w:b/>
          <w:bCs/>
          <w:sz w:val="24"/>
          <w:szCs w:val="24"/>
          <w:lang w:val="tr-TR"/>
        </w:rPr>
        <w:t xml:space="preserve"> </w:t>
      </w:r>
    </w:p>
    <w:p w:rsidR="00EC2E3C" w:rsidRPr="005149FB" w:rsidRDefault="00EC2E3C" w:rsidP="0019313B">
      <w:pPr>
        <w:spacing w:after="0"/>
        <w:jc w:val="both"/>
        <w:rPr>
          <w:b/>
          <w:bCs/>
          <w:i/>
          <w:sz w:val="24"/>
          <w:szCs w:val="24"/>
          <w:lang w:val="tr-TR" w:eastAsia="de-DE"/>
        </w:rPr>
      </w:pPr>
      <w:r w:rsidRPr="005149FB">
        <w:rPr>
          <w:b/>
          <w:bCs/>
          <w:i/>
          <w:sz w:val="24"/>
          <w:szCs w:val="24"/>
          <w:lang w:val="tr-TR" w:eastAsia="de-DE"/>
        </w:rPr>
        <w:t xml:space="preserve">Birinci hedef olara Mamuşa Belediyesi atık yönetimi için  bir yasal ve düzenleyici bir çerçeve hazırlamalıdır. </w:t>
      </w:r>
    </w:p>
    <w:p w:rsidR="00EC2E3C" w:rsidRPr="005149FB" w:rsidRDefault="00EC2E3C" w:rsidP="0019313B">
      <w:pPr>
        <w:spacing w:after="0"/>
        <w:jc w:val="both"/>
        <w:rPr>
          <w:bCs/>
          <w:sz w:val="24"/>
          <w:szCs w:val="24"/>
          <w:lang w:val="tr-TR" w:eastAsia="de-DE"/>
        </w:rPr>
      </w:pPr>
      <w:r w:rsidRPr="005149FB">
        <w:rPr>
          <w:bCs/>
          <w:sz w:val="24"/>
          <w:szCs w:val="24"/>
          <w:lang w:val="tr-TR" w:eastAsia="de-DE"/>
        </w:rPr>
        <w:t xml:space="preserve">Bu çerçeve, aşağıdaki şemadaki gibi 5 ana faaliyete dayalı olarak, planın uygulanmasının ilk yılında </w:t>
      </w:r>
      <w:r w:rsidRPr="005149FB">
        <w:rPr>
          <w:b/>
          <w:bCs/>
          <w:sz w:val="24"/>
          <w:szCs w:val="24"/>
          <w:lang w:val="tr-TR" w:eastAsia="de-DE"/>
        </w:rPr>
        <w:t xml:space="preserve">(2020 yılı) </w:t>
      </w:r>
      <w:r w:rsidRPr="005149FB">
        <w:rPr>
          <w:bCs/>
          <w:sz w:val="24"/>
          <w:szCs w:val="24"/>
          <w:lang w:val="tr-TR" w:eastAsia="de-DE"/>
        </w:rPr>
        <w:t xml:space="preserve">başlayarak, belediye içindeki yapının atık yönetim sistemi için birleştirilmesini </w:t>
      </w:r>
      <w:r w:rsidR="00651C7C" w:rsidRPr="005149FB">
        <w:rPr>
          <w:bCs/>
          <w:sz w:val="24"/>
          <w:szCs w:val="24"/>
          <w:lang w:val="tr-TR" w:eastAsia="de-DE"/>
        </w:rPr>
        <w:t xml:space="preserve">aşağıdaki diyagramdaki gibi </w:t>
      </w:r>
      <w:r w:rsidRPr="005149FB">
        <w:rPr>
          <w:bCs/>
          <w:sz w:val="24"/>
          <w:szCs w:val="24"/>
          <w:lang w:val="tr-TR" w:eastAsia="de-DE"/>
        </w:rPr>
        <w:t>içerecektir:</w:t>
      </w:r>
    </w:p>
    <w:p w:rsidR="0019313B" w:rsidRPr="005149FB" w:rsidRDefault="0019313B" w:rsidP="0019313B">
      <w:pPr>
        <w:spacing w:after="0"/>
        <w:jc w:val="both"/>
        <w:rPr>
          <w:bCs/>
          <w:sz w:val="24"/>
          <w:szCs w:val="24"/>
          <w:lang w:val="tr-TR" w:eastAsia="de-DE"/>
        </w:rPr>
      </w:pPr>
    </w:p>
    <w:p w:rsidR="0019313B" w:rsidRPr="005149FB" w:rsidRDefault="0019313B" w:rsidP="00651C7C">
      <w:pPr>
        <w:tabs>
          <w:tab w:val="left" w:pos="2268"/>
        </w:tabs>
        <w:spacing w:after="0"/>
        <w:jc w:val="both"/>
        <w:rPr>
          <w:bCs/>
          <w:sz w:val="24"/>
          <w:szCs w:val="24"/>
          <w:lang w:val="tr-TR" w:eastAsia="de-DE"/>
        </w:rPr>
      </w:pPr>
      <w:r w:rsidRPr="005149FB">
        <w:rPr>
          <w:noProof/>
          <w:sz w:val="24"/>
          <w:szCs w:val="24"/>
        </w:rPr>
        <w:drawing>
          <wp:inline distT="0" distB="0" distL="0" distR="0">
            <wp:extent cx="5731510" cy="3412490"/>
            <wp:effectExtent l="76200" t="0" r="40640" b="0"/>
            <wp:docPr id="275" name="Diagram 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C067E8" w:rsidRPr="005149FB" w:rsidRDefault="00C067E8" w:rsidP="0019313B">
      <w:pPr>
        <w:spacing w:after="120"/>
        <w:jc w:val="both"/>
        <w:rPr>
          <w:rFonts w:eastAsiaTheme="majorEastAsia" w:cstheme="minorHAnsi"/>
          <w:iCs/>
          <w:szCs w:val="20"/>
          <w:lang w:val="tr-TR"/>
        </w:rPr>
      </w:pPr>
      <w:r w:rsidRPr="005149FB">
        <w:rPr>
          <w:rFonts w:eastAsiaTheme="majorEastAsia" w:cstheme="minorHAnsi"/>
          <w:iCs/>
          <w:lang w:val="tr-TR"/>
        </w:rPr>
        <w:t>Şekil 1</w:t>
      </w:r>
      <w:r w:rsidR="00A22225" w:rsidRPr="005149FB">
        <w:rPr>
          <w:rFonts w:eastAsiaTheme="majorEastAsia" w:cstheme="minorHAnsi"/>
          <w:iCs/>
          <w:lang w:val="tr-TR"/>
        </w:rPr>
        <w:t>4</w:t>
      </w:r>
      <w:r w:rsidRPr="005149FB">
        <w:rPr>
          <w:rFonts w:eastAsiaTheme="majorEastAsia" w:cstheme="minorHAnsi"/>
          <w:iCs/>
          <w:lang w:val="tr-TR"/>
        </w:rPr>
        <w:t>. I. hedef etkinlikler</w:t>
      </w:r>
      <w:r w:rsidR="008C3DD5">
        <w:rPr>
          <w:rFonts w:eastAsiaTheme="majorEastAsia" w:cstheme="minorHAnsi"/>
          <w:iCs/>
          <w:lang w:val="tr-TR"/>
        </w:rPr>
        <w:t>i</w:t>
      </w:r>
      <w:r w:rsidRPr="005149FB">
        <w:rPr>
          <w:rFonts w:eastAsiaTheme="majorEastAsia" w:cstheme="minorHAnsi"/>
          <w:iCs/>
          <w:szCs w:val="20"/>
          <w:lang w:val="tr-TR"/>
        </w:rPr>
        <w:t xml:space="preserve"> </w:t>
      </w:r>
    </w:p>
    <w:p w:rsidR="0019313B" w:rsidRPr="002D3A91" w:rsidRDefault="00C067E8" w:rsidP="002D3A91">
      <w:pPr>
        <w:rPr>
          <w:rFonts w:cstheme="minorHAnsi"/>
          <w:lang w:val="tr-TR"/>
        </w:rPr>
      </w:pPr>
      <w:r w:rsidRPr="005149FB">
        <w:rPr>
          <w:rFonts w:cstheme="minorHAnsi"/>
          <w:lang w:val="tr-TR"/>
        </w:rPr>
        <w:t xml:space="preserve">[Kaynak: </w:t>
      </w:r>
      <w:r w:rsidR="00F736D7" w:rsidRPr="005149FB">
        <w:rPr>
          <w:rFonts w:cstheme="minorHAnsi"/>
          <w:lang w:val="tr-TR"/>
        </w:rPr>
        <w:t>Yazar tarafından uyarlanmıştır</w:t>
      </w:r>
      <w:r w:rsidRPr="005149FB">
        <w:rPr>
          <w:rFonts w:cstheme="minorHAnsi"/>
          <w:lang w:val="tr-TR"/>
        </w:rPr>
        <w:t>]</w:t>
      </w:r>
    </w:p>
    <w:p w:rsidR="008F7CC4" w:rsidRPr="005149FB" w:rsidRDefault="008F7CC4" w:rsidP="008F7CC4">
      <w:pPr>
        <w:rPr>
          <w:lang w:val="tr-TR" w:eastAsia="de-DE"/>
        </w:rPr>
      </w:pPr>
      <w:r w:rsidRPr="005149FB">
        <w:rPr>
          <w:lang w:val="tr-TR" w:eastAsia="de-DE"/>
        </w:rPr>
        <w:t>Özellikle belediye için bu hedef, 2020'den başlayarak aşağıdaki şekilde listelenen bir dizi faaliyet ve alt faaliyet gerçekleştirmesi gerektiği anlamına gelir:</w:t>
      </w:r>
    </w:p>
    <w:p w:rsidR="008F7CC4" w:rsidRPr="005149FB" w:rsidRDefault="008F7CC4" w:rsidP="008F7CC4">
      <w:pPr>
        <w:pStyle w:val="Heading3"/>
        <w:numPr>
          <w:ilvl w:val="2"/>
          <w:numId w:val="9"/>
        </w:numPr>
        <w:rPr>
          <w:b w:val="0"/>
          <w:bCs w:val="0"/>
          <w:color w:val="auto"/>
          <w:sz w:val="24"/>
          <w:szCs w:val="24"/>
          <w:lang w:val="tr-TR" w:eastAsia="de-DE"/>
        </w:rPr>
      </w:pPr>
      <w:bookmarkStart w:id="11" w:name="_Toc468311116"/>
      <w:bookmarkStart w:id="12" w:name="_Toc33714834"/>
      <w:bookmarkStart w:id="13" w:name="_Toc33874363"/>
      <w:bookmarkStart w:id="14" w:name="_Toc35331826"/>
      <w:r w:rsidRPr="005149FB">
        <w:rPr>
          <w:rFonts w:asciiTheme="minorHAnsi" w:hAnsiTheme="minorHAnsi"/>
          <w:b w:val="0"/>
          <w:color w:val="auto"/>
          <w:sz w:val="24"/>
          <w:szCs w:val="24"/>
          <w:lang w:val="tr-TR" w:eastAsia="de-DE"/>
        </w:rPr>
        <w:lastRenderedPageBreak/>
        <w:t xml:space="preserve">Yerel Atik </w:t>
      </w:r>
      <w:bookmarkEnd w:id="11"/>
      <w:bookmarkEnd w:id="12"/>
      <w:bookmarkEnd w:id="13"/>
      <w:bookmarkEnd w:id="14"/>
      <w:r w:rsidRPr="005149FB">
        <w:rPr>
          <w:rFonts w:asciiTheme="minorHAnsi" w:hAnsiTheme="minorHAnsi"/>
          <w:b w:val="0"/>
          <w:color w:val="auto"/>
          <w:sz w:val="24"/>
          <w:szCs w:val="24"/>
          <w:lang w:val="tr-TR" w:eastAsia="de-DE"/>
        </w:rPr>
        <w:t>Yönetim Planının onaylanması</w:t>
      </w:r>
    </w:p>
    <w:p w:rsidR="008F7CC4" w:rsidRPr="005149FB" w:rsidRDefault="008F7CC4" w:rsidP="008F7CC4">
      <w:pPr>
        <w:tabs>
          <w:tab w:val="left" w:pos="1003"/>
        </w:tabs>
        <w:spacing w:after="0"/>
        <w:jc w:val="both"/>
        <w:rPr>
          <w:b/>
          <w:bCs/>
          <w:sz w:val="24"/>
          <w:szCs w:val="24"/>
          <w:lang w:val="tr-TR" w:eastAsia="de-DE"/>
        </w:rPr>
      </w:pPr>
      <w:r w:rsidRPr="005149FB">
        <w:rPr>
          <w:b/>
          <w:bCs/>
          <w:sz w:val="24"/>
          <w:szCs w:val="24"/>
          <w:lang w:val="tr-TR" w:eastAsia="de-DE"/>
        </w:rPr>
        <w:tab/>
      </w:r>
    </w:p>
    <w:p w:rsidR="008F7CC4" w:rsidRPr="005149FB" w:rsidRDefault="008F7CC4" w:rsidP="008F7CC4">
      <w:pPr>
        <w:pStyle w:val="CommentText"/>
        <w:spacing w:after="120" w:line="276" w:lineRule="auto"/>
        <w:jc w:val="both"/>
        <w:rPr>
          <w:sz w:val="24"/>
          <w:szCs w:val="24"/>
          <w:lang w:val="tr-TR"/>
        </w:rPr>
      </w:pPr>
      <w:r w:rsidRPr="005149FB">
        <w:rPr>
          <w:sz w:val="24"/>
          <w:szCs w:val="24"/>
          <w:lang w:val="tr-TR"/>
        </w:rPr>
        <w:t>Şu anda Mamuşa Belediyesi, GIZ Kosova’nın</w:t>
      </w:r>
      <w:r w:rsidR="00A22225" w:rsidRPr="005149FB">
        <w:rPr>
          <w:sz w:val="24"/>
          <w:szCs w:val="24"/>
          <w:lang w:val="tr-TR"/>
        </w:rPr>
        <w:t xml:space="preserve"> finansmanı olarak, EcoDES Studi</w:t>
      </w:r>
      <w:r w:rsidRPr="005149FB">
        <w:rPr>
          <w:sz w:val="24"/>
          <w:szCs w:val="24"/>
          <w:lang w:val="tr-TR"/>
        </w:rPr>
        <w:t xml:space="preserve">o tarafından teknik yardım çerçevesinde, tüm taraf temsilcileri ile bir çalışma grubunun kurulduğu planın hazırlanma sürecini başlatmıştır ve mevcut durumun teknik ve finansal analizlerini tamamlamıştır. Ayrıca, hedefler ve eylem planları da tasarlanmıştır ve plan şu anda meclis tarafından onay aşamasındadır. Planın 5 yıllık bir süresi olduğundan, ve her 5 yılda gözden geçirilmesi gerektiğinden, tasarımını, uygulanmasını, izlenmesini ve gözden geçirilmesini sağlayacak kurumsal bir yapının oluşturulması önemlidir.   </w:t>
      </w:r>
    </w:p>
    <w:p w:rsidR="008F7CC4" w:rsidRPr="005149FB" w:rsidRDefault="008F7CC4" w:rsidP="008F7CC4">
      <w:pPr>
        <w:pStyle w:val="CommentText"/>
        <w:tabs>
          <w:tab w:val="left" w:pos="2637"/>
        </w:tabs>
        <w:spacing w:after="120" w:line="276" w:lineRule="auto"/>
        <w:jc w:val="both"/>
        <w:rPr>
          <w:sz w:val="24"/>
          <w:szCs w:val="24"/>
          <w:lang w:val="tr-TR"/>
        </w:rPr>
      </w:pPr>
      <w:r w:rsidRPr="005149FB">
        <w:rPr>
          <w:sz w:val="24"/>
          <w:szCs w:val="24"/>
          <w:lang w:val="tr-TR"/>
        </w:rPr>
        <w:tab/>
      </w:r>
    </w:p>
    <w:p w:rsidR="008F7CC4" w:rsidRPr="005149FB" w:rsidRDefault="008F7CC4" w:rsidP="008F7CC4">
      <w:pPr>
        <w:pStyle w:val="Heading3"/>
        <w:numPr>
          <w:ilvl w:val="2"/>
          <w:numId w:val="9"/>
        </w:numPr>
        <w:spacing w:after="120"/>
        <w:rPr>
          <w:rFonts w:asciiTheme="minorHAnsi" w:hAnsiTheme="minorHAnsi"/>
          <w:b w:val="0"/>
          <w:color w:val="auto"/>
          <w:sz w:val="24"/>
          <w:szCs w:val="24"/>
          <w:lang w:val="tr-TR" w:eastAsia="de-DE"/>
        </w:rPr>
      </w:pPr>
      <w:bookmarkStart w:id="15" w:name="_Toc468311117"/>
      <w:bookmarkStart w:id="16" w:name="_Toc33714835"/>
      <w:bookmarkStart w:id="17" w:name="_Toc33874364"/>
      <w:bookmarkStart w:id="18" w:name="_Toc35331827"/>
      <w:r w:rsidRPr="005149FB">
        <w:rPr>
          <w:rFonts w:asciiTheme="minorHAnsi" w:hAnsiTheme="minorHAnsi"/>
          <w:b w:val="0"/>
          <w:color w:val="auto"/>
          <w:sz w:val="24"/>
          <w:szCs w:val="24"/>
          <w:lang w:val="tr-TR" w:eastAsia="de-DE"/>
        </w:rPr>
        <w:t>Yapının belediye içinde oluşturulması</w:t>
      </w:r>
      <w:bookmarkEnd w:id="15"/>
      <w:bookmarkEnd w:id="16"/>
      <w:bookmarkEnd w:id="17"/>
      <w:bookmarkEnd w:id="18"/>
    </w:p>
    <w:p w:rsidR="008F7CC4" w:rsidRPr="005149FB" w:rsidRDefault="008F7CC4" w:rsidP="008F7CC4">
      <w:pPr>
        <w:spacing w:after="0"/>
        <w:jc w:val="both"/>
        <w:rPr>
          <w:sz w:val="24"/>
          <w:szCs w:val="24"/>
          <w:lang w:val="tr-TR" w:eastAsia="de-DE"/>
        </w:rPr>
      </w:pPr>
      <w:r w:rsidRPr="005149FB">
        <w:rPr>
          <w:rFonts w:eastAsiaTheme="majorEastAsia" w:cstheme="majorBidi"/>
          <w:bCs/>
          <w:sz w:val="24"/>
          <w:szCs w:val="24"/>
          <w:lang w:val="tr-TR" w:eastAsia="de-DE"/>
        </w:rPr>
        <w:t>Belediyede kurulacak olan bu yapı, atık yönetim hizmetinin organizasyonunu yönetecek bir dizi araç tasarlamaktan sorumlu olacaktır. Bu araçlar, düzenleyici, planlayıcı ve bilinçlendirme proğramlarının tasarlanması ile izlenerek, Belediye topraklarında eksiksiz  müşteri envanterinin (atık üreticileri) oluşturmasına odaklanacaklar. Somut olarak, belediyenin geliştirmesi gereken araçlar aşağıdaki gibidir</w:t>
      </w:r>
      <w:r w:rsidRPr="005149FB">
        <w:rPr>
          <w:sz w:val="24"/>
          <w:szCs w:val="24"/>
          <w:lang w:val="tr-TR" w:eastAsia="de-DE"/>
        </w:rPr>
        <w:t>:</w:t>
      </w:r>
    </w:p>
    <w:p w:rsidR="008F7CC4" w:rsidRPr="005149FB" w:rsidRDefault="008F7CC4" w:rsidP="008F7CC4">
      <w:pPr>
        <w:tabs>
          <w:tab w:val="left" w:pos="2298"/>
        </w:tabs>
        <w:spacing w:after="0"/>
        <w:jc w:val="both"/>
        <w:rPr>
          <w:sz w:val="24"/>
          <w:szCs w:val="24"/>
          <w:lang w:val="tr-TR" w:eastAsia="de-DE"/>
        </w:rPr>
      </w:pPr>
      <w:r w:rsidRPr="005149FB">
        <w:rPr>
          <w:sz w:val="24"/>
          <w:szCs w:val="24"/>
          <w:lang w:val="tr-TR" w:eastAsia="de-DE"/>
        </w:rPr>
        <w:tab/>
      </w:r>
    </w:p>
    <w:p w:rsidR="008F7CC4" w:rsidRPr="005149FB" w:rsidRDefault="008F7CC4" w:rsidP="008F7CC4">
      <w:pPr>
        <w:pStyle w:val="ListParagraph"/>
        <w:numPr>
          <w:ilvl w:val="2"/>
          <w:numId w:val="11"/>
        </w:numPr>
        <w:spacing w:after="0"/>
        <w:ind w:left="990" w:hanging="450"/>
        <w:jc w:val="both"/>
        <w:rPr>
          <w:sz w:val="24"/>
          <w:szCs w:val="24"/>
          <w:lang w:val="tr-TR" w:eastAsia="de-DE"/>
        </w:rPr>
      </w:pPr>
      <w:r w:rsidRPr="005149FB">
        <w:rPr>
          <w:sz w:val="24"/>
          <w:szCs w:val="24"/>
          <w:lang w:val="tr-TR" w:eastAsia="de-DE"/>
        </w:rPr>
        <w:t>Göstergelerin hizmeti /tasarlanması için bir veri tabanının oluşturulması</w:t>
      </w:r>
    </w:p>
    <w:p w:rsidR="008F7CC4" w:rsidRPr="005149FB" w:rsidRDefault="008F7CC4" w:rsidP="008F7CC4">
      <w:pPr>
        <w:pStyle w:val="ListParagraph"/>
        <w:numPr>
          <w:ilvl w:val="2"/>
          <w:numId w:val="11"/>
        </w:numPr>
        <w:spacing w:after="0"/>
        <w:ind w:left="990" w:hanging="450"/>
        <w:jc w:val="both"/>
        <w:rPr>
          <w:sz w:val="24"/>
          <w:szCs w:val="24"/>
          <w:lang w:val="tr-TR" w:eastAsia="de-DE"/>
        </w:rPr>
      </w:pPr>
      <w:r w:rsidRPr="005149FB">
        <w:rPr>
          <w:sz w:val="24"/>
          <w:szCs w:val="24"/>
          <w:lang w:val="tr-TR" w:eastAsia="de-DE"/>
        </w:rPr>
        <w:t xml:space="preserve">Farkındalık kampanyalarının tasarlanması </w:t>
      </w:r>
    </w:p>
    <w:p w:rsidR="008F7CC4" w:rsidRPr="005149FB" w:rsidRDefault="008F7CC4" w:rsidP="008F7CC4">
      <w:pPr>
        <w:pStyle w:val="ListParagraph"/>
        <w:numPr>
          <w:ilvl w:val="2"/>
          <w:numId w:val="11"/>
        </w:numPr>
        <w:spacing w:after="0"/>
        <w:ind w:left="990" w:hanging="450"/>
        <w:jc w:val="both"/>
        <w:rPr>
          <w:sz w:val="24"/>
          <w:szCs w:val="24"/>
          <w:lang w:val="tr-TR" w:eastAsia="de-DE"/>
        </w:rPr>
      </w:pPr>
      <w:r w:rsidRPr="005149FB">
        <w:rPr>
          <w:sz w:val="24"/>
          <w:szCs w:val="24"/>
          <w:lang w:val="tr-TR" w:eastAsia="de-DE"/>
        </w:rPr>
        <w:t>Atık minimizasyonu için projelerin tasarımı</w:t>
      </w:r>
    </w:p>
    <w:p w:rsidR="008F7CC4" w:rsidRPr="005149FB" w:rsidRDefault="008F7CC4" w:rsidP="008F7CC4">
      <w:pPr>
        <w:pStyle w:val="ListParagraph"/>
        <w:numPr>
          <w:ilvl w:val="2"/>
          <w:numId w:val="11"/>
        </w:numPr>
        <w:spacing w:after="0"/>
        <w:ind w:left="990" w:hanging="450"/>
        <w:jc w:val="both"/>
        <w:rPr>
          <w:sz w:val="24"/>
          <w:szCs w:val="24"/>
          <w:lang w:val="tr-TR" w:eastAsia="de-DE"/>
        </w:rPr>
      </w:pPr>
      <w:r w:rsidRPr="005149FB">
        <w:rPr>
          <w:sz w:val="24"/>
          <w:szCs w:val="24"/>
          <w:lang w:val="tr-TR" w:eastAsia="de-DE"/>
        </w:rPr>
        <w:t>İç düzenlemelerin/özel fraksiyonların tasarımı</w:t>
      </w:r>
    </w:p>
    <w:p w:rsidR="008F7CC4" w:rsidRPr="005149FB" w:rsidRDefault="008F7CC4" w:rsidP="008F7CC4">
      <w:pPr>
        <w:pStyle w:val="ListParagraph"/>
        <w:numPr>
          <w:ilvl w:val="2"/>
          <w:numId w:val="11"/>
        </w:numPr>
        <w:spacing w:after="0"/>
        <w:ind w:left="990" w:hanging="450"/>
        <w:jc w:val="both"/>
        <w:rPr>
          <w:sz w:val="24"/>
          <w:szCs w:val="24"/>
          <w:lang w:val="tr-TR" w:eastAsia="de-DE"/>
        </w:rPr>
      </w:pPr>
      <w:r w:rsidRPr="005149FB">
        <w:rPr>
          <w:sz w:val="24"/>
          <w:szCs w:val="24"/>
          <w:lang w:val="tr-TR" w:eastAsia="de-DE"/>
        </w:rPr>
        <w:t>Farklı gelişmelere bağlı olarak yerel atı yönetim planının güncellenmesi</w:t>
      </w:r>
    </w:p>
    <w:p w:rsidR="008F7CC4" w:rsidRPr="005149FB" w:rsidRDefault="008F7CC4" w:rsidP="008F7CC4">
      <w:pPr>
        <w:pStyle w:val="ListParagraph"/>
        <w:numPr>
          <w:ilvl w:val="2"/>
          <w:numId w:val="11"/>
        </w:numPr>
        <w:spacing w:after="0"/>
        <w:ind w:left="990" w:hanging="450"/>
        <w:jc w:val="both"/>
        <w:rPr>
          <w:sz w:val="24"/>
          <w:szCs w:val="24"/>
          <w:lang w:val="tr-TR" w:eastAsia="de-DE"/>
        </w:rPr>
      </w:pPr>
      <w:r w:rsidRPr="005149FB">
        <w:rPr>
          <w:sz w:val="24"/>
          <w:szCs w:val="24"/>
          <w:lang w:val="tr-TR" w:eastAsia="de-DE"/>
        </w:rPr>
        <w:t>Atık yönetim görevlisi tarafından hizmetin izlenmesi.</w:t>
      </w:r>
    </w:p>
    <w:p w:rsidR="008F7CC4" w:rsidRPr="005149FB" w:rsidRDefault="008F7CC4" w:rsidP="008F7CC4">
      <w:pPr>
        <w:pStyle w:val="ListParagraph"/>
        <w:spacing w:after="0"/>
        <w:ind w:left="990"/>
        <w:jc w:val="both"/>
        <w:rPr>
          <w:sz w:val="24"/>
          <w:szCs w:val="24"/>
          <w:lang w:val="tr-TR" w:eastAsia="de-DE"/>
        </w:rPr>
      </w:pPr>
    </w:p>
    <w:p w:rsidR="008F7CC4" w:rsidRPr="005149FB" w:rsidRDefault="008F7CC4" w:rsidP="008F7CC4">
      <w:pPr>
        <w:spacing w:after="0"/>
        <w:jc w:val="both"/>
        <w:rPr>
          <w:sz w:val="24"/>
          <w:szCs w:val="24"/>
          <w:lang w:val="tr-TR" w:eastAsia="de-DE"/>
        </w:rPr>
      </w:pPr>
      <w:r w:rsidRPr="005149FB">
        <w:rPr>
          <w:sz w:val="24"/>
          <w:szCs w:val="24"/>
          <w:lang w:val="tr-TR" w:eastAsia="de-DE"/>
        </w:rPr>
        <w:t xml:space="preserve">Özellikle belediye, 2020-2021 döneminde, Kamu Hizmetleri Müdürlüğü’ne bağlı olarak, en ay 3 yetkili ile bu birimin personelini tamamlayarak, Belediye Atık Yönetimi için bir Birim (Sektör) oluşturmayı öngörmüştür. Bu hedefle ilgili olarak, belediye,  </w:t>
      </w:r>
      <w:r w:rsidRPr="005149FB">
        <w:rPr>
          <w:b/>
          <w:sz w:val="24"/>
          <w:szCs w:val="24"/>
          <w:lang w:val="tr-TR" w:eastAsia="de-DE"/>
        </w:rPr>
        <w:t>17.000 euro</w:t>
      </w:r>
      <w:r w:rsidRPr="005149FB">
        <w:rPr>
          <w:sz w:val="24"/>
          <w:szCs w:val="24"/>
          <w:lang w:val="tr-TR" w:eastAsia="de-DE"/>
        </w:rPr>
        <w:t xml:space="preserve"> miktara kadar, belediye veya potansiyel herhangi bağışçı tarafından sağlanacak olan fonlarla ilgili personel ile bu sektörün gelişimi için yaklaşık bir maliyet öngörmelidir.   </w:t>
      </w:r>
    </w:p>
    <w:p w:rsidR="008F7CC4" w:rsidRPr="005149FB" w:rsidRDefault="008F7CC4" w:rsidP="008F7CC4">
      <w:pPr>
        <w:spacing w:after="0"/>
        <w:jc w:val="center"/>
        <w:rPr>
          <w:sz w:val="24"/>
          <w:szCs w:val="24"/>
          <w:lang w:val="tr-TR" w:eastAsia="de-DE"/>
        </w:rPr>
      </w:pPr>
    </w:p>
    <w:p w:rsidR="008F7CC4" w:rsidRPr="005149FB" w:rsidRDefault="008F7CC4" w:rsidP="008F7CC4">
      <w:pPr>
        <w:pStyle w:val="Heading3"/>
        <w:numPr>
          <w:ilvl w:val="2"/>
          <w:numId w:val="9"/>
        </w:numPr>
        <w:spacing w:after="120"/>
        <w:rPr>
          <w:rFonts w:asciiTheme="minorHAnsi" w:hAnsiTheme="minorHAnsi"/>
          <w:b w:val="0"/>
          <w:color w:val="auto"/>
          <w:sz w:val="24"/>
          <w:szCs w:val="24"/>
          <w:lang w:val="tr-TR" w:eastAsia="de-DE"/>
        </w:rPr>
      </w:pPr>
      <w:bookmarkStart w:id="19" w:name="_Toc468311118"/>
      <w:bookmarkStart w:id="20" w:name="_Toc33714836"/>
      <w:bookmarkStart w:id="21" w:name="_Toc33874365"/>
      <w:bookmarkStart w:id="22" w:name="_Toc35331828"/>
      <w:r w:rsidRPr="005149FB">
        <w:rPr>
          <w:rFonts w:asciiTheme="minorHAnsi" w:hAnsiTheme="minorHAnsi"/>
          <w:b w:val="0"/>
          <w:color w:val="auto"/>
          <w:sz w:val="24"/>
          <w:szCs w:val="24"/>
          <w:lang w:val="tr-TR" w:eastAsia="de-DE"/>
        </w:rPr>
        <w:t>Belediye içinde kapasite geliştirme</w:t>
      </w:r>
      <w:bookmarkEnd w:id="19"/>
      <w:bookmarkEnd w:id="20"/>
      <w:bookmarkEnd w:id="21"/>
      <w:bookmarkEnd w:id="22"/>
    </w:p>
    <w:p w:rsidR="008F7CC4" w:rsidRPr="005149FB" w:rsidRDefault="008F7CC4" w:rsidP="008F7CC4">
      <w:pPr>
        <w:pStyle w:val="ListParagraph"/>
        <w:numPr>
          <w:ilvl w:val="0"/>
          <w:numId w:val="10"/>
        </w:numPr>
        <w:spacing w:after="0"/>
        <w:jc w:val="both"/>
        <w:rPr>
          <w:sz w:val="24"/>
          <w:szCs w:val="24"/>
          <w:lang w:val="tr-TR" w:eastAsia="de-DE"/>
        </w:rPr>
      </w:pPr>
      <w:r w:rsidRPr="005149FB">
        <w:rPr>
          <w:sz w:val="24"/>
          <w:szCs w:val="24"/>
          <w:lang w:val="tr-TR" w:eastAsia="de-DE"/>
        </w:rPr>
        <w:t>Her biz uzman için, özellikle belediyedeki çevre görevlisi/görevlileri için iş tanımı</w:t>
      </w:r>
    </w:p>
    <w:p w:rsidR="008F7CC4" w:rsidRPr="005149FB" w:rsidRDefault="008F7CC4" w:rsidP="008F7CC4">
      <w:pPr>
        <w:pStyle w:val="ListParagraph"/>
        <w:numPr>
          <w:ilvl w:val="0"/>
          <w:numId w:val="10"/>
        </w:numPr>
        <w:spacing w:after="0"/>
        <w:jc w:val="both"/>
        <w:rPr>
          <w:sz w:val="24"/>
          <w:szCs w:val="24"/>
          <w:lang w:val="tr-TR" w:eastAsia="de-DE"/>
        </w:rPr>
      </w:pPr>
      <w:r w:rsidRPr="005149FB">
        <w:rPr>
          <w:sz w:val="24"/>
          <w:szCs w:val="24"/>
          <w:lang w:val="tr-TR" w:eastAsia="de-DE"/>
        </w:rPr>
        <w:t>Atık yönetimi alanındaki çeşitli yönlerle ilgili iş yerinde eğitimler aracılığıyla kapasite geliştirme:</w:t>
      </w:r>
    </w:p>
    <w:p w:rsidR="008F7CC4" w:rsidRPr="005149FB" w:rsidRDefault="008F7CC4" w:rsidP="008F7CC4">
      <w:pPr>
        <w:pStyle w:val="ListParagraph"/>
        <w:numPr>
          <w:ilvl w:val="0"/>
          <w:numId w:val="13"/>
        </w:numPr>
        <w:spacing w:after="0"/>
        <w:jc w:val="both"/>
        <w:rPr>
          <w:sz w:val="24"/>
          <w:szCs w:val="24"/>
          <w:lang w:val="tr-TR" w:eastAsia="de-DE"/>
        </w:rPr>
      </w:pPr>
      <w:r w:rsidRPr="005149FB">
        <w:rPr>
          <w:b/>
          <w:sz w:val="24"/>
          <w:szCs w:val="24"/>
          <w:lang w:val="tr-TR" w:eastAsia="de-DE"/>
        </w:rPr>
        <w:t>Modül 1:</w:t>
      </w:r>
      <w:r w:rsidRPr="005149FB">
        <w:rPr>
          <w:sz w:val="24"/>
          <w:szCs w:val="24"/>
          <w:lang w:val="tr-TR" w:eastAsia="de-DE"/>
        </w:rPr>
        <w:t xml:space="preserve"> Belediye atık toplama, depolama ve nakliye planlaması </w:t>
      </w:r>
    </w:p>
    <w:p w:rsidR="008F7CC4" w:rsidRPr="005149FB" w:rsidRDefault="008F7CC4" w:rsidP="008F7CC4">
      <w:pPr>
        <w:pStyle w:val="ListParagraph"/>
        <w:numPr>
          <w:ilvl w:val="0"/>
          <w:numId w:val="13"/>
        </w:numPr>
        <w:spacing w:after="0"/>
        <w:jc w:val="both"/>
        <w:rPr>
          <w:sz w:val="24"/>
          <w:szCs w:val="24"/>
          <w:lang w:val="tr-TR" w:eastAsia="de-DE"/>
        </w:rPr>
      </w:pPr>
      <w:r w:rsidRPr="005149FB">
        <w:rPr>
          <w:b/>
          <w:sz w:val="24"/>
          <w:szCs w:val="24"/>
          <w:lang w:val="tr-TR" w:eastAsia="de-DE"/>
        </w:rPr>
        <w:t>Modül 2:</w:t>
      </w:r>
      <w:r w:rsidRPr="005149FB">
        <w:rPr>
          <w:sz w:val="24"/>
          <w:szCs w:val="24"/>
          <w:lang w:val="tr-TR" w:eastAsia="de-DE"/>
        </w:rPr>
        <w:t xml:space="preserve"> Atık minimizasyonu: i) Atık minimizasyonu/azaltılması; ii) Kaynakta atık azaltılması; iii) Atık kompostlama; iv) Atık ayırma ve geri dönüşümü </w:t>
      </w:r>
    </w:p>
    <w:p w:rsidR="008F7CC4" w:rsidRPr="005149FB" w:rsidRDefault="008F7CC4" w:rsidP="008F7CC4">
      <w:pPr>
        <w:pStyle w:val="ListParagraph"/>
        <w:numPr>
          <w:ilvl w:val="0"/>
          <w:numId w:val="13"/>
        </w:numPr>
        <w:spacing w:after="0"/>
        <w:jc w:val="both"/>
        <w:rPr>
          <w:sz w:val="24"/>
          <w:szCs w:val="24"/>
          <w:lang w:val="tr-TR" w:eastAsia="de-DE"/>
        </w:rPr>
      </w:pPr>
      <w:r w:rsidRPr="005149FB">
        <w:rPr>
          <w:b/>
          <w:sz w:val="24"/>
          <w:szCs w:val="24"/>
          <w:lang w:val="tr-TR" w:eastAsia="de-DE"/>
        </w:rPr>
        <w:t>Modül 3:</w:t>
      </w:r>
      <w:r w:rsidRPr="005149FB">
        <w:rPr>
          <w:sz w:val="24"/>
          <w:szCs w:val="24"/>
          <w:lang w:val="tr-TR" w:eastAsia="de-DE"/>
        </w:rPr>
        <w:t xml:space="preserve"> Atık yönetimi hizmetinin ekonomik yönleri: i) Belediye atık yönetiminin finansmanı; ii) Sürdürülebilir atık yönetimi finansman sisteminin </w:t>
      </w:r>
      <w:r w:rsidRPr="005149FB">
        <w:rPr>
          <w:sz w:val="24"/>
          <w:szCs w:val="24"/>
          <w:lang w:val="tr-TR" w:eastAsia="de-DE"/>
        </w:rPr>
        <w:lastRenderedPageBreak/>
        <w:t>planlanması; iii) Yıllık atık yönetimi bütçesinin hazırlanması; iv) Tarife belirleme ve kapsama stratejisi (maliyet optimizasyonu stratejisi)</w:t>
      </w:r>
    </w:p>
    <w:p w:rsidR="008F7CC4" w:rsidRPr="005149FB" w:rsidRDefault="008F7CC4" w:rsidP="008F7CC4">
      <w:pPr>
        <w:pStyle w:val="ListParagraph"/>
        <w:numPr>
          <w:ilvl w:val="0"/>
          <w:numId w:val="13"/>
        </w:numPr>
        <w:spacing w:after="0"/>
        <w:jc w:val="both"/>
        <w:rPr>
          <w:sz w:val="24"/>
          <w:szCs w:val="24"/>
          <w:lang w:val="tr-TR" w:eastAsia="de-DE"/>
        </w:rPr>
      </w:pPr>
      <w:r w:rsidRPr="005149FB">
        <w:rPr>
          <w:b/>
          <w:sz w:val="24"/>
          <w:szCs w:val="24"/>
          <w:lang w:val="tr-TR" w:eastAsia="de-DE"/>
        </w:rPr>
        <w:t xml:space="preserve">Modül 4: </w:t>
      </w:r>
      <w:r w:rsidRPr="005149FB">
        <w:rPr>
          <w:sz w:val="24"/>
          <w:szCs w:val="24"/>
          <w:lang w:val="tr-TR" w:eastAsia="de-DE"/>
        </w:rPr>
        <w:t xml:space="preserve">Atık yönetimi hizmetleri organizasyonu, kurumsal, düzenleyici, bilgilendirici ve izleme yönleri: i) Atık yönetiminin yerel organizasyonu; ii) Hizmetin kalite kontrolü; iii) Kurallar ve düzenlemeler; iv) Bilgilendirme ve iletişim. </w:t>
      </w:r>
    </w:p>
    <w:p w:rsidR="008F7CC4" w:rsidRPr="005149FB" w:rsidRDefault="008F7CC4" w:rsidP="008F7CC4">
      <w:pPr>
        <w:spacing w:after="0"/>
        <w:jc w:val="both"/>
        <w:rPr>
          <w:sz w:val="24"/>
          <w:szCs w:val="24"/>
          <w:lang w:val="tr-TR" w:eastAsia="de-DE"/>
        </w:rPr>
      </w:pPr>
    </w:p>
    <w:p w:rsidR="008F7CC4" w:rsidRPr="005149FB" w:rsidRDefault="008F7CC4" w:rsidP="008F7CC4">
      <w:pPr>
        <w:spacing w:after="0"/>
        <w:jc w:val="both"/>
        <w:rPr>
          <w:sz w:val="20"/>
          <w:szCs w:val="20"/>
          <w:lang w:val="tr-TR" w:eastAsia="de-DE"/>
        </w:rPr>
      </w:pPr>
      <w:r w:rsidRPr="005149FB">
        <w:rPr>
          <w:sz w:val="24"/>
          <w:szCs w:val="24"/>
          <w:lang w:val="tr-TR" w:eastAsia="de-DE"/>
        </w:rPr>
        <w:t xml:space="preserve">Bu Modüllerden her biri için, her modül için teorık ve pratık bölüme ayrılan 2 günlük iki eğitim seansı geliştirilebilir. Bu modüllerin geliştirilmesi, tasarlanmaları için dış uzmanlardan taahhüdü (her modül için iki hazırlık günü) ve de talep ve ihtiyaç doğrultusunda  ortalama 2 gün eğitimlerin geliştirilmesini gerektirecektir.  Lojistik maliyetler de dahil olmak üzere, bu modüllerin tasarımı ve organizasyonu için belediyenin öngörmesi gereken yaklaşık maliyetin </w:t>
      </w:r>
      <w:r w:rsidRPr="005149FB">
        <w:rPr>
          <w:b/>
          <w:sz w:val="24"/>
          <w:szCs w:val="24"/>
          <w:lang w:val="tr-TR" w:eastAsia="de-DE"/>
        </w:rPr>
        <w:t>7.200 euro</w:t>
      </w:r>
      <w:r w:rsidRPr="005149FB">
        <w:rPr>
          <w:sz w:val="24"/>
          <w:szCs w:val="24"/>
          <w:lang w:val="tr-TR" w:eastAsia="de-DE"/>
        </w:rPr>
        <w:t xml:space="preserve"> olduğu hesaplanmaktadır.  </w:t>
      </w:r>
    </w:p>
    <w:p w:rsidR="008F7CC4" w:rsidRPr="005149FB" w:rsidRDefault="008F7CC4" w:rsidP="008F7CC4">
      <w:pPr>
        <w:pStyle w:val="Heading3"/>
        <w:numPr>
          <w:ilvl w:val="2"/>
          <w:numId w:val="9"/>
        </w:numPr>
        <w:rPr>
          <w:rFonts w:asciiTheme="minorHAnsi" w:hAnsiTheme="minorHAnsi"/>
          <w:b w:val="0"/>
          <w:color w:val="auto"/>
          <w:sz w:val="24"/>
          <w:szCs w:val="24"/>
          <w:lang w:val="tr-TR" w:eastAsia="de-DE"/>
        </w:rPr>
      </w:pPr>
      <w:bookmarkStart w:id="23" w:name="_Toc468311119"/>
      <w:bookmarkStart w:id="24" w:name="_Toc33714837"/>
      <w:bookmarkStart w:id="25" w:name="_Toc33874366"/>
      <w:bookmarkStart w:id="26" w:name="_Toc35331829"/>
      <w:r w:rsidRPr="005149FB">
        <w:rPr>
          <w:rFonts w:asciiTheme="minorHAnsi" w:hAnsiTheme="minorHAnsi"/>
          <w:b w:val="0"/>
          <w:color w:val="auto"/>
          <w:sz w:val="24"/>
          <w:szCs w:val="24"/>
          <w:lang w:val="tr-TR" w:eastAsia="de-DE"/>
        </w:rPr>
        <w:t>Hizmet performansını ölçmek için bir izleme sistemi hazırlamak</w:t>
      </w:r>
      <w:bookmarkEnd w:id="23"/>
      <w:bookmarkEnd w:id="24"/>
      <w:bookmarkEnd w:id="25"/>
      <w:bookmarkEnd w:id="26"/>
    </w:p>
    <w:p w:rsidR="008F7CC4" w:rsidRPr="005149FB" w:rsidRDefault="008F7CC4" w:rsidP="008F7CC4">
      <w:pPr>
        <w:pStyle w:val="ListParagraph"/>
        <w:numPr>
          <w:ilvl w:val="0"/>
          <w:numId w:val="12"/>
        </w:numPr>
        <w:spacing w:after="0"/>
        <w:jc w:val="both"/>
        <w:rPr>
          <w:sz w:val="24"/>
          <w:szCs w:val="24"/>
          <w:lang w:val="tr-TR" w:eastAsia="de-DE"/>
        </w:rPr>
      </w:pPr>
      <w:r w:rsidRPr="005149FB">
        <w:rPr>
          <w:sz w:val="24"/>
          <w:szCs w:val="24"/>
          <w:lang w:val="tr-TR" w:eastAsia="de-DE"/>
        </w:rPr>
        <w:t>Hizmet kalite göstergelerinin hazırlanması</w:t>
      </w:r>
    </w:p>
    <w:p w:rsidR="008F7CC4" w:rsidRPr="005149FB" w:rsidRDefault="008F7CC4" w:rsidP="008F7CC4">
      <w:pPr>
        <w:pStyle w:val="ListParagraph"/>
        <w:numPr>
          <w:ilvl w:val="0"/>
          <w:numId w:val="12"/>
        </w:numPr>
        <w:spacing w:after="0"/>
        <w:jc w:val="both"/>
        <w:rPr>
          <w:sz w:val="24"/>
          <w:szCs w:val="24"/>
          <w:lang w:val="tr-TR" w:eastAsia="de-DE"/>
        </w:rPr>
      </w:pPr>
      <w:r w:rsidRPr="005149FB">
        <w:rPr>
          <w:sz w:val="24"/>
          <w:szCs w:val="24"/>
          <w:lang w:val="tr-TR" w:eastAsia="de-DE"/>
        </w:rPr>
        <w:t>Raporlama formatlarının oluşturulması</w:t>
      </w:r>
    </w:p>
    <w:p w:rsidR="008F7CC4" w:rsidRPr="005149FB" w:rsidRDefault="008F7CC4" w:rsidP="008F7CC4">
      <w:pPr>
        <w:pStyle w:val="ListParagraph"/>
        <w:numPr>
          <w:ilvl w:val="0"/>
          <w:numId w:val="12"/>
        </w:numPr>
        <w:spacing w:after="0"/>
        <w:jc w:val="both"/>
        <w:rPr>
          <w:sz w:val="24"/>
          <w:szCs w:val="24"/>
          <w:lang w:val="tr-TR" w:eastAsia="de-DE"/>
        </w:rPr>
      </w:pPr>
      <w:r w:rsidRPr="005149FB">
        <w:rPr>
          <w:sz w:val="24"/>
          <w:szCs w:val="24"/>
          <w:lang w:val="tr-TR" w:eastAsia="de-DE"/>
        </w:rPr>
        <w:t xml:space="preserve">GIS’te verilerin tutulması ve işlenmesi için sistemin oluşturulması, şunlar kaydedilecektir: </w:t>
      </w:r>
    </w:p>
    <w:p w:rsidR="008F7CC4" w:rsidRPr="005149FB" w:rsidRDefault="008F7CC4" w:rsidP="008F7CC4">
      <w:pPr>
        <w:numPr>
          <w:ilvl w:val="2"/>
          <w:numId w:val="8"/>
        </w:numPr>
        <w:spacing w:after="0"/>
        <w:jc w:val="both"/>
        <w:rPr>
          <w:sz w:val="24"/>
          <w:szCs w:val="24"/>
          <w:lang w:val="tr-TR" w:eastAsia="de-DE"/>
        </w:rPr>
      </w:pPr>
      <w:r w:rsidRPr="005149FB">
        <w:rPr>
          <w:sz w:val="24"/>
          <w:szCs w:val="24"/>
          <w:lang w:val="tr-TR" w:eastAsia="de-DE"/>
        </w:rPr>
        <w:t xml:space="preserve">Toplama sisteminin bir parçası olan ve hizmet ile sağlanan tüm tüketiciler  </w:t>
      </w:r>
    </w:p>
    <w:p w:rsidR="008F7CC4" w:rsidRPr="005149FB" w:rsidRDefault="008F7CC4" w:rsidP="008F7CC4">
      <w:pPr>
        <w:numPr>
          <w:ilvl w:val="2"/>
          <w:numId w:val="8"/>
        </w:numPr>
        <w:spacing w:after="0"/>
        <w:jc w:val="both"/>
        <w:rPr>
          <w:sz w:val="24"/>
          <w:szCs w:val="24"/>
          <w:lang w:val="tr-TR" w:eastAsia="de-DE"/>
        </w:rPr>
      </w:pPr>
      <w:r w:rsidRPr="005149FB">
        <w:rPr>
          <w:sz w:val="24"/>
          <w:szCs w:val="24"/>
          <w:lang w:val="tr-TR" w:eastAsia="de-DE"/>
        </w:rPr>
        <w:t xml:space="preserve">Tüm toplu atık toplama noktaları, atık imha depolama alanlarıının tüm noktaları </w:t>
      </w:r>
    </w:p>
    <w:p w:rsidR="008F7CC4" w:rsidRPr="005149FB" w:rsidRDefault="008F7CC4" w:rsidP="008F7CC4">
      <w:pPr>
        <w:numPr>
          <w:ilvl w:val="2"/>
          <w:numId w:val="8"/>
        </w:numPr>
        <w:spacing w:after="0"/>
        <w:jc w:val="both"/>
        <w:rPr>
          <w:sz w:val="24"/>
          <w:szCs w:val="24"/>
          <w:lang w:val="tr-TR" w:eastAsia="de-DE"/>
        </w:rPr>
      </w:pPr>
      <w:r w:rsidRPr="005149FB">
        <w:rPr>
          <w:sz w:val="24"/>
          <w:szCs w:val="24"/>
          <w:lang w:val="tr-TR" w:eastAsia="de-DE"/>
        </w:rPr>
        <w:t xml:space="preserve">Teknolojik araçların belediyede gerçekleştireceği güzergah modellemesi </w:t>
      </w:r>
    </w:p>
    <w:p w:rsidR="008F7CC4" w:rsidRPr="005149FB" w:rsidRDefault="008F7CC4" w:rsidP="008F7CC4">
      <w:pPr>
        <w:autoSpaceDE w:val="0"/>
        <w:autoSpaceDN w:val="0"/>
        <w:adjustRightInd w:val="0"/>
        <w:spacing w:after="120"/>
        <w:jc w:val="both"/>
        <w:rPr>
          <w:rFonts w:cs="MyriadPro-Regular"/>
          <w:sz w:val="24"/>
          <w:szCs w:val="24"/>
          <w:lang w:val="tr-TR"/>
        </w:rPr>
      </w:pPr>
    </w:p>
    <w:p w:rsidR="008F7CC4" w:rsidRPr="005149FB" w:rsidRDefault="008F7CC4" w:rsidP="008F7CC4">
      <w:pPr>
        <w:pStyle w:val="ListParagraph"/>
        <w:numPr>
          <w:ilvl w:val="2"/>
          <w:numId w:val="9"/>
        </w:numPr>
        <w:spacing w:after="120"/>
        <w:jc w:val="both"/>
        <w:rPr>
          <w:sz w:val="24"/>
          <w:szCs w:val="24"/>
          <w:lang w:val="tr-TR" w:eastAsia="de-DE"/>
        </w:rPr>
      </w:pPr>
      <w:r w:rsidRPr="005149FB">
        <w:rPr>
          <w:sz w:val="24"/>
          <w:szCs w:val="24"/>
          <w:lang w:val="tr-TR" w:eastAsia="de-DE"/>
        </w:rPr>
        <w:t>Atık minimizasyonu için farkındalık proğramının tasarlanması</w:t>
      </w:r>
    </w:p>
    <w:p w:rsidR="008F7CC4" w:rsidRPr="005149FB" w:rsidRDefault="008F7CC4" w:rsidP="008F7CC4">
      <w:pPr>
        <w:jc w:val="both"/>
        <w:rPr>
          <w:rFonts w:ascii="Calibri" w:eastAsia="Calibri" w:hAnsi="Calibri" w:cs="Calibri"/>
          <w:sz w:val="24"/>
          <w:szCs w:val="24"/>
          <w:lang w:val="tr-TR"/>
        </w:rPr>
      </w:pPr>
      <w:r w:rsidRPr="005149FB">
        <w:rPr>
          <w:rFonts w:ascii="Calibri" w:eastAsia="Calibri" w:hAnsi="Calibri" w:cs="Calibri"/>
          <w:sz w:val="24"/>
          <w:szCs w:val="24"/>
          <w:lang w:val="tr-TR"/>
        </w:rPr>
        <w:t>Topluluklar ve davranış değiştirme ihtiyacı, atık üretimini önleme proğramında kilit konulardır, ancak tüketici ve işletme davranışlarına nüfüz etme seçilen önlemlerin verimliliğini artıracaktır.  Bu önlemlere entegre bir yaklaşım, atık yönetimi sorununu büyük ölçüde ele almak ve şimdiye kadar kaynakları yönetme anlayışını ve yöntem şeklini değiştirmek için gereklidir.</w:t>
      </w:r>
    </w:p>
    <w:p w:rsidR="008F7CC4" w:rsidRPr="005149FB" w:rsidRDefault="008F7CC4" w:rsidP="008F7CC4">
      <w:pPr>
        <w:jc w:val="both"/>
        <w:rPr>
          <w:rFonts w:ascii="Calibri" w:eastAsia="Calibri" w:hAnsi="Calibri" w:cs="Calibri"/>
          <w:sz w:val="24"/>
          <w:szCs w:val="24"/>
          <w:lang w:val="tr-TR"/>
        </w:rPr>
      </w:pPr>
      <w:r w:rsidRPr="005149FB">
        <w:rPr>
          <w:rFonts w:ascii="Calibri" w:eastAsia="Calibri" w:hAnsi="Calibri" w:cs="Calibri"/>
          <w:sz w:val="24"/>
          <w:szCs w:val="24"/>
          <w:lang w:val="tr-TR"/>
        </w:rPr>
        <w:t>Belediye düzeyindeki bir atık üretimi önleme programı, bu programa katılma taahhütlerine dayanarak ilgili ve etkilenen paydaşların (aktörlerin) çıkarlarını ve endişelerini bütünleştiren ayrıntılı bir plan olmalıdır.  Atık üretimi önleme programının temel görevi, etkin ve etkili tamamlayıcı önlemleri uyumlu hale getirerek ve entegre ederek, mevcut girişimlerine dayanan genel bir vizyon ve yaklaşım sağlamaktır. Böyle bir program tasarlamak için, belediyenin aşağıdaki adımları izleyen bir yaklaşımı izlemesi tavsiye edilir:</w:t>
      </w:r>
    </w:p>
    <w:p w:rsidR="008F7CC4" w:rsidRPr="005149FB" w:rsidRDefault="008F7CC4" w:rsidP="008F7CC4">
      <w:pPr>
        <w:pStyle w:val="ListParagraph"/>
        <w:numPr>
          <w:ilvl w:val="0"/>
          <w:numId w:val="18"/>
        </w:numPr>
        <w:jc w:val="both"/>
        <w:rPr>
          <w:rFonts w:ascii="Calibri" w:eastAsia="Calibri" w:hAnsi="Calibri" w:cs="Calibri"/>
          <w:sz w:val="24"/>
          <w:szCs w:val="24"/>
          <w:lang w:val="tr-TR"/>
        </w:rPr>
      </w:pPr>
      <w:r w:rsidRPr="005149FB">
        <w:rPr>
          <w:rFonts w:ascii="Calibri" w:eastAsia="Calibri" w:hAnsi="Calibri" w:cs="Calibri"/>
          <w:sz w:val="24"/>
          <w:szCs w:val="24"/>
          <w:lang w:val="tr-TR"/>
        </w:rPr>
        <w:lastRenderedPageBreak/>
        <w:t>Belediyenin genel atık üreten ekonomik sisteminin bir süre boyunca nasıl çalışabileceği ve çalışması gerektiği vizyonu - örneğin 10 yıllık;</w:t>
      </w:r>
    </w:p>
    <w:p w:rsidR="008F7CC4" w:rsidRPr="005149FB" w:rsidRDefault="008F7CC4" w:rsidP="008F7CC4">
      <w:pPr>
        <w:pStyle w:val="ListParagraph"/>
        <w:numPr>
          <w:ilvl w:val="0"/>
          <w:numId w:val="18"/>
        </w:numPr>
        <w:jc w:val="both"/>
        <w:rPr>
          <w:rFonts w:ascii="Calibri" w:eastAsia="Calibri" w:hAnsi="Calibri" w:cs="Calibri"/>
          <w:sz w:val="24"/>
          <w:szCs w:val="24"/>
          <w:lang w:val="tr-TR"/>
        </w:rPr>
      </w:pPr>
      <w:r w:rsidRPr="005149FB">
        <w:rPr>
          <w:rFonts w:ascii="Calibri" w:eastAsia="Calibri" w:hAnsi="Calibri" w:cs="Calibri"/>
          <w:sz w:val="24"/>
          <w:szCs w:val="24"/>
          <w:lang w:val="tr-TR"/>
        </w:rPr>
        <w:t>Programa rehberlik edecek hedefler;</w:t>
      </w:r>
    </w:p>
    <w:p w:rsidR="008F7CC4" w:rsidRPr="005149FB" w:rsidRDefault="008F7CC4" w:rsidP="008F7CC4">
      <w:pPr>
        <w:pStyle w:val="ListParagraph"/>
        <w:numPr>
          <w:ilvl w:val="0"/>
          <w:numId w:val="18"/>
        </w:numPr>
        <w:jc w:val="both"/>
        <w:rPr>
          <w:rFonts w:ascii="Calibri" w:eastAsia="Calibri" w:hAnsi="Calibri" w:cs="Calibri"/>
          <w:sz w:val="24"/>
          <w:szCs w:val="24"/>
          <w:lang w:val="tr-TR"/>
        </w:rPr>
      </w:pPr>
      <w:r w:rsidRPr="005149FB">
        <w:rPr>
          <w:rFonts w:ascii="Calibri" w:eastAsia="Calibri" w:hAnsi="Calibri" w:cs="Calibri"/>
          <w:sz w:val="24"/>
          <w:szCs w:val="24"/>
          <w:lang w:val="tr-TR"/>
        </w:rPr>
        <w:t>Programın odaklanacağı öncelikli alanlar;</w:t>
      </w:r>
    </w:p>
    <w:p w:rsidR="008F7CC4" w:rsidRPr="005149FB" w:rsidRDefault="008F7CC4" w:rsidP="008F7CC4">
      <w:pPr>
        <w:pStyle w:val="ListParagraph"/>
        <w:numPr>
          <w:ilvl w:val="0"/>
          <w:numId w:val="18"/>
        </w:numPr>
        <w:jc w:val="both"/>
        <w:rPr>
          <w:rFonts w:ascii="Calibri" w:eastAsia="Calibri" w:hAnsi="Calibri" w:cs="Calibri"/>
          <w:sz w:val="24"/>
          <w:szCs w:val="24"/>
          <w:lang w:val="tr-TR"/>
        </w:rPr>
      </w:pPr>
      <w:r w:rsidRPr="005149FB">
        <w:rPr>
          <w:rFonts w:ascii="Calibri" w:eastAsia="Calibri" w:hAnsi="Calibri" w:cs="Calibri"/>
          <w:sz w:val="24"/>
          <w:szCs w:val="24"/>
          <w:lang w:val="tr-TR"/>
        </w:rPr>
        <w:t>Çevresel sistemleri üzerinde etkili bir şekilde daha düşük etkileri getirecek önlemlerin seçilmesi ve kombinasyonu.</w:t>
      </w:r>
    </w:p>
    <w:p w:rsidR="008F7CC4" w:rsidRPr="005149FB" w:rsidRDefault="008F7CC4" w:rsidP="008F7CC4">
      <w:pPr>
        <w:jc w:val="both"/>
        <w:rPr>
          <w:rFonts w:ascii="Calibri" w:eastAsia="Calibri" w:hAnsi="Calibri" w:cs="Calibri"/>
          <w:sz w:val="24"/>
          <w:szCs w:val="24"/>
          <w:lang w:val="tr-TR"/>
        </w:rPr>
      </w:pPr>
      <w:r w:rsidRPr="005149FB">
        <w:rPr>
          <w:rFonts w:ascii="Calibri" w:eastAsia="Calibri" w:hAnsi="Calibri" w:cs="Calibri"/>
          <w:sz w:val="24"/>
          <w:szCs w:val="24"/>
          <w:lang w:val="tr-TR"/>
        </w:rPr>
        <w:t>Adımların her birinde, odak öncelikle, tüm etkin seçenekleri kapsamak için açık olmalıdır ve daha sonra daha verimli seçeneklerin filtrelenmesine yönelik daralmalıdır. Seçilen hedefler ve önlemler ise Atık Üretimini Önleme Programının aşağıdaki şekilde özetlendiği gibi görevini yerine getirmesine izin vermelidir.</w:t>
      </w:r>
    </w:p>
    <w:p w:rsidR="008F7CC4" w:rsidRPr="005149FB" w:rsidRDefault="008D5FC0" w:rsidP="008F7CC4">
      <w:pPr>
        <w:jc w:val="both"/>
        <w:rPr>
          <w:rFonts w:ascii="Calibri" w:eastAsia="Calibri" w:hAnsi="Calibri" w:cs="Calibri"/>
          <w:lang w:val="tr-TR"/>
        </w:rPr>
      </w:pPr>
      <w:r w:rsidRPr="008D5FC0">
        <w:rPr>
          <w:rFonts w:ascii="Calibri" w:eastAsia="Calibri" w:hAnsi="Calibri" w:cs="Calibri"/>
          <w:noProof/>
          <w:lang w:val="tr-TR"/>
        </w:rPr>
        <w:pict>
          <v:group id="Group 78" o:spid="_x0000_s1114" style="position:absolute;left:0;text-align:left;margin-left:11.35pt;margin-top:14.75pt;width:457.8pt;height:407.55pt;z-index:251794432" coordsize="5813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">
            <v:group id="Group 4" o:spid="_x0000_s1115" style="position:absolute;left:845;width:56235;height:50989" coordorigin=",-1057" coordsize="56234,5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54" o:spid="_x0000_s1116" style="position:absolute;left:20634;top:20715;width:15537;height:14566" coordsize="15536,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5" o:spid="_x0000_s1117" type="#_x0000_t56" style="position:absolute;width:15536;height:145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" fillcolor="#769535" strokecolor="#9bbb59">
                  <v:fill color2="#9cc746" rotate="t" angle="180" colors="0 #769535;52429f #9bc348;1 #9cc746" focus="100%" type="gradient">
                    <o:fill v:ext="view" type="gradientUnscaled"/>
                  </v:fill>
                  <v:shadow on="t" color="black" opacity="22936f" origin=",.5" offset="0,.63889mm"/>
                </v:shape>
                <v:shape id="Text Box 50" o:spid="_x0000_s1118" type="#_x0000_t202" style="position:absolute;left:965;top:4533;width:13918;height:8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rsidR="002D3A91" w:rsidRPr="00BD20E8" w:rsidRDefault="002D3A91" w:rsidP="008F7CC4">
                        <w:pPr>
                          <w:jc w:val="center"/>
                          <w:rPr>
                            <w:b/>
                          </w:rPr>
                        </w:pPr>
                        <w:proofErr w:type="gramStart"/>
                        <w:r>
                          <w:rPr>
                            <w:b/>
                          </w:rPr>
                          <w:t>Proğram, değişikliğe neden olmak için yeterli midir</w:t>
                        </w:r>
                        <w:r w:rsidRPr="00BD20E8">
                          <w:rPr>
                            <w:b/>
                          </w:rPr>
                          <w:t>?</w:t>
                        </w:r>
                        <w:proofErr w:type="gramEnd"/>
                      </w:p>
                    </w:txbxContent>
                  </v:textbox>
                </v:shape>
              </v:group>
              <v:group id="Group 57" o:spid="_x0000_s1119" style="position:absolute;left:1456;top:-1057;width:24616;height:18566" coordorigin=",-2675" coordsize="24615,1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58" o:spid="_x0000_s1120" type="#_x0000_t202" style="position:absolute;top:-2675;width:24615;height:14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" fillcolor="#eaf1dd" strokecolor="#9bbb59" strokeweight="1.5pt">
                  <v:stroke dashstyle="1 1"/>
                  <v:textbox>
                    <w:txbxContent>
                      <w:p w:rsidR="002D3A91" w:rsidRPr="00F52B63" w:rsidRDefault="002D3A91" w:rsidP="008F7CC4">
                        <w:pPr>
                          <w:pStyle w:val="ListParagraph1"/>
                          <w:numPr>
                            <w:ilvl w:val="0"/>
                            <w:numId w:val="20"/>
                          </w:numPr>
                          <w:ind w:left="284" w:hanging="284"/>
                          <w:rPr>
                            <w:lang w:val="de-DE"/>
                          </w:rPr>
                        </w:pPr>
                        <w:r w:rsidRPr="00F52B63">
                          <w:rPr>
                            <w:lang w:val="de-DE"/>
                          </w:rPr>
                          <w:t>Çevresel sorunlar hakkında bilgilendiriyor mu?</w:t>
                        </w:r>
                      </w:p>
                      <w:p w:rsidR="002D3A91" w:rsidRPr="00F52B63" w:rsidRDefault="002D3A91" w:rsidP="008F7CC4">
                        <w:pPr>
                          <w:pStyle w:val="ListParagraph1"/>
                          <w:numPr>
                            <w:ilvl w:val="0"/>
                            <w:numId w:val="20"/>
                          </w:numPr>
                          <w:ind w:left="284" w:hanging="284"/>
                          <w:rPr>
                            <w:lang w:val="de-DE"/>
                          </w:rPr>
                        </w:pPr>
                        <w:r w:rsidRPr="00F52B63">
                          <w:rPr>
                            <w:lang w:val="de-DE"/>
                          </w:rPr>
                          <w:t>Mevcut yaşam tarzının olumsuz sonuçlarını gösteriyor mu?</w:t>
                        </w:r>
                      </w:p>
                      <w:p w:rsidR="002D3A91" w:rsidRPr="00F52B63" w:rsidRDefault="002D3A91" w:rsidP="008F7CC4">
                        <w:pPr>
                          <w:pStyle w:val="ListParagraph1"/>
                          <w:numPr>
                            <w:ilvl w:val="0"/>
                            <w:numId w:val="20"/>
                          </w:numPr>
                          <w:ind w:left="284" w:hanging="284"/>
                          <w:rPr>
                            <w:lang w:val="de-DE"/>
                          </w:rPr>
                        </w:pPr>
                        <w:r w:rsidRPr="00F52B63">
                          <w:rPr>
                            <w:lang w:val="de-DE"/>
                          </w:rPr>
                          <w:t>Davranış değişikliği sonucu olarak olumlu sonuçlar veriyor mu?</w:t>
                        </w:r>
                      </w:p>
                    </w:txbxContent>
                  </v:textbox>
                </v:shape>
                <v:shape id="Text Box 59" o:spid="_x0000_s1121" type="#_x0000_t202" style="position:absolute;top:11649;width:23626;height:4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" fillcolor="#769535" strokecolor="#9bbb59">
                  <v:fill color2="#9cc746" rotate="t" angle="180" colors="0 #769535;52429f #9bc348;1 #9cc746" focus="100%" type="gradient">
                    <o:fill v:ext="view" type="gradientUnscaled"/>
                  </v:fill>
                  <v:shadow on="t" color="black" opacity="22936f" origin=",.5" offset="0,.63889mm"/>
                  <v:textbox style="mso-fit-shape-to-text:t">
                    <w:txbxContent>
                      <w:p w:rsidR="002D3A91" w:rsidRPr="00C5151D" w:rsidRDefault="002D3A91" w:rsidP="008F7CC4">
                        <w:pPr>
                          <w:jc w:val="center"/>
                          <w:rPr>
                            <w:b/>
                            <w:color w:val="000000"/>
                          </w:rPr>
                        </w:pPr>
                        <w:r w:rsidRPr="00C5151D">
                          <w:rPr>
                            <w:b/>
                            <w:color w:val="000000"/>
                          </w:rPr>
                          <w:t>MOTIV</w:t>
                        </w:r>
                        <w:r>
                          <w:rPr>
                            <w:b/>
                            <w:color w:val="000000"/>
                          </w:rPr>
                          <w:t>ASYON</w:t>
                        </w:r>
                      </w:p>
                    </w:txbxContent>
                  </v:textbox>
                </v:shape>
              </v:group>
              <v:group id="Group 60" o:spid="_x0000_s1122" style="position:absolute;left:31312;top:-1057;width:23769;height:18728" coordorigin="-732,-1057" coordsize="23768,1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61" o:spid="_x0000_s1123" type="#_x0000_t202" style="position:absolute;left:-732;top:-1057;width:23715;height:13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" fillcolor="#eaf1dd" strokecolor="#9bbb59" strokeweight="1.5pt">
                  <v:stroke dashstyle="1 1"/>
                  <v:textbox style="mso-fit-shape-to-text:t">
                    <w:txbxContent>
                      <w:p w:rsidR="002D3A91" w:rsidRPr="00E2483A" w:rsidRDefault="002D3A91" w:rsidP="008F7CC4">
                        <w:pPr>
                          <w:pStyle w:val="ListParagraph1"/>
                          <w:numPr>
                            <w:ilvl w:val="0"/>
                            <w:numId w:val="21"/>
                          </w:numPr>
                          <w:ind w:left="426" w:hanging="426"/>
                        </w:pPr>
                        <w:r>
                          <w:t>Bilgi eksikliğini tamamlar mı</w:t>
                        </w:r>
                        <w:r w:rsidRPr="00E2483A">
                          <w:t>?</w:t>
                        </w:r>
                      </w:p>
                      <w:p w:rsidR="002D3A91" w:rsidRPr="00E2483A" w:rsidRDefault="002D3A91" w:rsidP="008F7CC4">
                        <w:pPr>
                          <w:pStyle w:val="ListParagraph1"/>
                          <w:numPr>
                            <w:ilvl w:val="0"/>
                            <w:numId w:val="21"/>
                          </w:numPr>
                          <w:ind w:left="426" w:hanging="426"/>
                        </w:pPr>
                        <w:r>
                          <w:t>Seçenekler hakkında bilgilendirir mi</w:t>
                        </w:r>
                        <w:r w:rsidRPr="00E2483A">
                          <w:t>?</w:t>
                        </w:r>
                      </w:p>
                      <w:p w:rsidR="002D3A91" w:rsidRPr="008A1B46" w:rsidRDefault="002D3A91" w:rsidP="008F7CC4">
                        <w:pPr>
                          <w:pStyle w:val="ListParagraph1"/>
                          <w:numPr>
                            <w:ilvl w:val="0"/>
                            <w:numId w:val="21"/>
                          </w:numPr>
                          <w:ind w:left="426" w:hanging="426"/>
                          <w:rPr>
                            <w:lang w:val="it-IT"/>
                          </w:rPr>
                        </w:pPr>
                        <w:r>
                          <w:rPr>
                            <w:lang w:val="it-IT"/>
                          </w:rPr>
                          <w:t>Mevcut alternatifler üzerine çözümler önerir mi</w:t>
                        </w:r>
                        <w:r w:rsidRPr="008A1B46">
                          <w:rPr>
                            <w:lang w:val="it-IT"/>
                          </w:rPr>
                          <w:t>?</w:t>
                        </w:r>
                      </w:p>
                      <w:p w:rsidR="002D3A91" w:rsidRPr="00E2483A" w:rsidRDefault="002D3A91" w:rsidP="008F7CC4">
                        <w:pPr>
                          <w:pStyle w:val="ListParagraph1"/>
                          <w:numPr>
                            <w:ilvl w:val="0"/>
                            <w:numId w:val="21"/>
                          </w:numPr>
                          <w:ind w:left="426" w:hanging="426"/>
                        </w:pPr>
                        <w:r>
                          <w:t>Eğitim sağlar</w:t>
                        </w:r>
                      </w:p>
                      <w:p w:rsidR="002D3A91" w:rsidRPr="00E2483A" w:rsidRDefault="002D3A91" w:rsidP="008F7CC4">
                        <w:pPr>
                          <w:pStyle w:val="ListParagraph1"/>
                          <w:numPr>
                            <w:ilvl w:val="0"/>
                            <w:numId w:val="21"/>
                          </w:numPr>
                          <w:ind w:left="426" w:hanging="426"/>
                        </w:pPr>
                        <w:r>
                          <w:t>Uzmanlık sağlar</w:t>
                        </w:r>
                      </w:p>
                    </w:txbxContent>
                  </v:textbox>
                </v:shape>
                <v:shape id="Text Box 62" o:spid="_x0000_s1124" type="#_x0000_t202" style="position:absolute;top:13431;width:23036;height:4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" fillcolor="#769535" strokecolor="#9bbb59">
                  <v:fill color2="#9cc746" rotate="t" angle="180" colors="0 #769535;52429f #9bc348;1 #9cc746" focus="100%" type="gradient">
                    <o:fill v:ext="view" type="gradientUnscaled"/>
                  </v:fill>
                  <v:shadow on="t" color="black" opacity="22936f" origin=",.5" offset="0,.63889mm"/>
                  <v:textbox style="mso-fit-shape-to-text:t">
                    <w:txbxContent>
                      <w:p w:rsidR="002D3A91" w:rsidRPr="00C5151D" w:rsidRDefault="002D3A91" w:rsidP="008F7CC4">
                        <w:pPr>
                          <w:jc w:val="center"/>
                          <w:rPr>
                            <w:b/>
                            <w:color w:val="000000"/>
                          </w:rPr>
                        </w:pPr>
                        <w:r>
                          <w:rPr>
                            <w:b/>
                            <w:color w:val="000000"/>
                          </w:rPr>
                          <w:t>SAĞLAMAK</w:t>
                        </w:r>
                      </w:p>
                    </w:txbxContent>
                  </v:textbox>
                </v:shape>
              </v:group>
              <v:group id="Group 63" o:spid="_x0000_s1125" style="position:absolute;top:18368;width:16179;height:27474" coordsize="16184,2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64" o:spid="_x0000_s1126" type="#_x0000_t202" style="position:absolute;top:82;width:13186;height:27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" fillcolor="#eaf1dd" strokecolor="#9bbb59" strokeweight="1.5pt">
                  <v:stroke dashstyle="1 1"/>
                  <v:textbox style="mso-fit-shape-to-text:t">
                    <w:txbxContent>
                      <w:p w:rsidR="002D3A91" w:rsidRPr="002C6C76" w:rsidRDefault="002D3A91" w:rsidP="008F7CC4">
                        <w:pPr>
                          <w:pStyle w:val="ListParagraph1"/>
                          <w:numPr>
                            <w:ilvl w:val="0"/>
                            <w:numId w:val="22"/>
                          </w:numPr>
                          <w:ind w:left="284" w:hanging="284"/>
                        </w:pPr>
                        <w:r>
                          <w:t>Tarifeleri ayarlar mı</w:t>
                        </w:r>
                        <w:r w:rsidRPr="002C6C76">
                          <w:t>?</w:t>
                        </w:r>
                      </w:p>
                      <w:p w:rsidR="002D3A91" w:rsidRPr="002C6C76" w:rsidRDefault="002D3A91" w:rsidP="008F7CC4">
                        <w:pPr>
                          <w:pStyle w:val="ListParagraph1"/>
                          <w:numPr>
                            <w:ilvl w:val="0"/>
                            <w:numId w:val="22"/>
                          </w:numPr>
                          <w:ind w:left="284" w:hanging="284"/>
                        </w:pPr>
                        <w:r>
                          <w:t>Yatırımlar sunuyor mu</w:t>
                        </w:r>
                        <w:r w:rsidRPr="002C6C76">
                          <w:t>?</w:t>
                        </w:r>
                      </w:p>
                      <w:p w:rsidR="002D3A91" w:rsidRPr="002C6C76" w:rsidRDefault="002D3A91" w:rsidP="008F7CC4">
                        <w:pPr>
                          <w:pStyle w:val="ListParagraph1"/>
                          <w:numPr>
                            <w:ilvl w:val="0"/>
                            <w:numId w:val="22"/>
                          </w:numPr>
                          <w:ind w:left="284" w:hanging="284"/>
                        </w:pPr>
                        <w:r>
                          <w:t>Verimli davranışları değerlendiriyor mu</w:t>
                        </w:r>
                        <w:r w:rsidRPr="002C6C76">
                          <w:t>?</w:t>
                        </w:r>
                      </w:p>
                      <w:p w:rsidR="002D3A91" w:rsidRPr="002C6C76" w:rsidRDefault="002D3A91" w:rsidP="008F7CC4">
                        <w:pPr>
                          <w:pStyle w:val="ListParagraph1"/>
                          <w:numPr>
                            <w:ilvl w:val="0"/>
                            <w:numId w:val="22"/>
                          </w:numPr>
                          <w:ind w:left="284" w:hanging="284"/>
                        </w:pPr>
                        <w:r>
                          <w:t>Toplumsal baskıya neden oluyor mu</w:t>
                        </w:r>
                        <w:r w:rsidRPr="002C6C76">
                          <w:t>?</w:t>
                        </w:r>
                      </w:p>
                      <w:p w:rsidR="002D3A91" w:rsidRPr="00F52B63" w:rsidRDefault="002D3A91" w:rsidP="008F7CC4">
                        <w:pPr>
                          <w:pStyle w:val="ListParagraph1"/>
                          <w:numPr>
                            <w:ilvl w:val="0"/>
                            <w:numId w:val="22"/>
                          </w:numPr>
                          <w:ind w:left="284" w:hanging="284"/>
                          <w:rPr>
                            <w:lang w:val="de-DE"/>
                          </w:rPr>
                        </w:pPr>
                        <w:r w:rsidRPr="00F52B63">
                          <w:rPr>
                            <w:lang w:val="de-DE"/>
                          </w:rPr>
                          <w:t>Etkisiz davranışlara müdahale ediyor mu?</w:t>
                        </w:r>
                      </w:p>
                    </w:txbxContent>
                  </v:textbox>
                </v:shape>
                <v:shape id="Text Box 65" o:spid="_x0000_s1127" type="#_x0000_t202" style="position:absolute;left:13190;width:2994;height:22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" fillcolor="#769535" strokecolor="#9bbb59">
                  <v:fill color2="#9cc746" rotate="t" angle="180" colors="0 #769535;52429f #9bc348;1 #9cc746" focus="100%" type="gradient">
                    <o:fill v:ext="view" type="gradientUnscaled"/>
                  </v:fill>
                  <v:shadow on="t" color="black" opacity="22936f" origin=",.5" offset="0,.63889mm"/>
                  <v:textbox>
                    <w:txbxContent>
                      <w:p w:rsidR="002D3A91" w:rsidRPr="00C5151D" w:rsidRDefault="002D3A91" w:rsidP="008F7CC4">
                        <w:pPr>
                          <w:jc w:val="center"/>
                          <w:rPr>
                            <w:b/>
                            <w:color w:val="000000"/>
                          </w:rPr>
                        </w:pPr>
                        <w:r>
                          <w:rPr>
                            <w:b/>
                            <w:color w:val="000000"/>
                          </w:rPr>
                          <w:t>TEŞVIK   ETMEK</w:t>
                        </w:r>
                      </w:p>
                    </w:txbxContent>
                  </v:textbox>
                </v:shape>
              </v:group>
              <v:group id="Group 66" o:spid="_x0000_s1128" style="position:absolute;left:41350;top:18368;width:14884;height:22391" coordsize="14889,2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Text Box 67" o:spid="_x0000_s1129" type="#_x0000_t202" style="position:absolute;left:3074;top:80;width:11815;height:2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" fillcolor="#eaf1dd" strokecolor="#9bbb59" strokeweight="1.5pt">
                  <v:stroke dashstyle="1 1"/>
                  <v:textbox>
                    <w:txbxContent>
                      <w:p w:rsidR="002D3A91" w:rsidRPr="00B27FE1" w:rsidRDefault="002D3A91" w:rsidP="008F7CC4">
                        <w:pPr>
                          <w:pStyle w:val="ListParagraph1"/>
                          <w:numPr>
                            <w:ilvl w:val="0"/>
                            <w:numId w:val="23"/>
                          </w:numPr>
                          <w:ind w:left="284" w:hanging="284"/>
                        </w:pPr>
                        <w:r>
                          <w:t>Topluluk eylemi mi</w:t>
                        </w:r>
                        <w:r w:rsidRPr="00B27FE1">
                          <w:t>?</w:t>
                        </w:r>
                      </w:p>
                      <w:p w:rsidR="002D3A91" w:rsidRPr="00B27FE1" w:rsidRDefault="002D3A91" w:rsidP="008F7CC4">
                        <w:pPr>
                          <w:pStyle w:val="ListParagraph1"/>
                          <w:numPr>
                            <w:ilvl w:val="0"/>
                            <w:numId w:val="23"/>
                          </w:numPr>
                          <w:ind w:left="284" w:hanging="284"/>
                        </w:pPr>
                        <w:r>
                          <w:t>İrtibat kişisi sağlıyor mu</w:t>
                        </w:r>
                        <w:r w:rsidRPr="00B27FE1">
                          <w:t>?</w:t>
                        </w:r>
                      </w:p>
                      <w:p w:rsidR="002D3A91" w:rsidRPr="00B27FE1" w:rsidRDefault="002D3A91" w:rsidP="008F7CC4">
                        <w:pPr>
                          <w:pStyle w:val="ListParagraph1"/>
                          <w:numPr>
                            <w:ilvl w:val="0"/>
                            <w:numId w:val="23"/>
                          </w:numPr>
                          <w:ind w:left="284" w:hanging="284"/>
                        </w:pPr>
                        <w:r>
                          <w:t>Fikir liderleri mi</w:t>
                        </w:r>
                        <w:r w:rsidRPr="00B27FE1">
                          <w:t>?</w:t>
                        </w:r>
                      </w:p>
                      <w:p w:rsidR="002D3A91" w:rsidRPr="00B27FE1" w:rsidRDefault="002D3A91" w:rsidP="008F7CC4">
                        <w:pPr>
                          <w:pStyle w:val="ListParagraph1"/>
                          <w:numPr>
                            <w:ilvl w:val="0"/>
                            <w:numId w:val="23"/>
                          </w:numPr>
                          <w:ind w:left="284" w:hanging="284"/>
                        </w:pPr>
                        <w:r>
                          <w:t>Farklı ağları kullanıyor mu</w:t>
                        </w:r>
                        <w:r w:rsidRPr="00B27FE1">
                          <w:t>?</w:t>
                        </w:r>
                      </w:p>
                    </w:txbxContent>
                  </v:textbox>
                </v:shape>
                <v:shape id="Text Box 68" o:spid="_x0000_s1130" type="#_x0000_t202" style="position:absolute;width:2990;height:22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" fillcolor="#769535" strokecolor="#9bbb59">
                  <v:fill color2="#9cc746" rotate="t" angle="180" colors="0 #769535;52429f #9bc348;1 #9cc746" focus="100%" type="gradient">
                    <o:fill v:ext="view" type="gradientUnscaled"/>
                  </v:fill>
                  <v:shadow on="t" color="black" opacity="22936f" origin=",.5" offset="0,.63889mm"/>
                  <v:textbox>
                    <w:txbxContent>
                      <w:p w:rsidR="002D3A91" w:rsidRPr="00C5151D" w:rsidRDefault="002D3A91" w:rsidP="008F7CC4">
                        <w:pPr>
                          <w:jc w:val="center"/>
                          <w:rPr>
                            <w:b/>
                            <w:color w:val="000000"/>
                          </w:rPr>
                        </w:pPr>
                        <w:r>
                          <w:rPr>
                            <w:b/>
                            <w:color w:val="000000"/>
                          </w:rPr>
                          <w:t xml:space="preserve">DAHI L ETMEK </w:t>
                        </w:r>
                      </w:p>
                    </w:txbxContent>
                  </v:textbox>
                </v:shape>
              </v:group>
              <v:group id="Group 69" o:spid="_x0000_s1131" style="position:absolute;left:19259;top:40622;width:19259;height:9310" coordsize="19259,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 Box 70" o:spid="_x0000_s1132" type="#_x0000_t202" style="position:absolute;left:83;top:2732;width:19176;height:6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" fillcolor="#eaf1dd" strokecolor="#9bbb59" strokeweight="1.5pt">
                  <v:stroke dashstyle="1 1"/>
                  <v:textbox style="mso-fit-shape-to-text:t">
                    <w:txbxContent>
                      <w:p w:rsidR="002D3A91" w:rsidRPr="00BD20E8" w:rsidRDefault="002D3A91" w:rsidP="008F7CC4">
                        <w:pPr>
                          <w:pStyle w:val="ListParagraph1"/>
                          <w:numPr>
                            <w:ilvl w:val="0"/>
                            <w:numId w:val="19"/>
                          </w:numPr>
                          <w:ind w:left="284" w:hanging="284"/>
                        </w:pPr>
                        <w:r>
                          <w:t>Kamu tedarikleri?</w:t>
                        </w:r>
                      </w:p>
                      <w:p w:rsidR="002D3A91" w:rsidRPr="0099023A" w:rsidRDefault="002D3A91" w:rsidP="008F7CC4">
                        <w:pPr>
                          <w:pStyle w:val="ListParagraph1"/>
                          <w:numPr>
                            <w:ilvl w:val="0"/>
                            <w:numId w:val="19"/>
                          </w:numPr>
                          <w:ind w:left="284" w:hanging="284"/>
                          <w:rPr>
                            <w:lang w:val="nb-NO"/>
                          </w:rPr>
                        </w:pPr>
                        <w:r>
                          <w:rPr>
                            <w:lang w:val="nb-NO"/>
                          </w:rPr>
                          <w:t>Kamu yönetiminde etkili davranış</w:t>
                        </w:r>
                        <w:r w:rsidRPr="0099023A">
                          <w:rPr>
                            <w:lang w:val="nb-NO"/>
                          </w:rPr>
                          <w:t>?</w:t>
                        </w:r>
                      </w:p>
                    </w:txbxContent>
                  </v:textbox>
                </v:shape>
                <v:shape id="Text Box 71" o:spid="_x0000_s1133" type="#_x0000_t202" style="position:absolute;width:1925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" fillcolor="#769535" strokecolor="#9bbb59">
                  <v:fill color2="#9cc746" rotate="t" angle="180" colors="0 #769535;52429f #9bc348;1 #9cc746" focus="100%" type="gradient">
                    <o:fill v:ext="view" type="gradientUnscaled"/>
                  </v:fill>
                  <v:shadow on="t" color="black" opacity="22936f" origin=",.5" offset="0,.63889mm"/>
                  <v:textbox>
                    <w:txbxContent>
                      <w:p w:rsidR="002D3A91" w:rsidRPr="00C5151D" w:rsidRDefault="002D3A91" w:rsidP="008F7CC4">
                        <w:pPr>
                          <w:jc w:val="center"/>
                          <w:rPr>
                            <w:b/>
                            <w:color w:val="000000"/>
                          </w:rPr>
                        </w:pPr>
                        <w:r>
                          <w:rPr>
                            <w:b/>
                            <w:color w:val="000000"/>
                          </w:rPr>
                          <w:t>ÖRNEK VERME</w:t>
                        </w:r>
                      </w:p>
                    </w:txbxContent>
                  </v:textbox>
                </v:shape>
              </v:group>
              <v:shapetype id="_x0000_t32" coordsize="21600,21600" o:spt="32" o:oned="t" path="m,l21600,21600e" filled="f">
                <v:path arrowok="t" fillok="f" o:connecttype="none"/>
                <o:lock v:ext="edit" shapetype="t"/>
              </v:shapetype>
              <v:shape id="Straight Arrow Connector 72" o:spid="_x0000_s1134" type="#_x0000_t32" style="position:absolute;left:17397;top:15941;width:7040;height:74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" strokecolor="#9bbb59" strokeweight="3pt">
                <v:stroke endarrow="classic" endarrowwidth="wide" endarrowlength="long"/>
                <v:shadow on="t" color="black" opacity="22936f" origin=",.5" offset="0,.63889mm"/>
              </v:shape>
              <v:shape id="Straight Arrow Connector 73" o:spid="_x0000_s1135" type="#_x0000_t32" style="position:absolute;left:32772;top:16103;width:7445;height:785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" strokecolor="#9bbb59" strokeweight="3pt">
                <v:stroke endarrow="classic" endarrowwidth="wide" endarrowlength="long"/>
                <v:shadow on="t" color="black" opacity="22936f" origin=",.5" offset="0,.63889mm"/>
              </v:shape>
              <v:shape id="Straight Arrow Connector 74" o:spid="_x0000_s1136" type="#_x0000_t32" style="position:absolute;left:16184;top:30668;width:5823;height:40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" strokecolor="#9bbb59" strokeweight="3pt">
                <v:stroke endarrow="classic" endarrowwidth="wide" endarrowlength="long"/>
                <v:shadow on="t" color="black" opacity="22936f" origin=",.5" offset="0,.63889mm"/>
              </v:shape>
              <v:shape id="Straight Arrow Connector 75" o:spid="_x0000_s1137" type="#_x0000_t32" style="position:absolute;left:34472;top:31154;width:6873;height:412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" strokecolor="#9bbb59" strokeweight="3pt">
                <v:stroke endarrow="classic" endarrowwidth="wide" endarrowlength="long"/>
                <v:shadow on="t" color="black" opacity="22936f" origin=",.5" offset="0,.63889mm"/>
              </v:shape>
              <v:shape id="Straight Arrow Connector 76" o:spid="_x0000_s1138" type="#_x0000_t32" style="position:absolute;left:28483;top:35200;width:0;height:540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" strokecolor="#9bbb59" strokeweight="3pt">
                <v:stroke endarrow="classic" endarrowwidth="wide" endarrowlength="long"/>
                <v:shadow on="t" color="black" opacity="22936f" origin=",.5" offset="0,.63889mm"/>
              </v:shape>
            </v:group>
            <v:rect id="Rectangle 77" o:spid="_x0000_s1139" style="position:absolute;width:58139;height:517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" filled="f" strokecolor="#4e6128"/>
          </v:group>
        </w:pict>
      </w: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jc w:val="both"/>
        <w:rPr>
          <w:rFonts w:ascii="Calibri" w:eastAsia="Calibri" w:hAnsi="Calibri" w:cs="Calibri"/>
          <w:lang w:val="tr-TR"/>
        </w:rPr>
      </w:pPr>
    </w:p>
    <w:p w:rsidR="008F7CC4" w:rsidRPr="005149FB" w:rsidRDefault="008F7CC4" w:rsidP="008F7CC4">
      <w:pPr>
        <w:pStyle w:val="Heading4"/>
        <w:rPr>
          <w:rFonts w:asciiTheme="minorHAnsi" w:hAnsiTheme="minorHAnsi" w:cstheme="minorHAnsi"/>
          <w:i w:val="0"/>
          <w:color w:val="auto"/>
          <w:lang w:val="tr-TR" w:eastAsia="de-DE"/>
        </w:rPr>
      </w:pPr>
      <w:bookmarkStart w:id="27" w:name="_Toc468311389"/>
      <w:bookmarkStart w:id="28" w:name="_Toc468747522"/>
      <w:bookmarkStart w:id="29" w:name="_Toc33715005"/>
      <w:bookmarkStart w:id="30" w:name="_Toc33874428"/>
      <w:bookmarkStart w:id="31" w:name="_Toc34139868"/>
      <w:r w:rsidRPr="005149FB">
        <w:rPr>
          <w:rFonts w:asciiTheme="minorHAnsi" w:hAnsiTheme="minorHAnsi" w:cstheme="minorHAnsi"/>
          <w:i w:val="0"/>
          <w:color w:val="auto"/>
          <w:lang w:val="tr-TR" w:eastAsia="de-DE"/>
        </w:rPr>
        <w:t>Şekil 1</w:t>
      </w:r>
      <w:r w:rsidR="00D67DDC">
        <w:rPr>
          <w:rFonts w:asciiTheme="minorHAnsi" w:hAnsiTheme="minorHAnsi" w:cstheme="minorHAnsi"/>
          <w:i w:val="0"/>
          <w:color w:val="auto"/>
          <w:lang w:val="tr-TR" w:eastAsia="de-DE"/>
        </w:rPr>
        <w:t>5</w:t>
      </w:r>
      <w:r w:rsidRPr="005149FB">
        <w:rPr>
          <w:rFonts w:asciiTheme="minorHAnsi" w:hAnsiTheme="minorHAnsi" w:cstheme="minorHAnsi"/>
          <w:i w:val="0"/>
          <w:color w:val="auto"/>
          <w:lang w:val="tr-TR" w:eastAsia="de-DE"/>
        </w:rPr>
        <w:t xml:space="preserve"> Atık önleme proğramının görevleri</w:t>
      </w:r>
      <w:bookmarkEnd w:id="27"/>
      <w:bookmarkEnd w:id="28"/>
      <w:bookmarkEnd w:id="29"/>
      <w:bookmarkEnd w:id="30"/>
      <w:bookmarkEnd w:id="31"/>
    </w:p>
    <w:p w:rsidR="008F7CC4" w:rsidRPr="005149FB" w:rsidRDefault="008F7CC4" w:rsidP="008F7CC4">
      <w:pPr>
        <w:jc w:val="both"/>
        <w:rPr>
          <w:rFonts w:ascii="Calibri" w:eastAsia="Calibri" w:hAnsi="Calibri" w:cs="Calibri"/>
          <w:lang w:val="tr-TR"/>
        </w:rPr>
      </w:pPr>
      <w:r w:rsidRPr="005149FB">
        <w:rPr>
          <w:rFonts w:ascii="Calibri" w:eastAsia="Calibri" w:hAnsi="Calibri" w:cs="Calibri"/>
          <w:lang w:val="tr-TR"/>
        </w:rPr>
        <w:t>[Kaynak: Jackon 2005</w:t>
      </w:r>
      <w:r w:rsidRPr="005149FB">
        <w:rPr>
          <w:rStyle w:val="FootnoteReference"/>
          <w:rFonts w:ascii="Calibri" w:eastAsia="Calibri" w:hAnsi="Calibri" w:cs="Calibri"/>
          <w:lang w:val="tr-TR"/>
        </w:rPr>
        <w:footnoteReference w:id="6"/>
      </w:r>
      <w:r w:rsidRPr="005149FB">
        <w:rPr>
          <w:rFonts w:ascii="Calibri" w:eastAsia="Calibri" w:hAnsi="Calibri" w:cs="Calibri"/>
          <w:lang w:val="tr-TR"/>
        </w:rPr>
        <w:t xml:space="preserve"> tarafından benimsendi]</w:t>
      </w:r>
    </w:p>
    <w:p w:rsidR="008F7CC4" w:rsidRPr="005149FB" w:rsidRDefault="008F7CC4" w:rsidP="008F7CC4">
      <w:pPr>
        <w:jc w:val="both"/>
        <w:rPr>
          <w:rFonts w:ascii="Calibri" w:eastAsia="Calibri" w:hAnsi="Calibri" w:cs="Calibri"/>
          <w:sz w:val="24"/>
          <w:szCs w:val="24"/>
          <w:lang w:val="tr-TR"/>
        </w:rPr>
      </w:pPr>
      <w:r w:rsidRPr="005149FB">
        <w:rPr>
          <w:rFonts w:ascii="Calibri" w:eastAsia="Calibri" w:hAnsi="Calibri" w:cs="Calibri"/>
          <w:sz w:val="24"/>
          <w:szCs w:val="24"/>
          <w:lang w:val="tr-TR"/>
        </w:rPr>
        <w:lastRenderedPageBreak/>
        <w:t>Yukarıdakilere dayanarak, belediye üç ana sütuna dayanarak atık üretiminin önlenmesi için bir strateji geliştirmeli ve teşvik etmelidir: i) Bilgilendirme proğramları; ii) Tanıtım proğramları; iii) Düzenleyici proğramlar. Aşağıdaki şekilde, bu stratejinin üç sütunu hakkında daha geniş bilgi sağlanmaktadır:</w:t>
      </w:r>
    </w:p>
    <w:p w:rsidR="008F7CC4" w:rsidRPr="005149FB" w:rsidRDefault="008F7CC4" w:rsidP="008F7CC4">
      <w:pPr>
        <w:jc w:val="both"/>
        <w:rPr>
          <w:rFonts w:ascii="Calibri" w:eastAsia="Calibri" w:hAnsi="Calibri" w:cs="Calibri"/>
          <w:lang w:val="tr-TR"/>
        </w:rPr>
      </w:pPr>
      <w:r w:rsidRPr="005149FB">
        <w:rPr>
          <w:rFonts w:ascii="Calibri" w:eastAsia="Calibri" w:hAnsi="Calibri" w:cs="Calibri"/>
          <w:noProof/>
        </w:rPr>
        <w:drawing>
          <wp:inline distT="0" distB="0" distL="0" distR="0">
            <wp:extent cx="5631873" cy="3325091"/>
            <wp:effectExtent l="76200" t="0" r="83127" b="0"/>
            <wp:docPr id="22"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8F7CC4" w:rsidRPr="005149FB" w:rsidRDefault="008F7CC4" w:rsidP="008F7CC4">
      <w:pPr>
        <w:pStyle w:val="Heading4"/>
        <w:rPr>
          <w:rFonts w:asciiTheme="minorHAnsi" w:hAnsiTheme="minorHAnsi" w:cstheme="minorHAnsi"/>
          <w:i w:val="0"/>
          <w:color w:val="auto"/>
          <w:lang w:val="tr-TR" w:eastAsia="de-DE"/>
        </w:rPr>
      </w:pPr>
      <w:bookmarkStart w:id="32" w:name="_Toc468311390"/>
      <w:bookmarkStart w:id="33" w:name="_Toc468747523"/>
      <w:bookmarkStart w:id="34" w:name="_Toc33715006"/>
      <w:bookmarkStart w:id="35" w:name="_Toc33874429"/>
      <w:bookmarkStart w:id="36" w:name="_Toc34139869"/>
      <w:r w:rsidRPr="005149FB">
        <w:rPr>
          <w:rFonts w:asciiTheme="minorHAnsi" w:hAnsiTheme="minorHAnsi" w:cstheme="minorHAnsi"/>
          <w:i w:val="0"/>
          <w:color w:val="auto"/>
          <w:lang w:val="tr-TR" w:eastAsia="de-DE"/>
        </w:rPr>
        <w:t>Şekil 1</w:t>
      </w:r>
      <w:r w:rsidR="00D67DDC">
        <w:rPr>
          <w:rFonts w:asciiTheme="minorHAnsi" w:hAnsiTheme="minorHAnsi" w:cstheme="minorHAnsi"/>
          <w:i w:val="0"/>
          <w:color w:val="auto"/>
          <w:lang w:val="tr-TR" w:eastAsia="de-DE"/>
        </w:rPr>
        <w:t>6</w:t>
      </w:r>
      <w:r w:rsidRPr="005149FB">
        <w:rPr>
          <w:rFonts w:asciiTheme="minorHAnsi" w:hAnsiTheme="minorHAnsi" w:cstheme="minorHAnsi"/>
          <w:i w:val="0"/>
          <w:color w:val="auto"/>
          <w:lang w:val="tr-TR" w:eastAsia="de-DE"/>
        </w:rPr>
        <w:t xml:space="preserve"> </w:t>
      </w:r>
      <w:bookmarkEnd w:id="32"/>
      <w:bookmarkEnd w:id="33"/>
      <w:bookmarkEnd w:id="34"/>
      <w:bookmarkEnd w:id="35"/>
      <w:bookmarkEnd w:id="36"/>
      <w:r w:rsidRPr="005149FB">
        <w:rPr>
          <w:rFonts w:asciiTheme="minorHAnsi" w:hAnsiTheme="minorHAnsi" w:cstheme="minorHAnsi"/>
          <w:i w:val="0"/>
          <w:color w:val="auto"/>
          <w:lang w:val="tr-TR" w:eastAsia="de-DE"/>
        </w:rPr>
        <w:t>Atık Önleme Stratejisi Kategorileri</w:t>
      </w:r>
    </w:p>
    <w:p w:rsidR="008F7CC4" w:rsidRPr="005149FB" w:rsidRDefault="008F7CC4" w:rsidP="008F7CC4">
      <w:pPr>
        <w:autoSpaceDE w:val="0"/>
        <w:autoSpaceDN w:val="0"/>
        <w:adjustRightInd w:val="0"/>
        <w:jc w:val="both"/>
        <w:rPr>
          <w:rFonts w:ascii="Calibri" w:eastAsia="Calibri" w:hAnsi="Calibri" w:cs="Calibri"/>
          <w:lang w:val="tr-TR"/>
        </w:rPr>
      </w:pPr>
      <w:r w:rsidRPr="005149FB">
        <w:rPr>
          <w:rFonts w:ascii="Calibri" w:eastAsia="Calibri" w:hAnsi="Calibri" w:cs="Calibri"/>
          <w:lang w:val="tr-TR"/>
        </w:rPr>
        <w:t>[Kaynak: yazar tarafından geliştirilmiştir]</w:t>
      </w:r>
    </w:p>
    <w:p w:rsidR="00F736D7" w:rsidRPr="005149FB" w:rsidRDefault="00F736D7" w:rsidP="00F736D7">
      <w:pPr>
        <w:spacing w:after="0"/>
        <w:jc w:val="both"/>
        <w:rPr>
          <w:rFonts w:ascii="Calibri" w:hAnsi="Calibri" w:cs="Calibri"/>
          <w:sz w:val="24"/>
          <w:szCs w:val="24"/>
          <w:lang w:val="tr-TR"/>
        </w:rPr>
      </w:pPr>
      <w:r w:rsidRPr="005149FB">
        <w:rPr>
          <w:rFonts w:ascii="Calibri" w:hAnsi="Calibri" w:cs="Calibri"/>
          <w:sz w:val="24"/>
          <w:szCs w:val="24"/>
          <w:lang w:val="tr-TR"/>
        </w:rPr>
        <w:t xml:space="preserve">Belediyenin geliştirebileceği temel önlemlerden bazıları şunlardır: </w:t>
      </w:r>
    </w:p>
    <w:p w:rsidR="00F736D7" w:rsidRPr="005149FB" w:rsidRDefault="00F736D7" w:rsidP="00F736D7">
      <w:pPr>
        <w:pStyle w:val="ListParagraph1"/>
        <w:numPr>
          <w:ilvl w:val="0"/>
          <w:numId w:val="25"/>
        </w:numPr>
        <w:spacing w:line="276" w:lineRule="auto"/>
        <w:ind w:left="360"/>
        <w:jc w:val="both"/>
        <w:rPr>
          <w:rFonts w:ascii="Calibri" w:hAnsi="Calibri" w:cs="Calibri"/>
          <w:b/>
          <w:lang w:val="tr-TR"/>
        </w:rPr>
      </w:pPr>
      <w:r w:rsidRPr="005149FB">
        <w:rPr>
          <w:rFonts w:ascii="Calibri" w:hAnsi="Calibri" w:cs="Calibri"/>
          <w:lang w:val="tr-TR"/>
        </w:rPr>
        <w:t xml:space="preserve">Topluluk ve ticari faaliyetler için atık üretimini önleme faaliyetlerine yardımcı olmak için belediye içindeki kapasitelerin geliştirilmesi  </w:t>
      </w:r>
    </w:p>
    <w:p w:rsidR="00F736D7" w:rsidRPr="005149FB" w:rsidRDefault="00F736D7" w:rsidP="00F736D7">
      <w:pPr>
        <w:pStyle w:val="ListParagraph1"/>
        <w:numPr>
          <w:ilvl w:val="0"/>
          <w:numId w:val="25"/>
        </w:numPr>
        <w:spacing w:line="276" w:lineRule="auto"/>
        <w:ind w:left="360"/>
        <w:jc w:val="both"/>
        <w:rPr>
          <w:rFonts w:ascii="Calibri" w:hAnsi="Calibri" w:cs="Calibri"/>
          <w:b/>
          <w:lang w:val="tr-TR"/>
        </w:rPr>
      </w:pPr>
      <w:r w:rsidRPr="005149FB">
        <w:rPr>
          <w:rFonts w:ascii="Calibri" w:hAnsi="Calibri" w:cs="Calibri"/>
          <w:lang w:val="tr-TR"/>
        </w:rPr>
        <w:t xml:space="preserve">Belediye topraklarında atık üretiminin analizi </w:t>
      </w:r>
    </w:p>
    <w:p w:rsidR="00F736D7" w:rsidRPr="005149FB" w:rsidRDefault="00F736D7" w:rsidP="00F736D7">
      <w:pPr>
        <w:pStyle w:val="ListParagraph1"/>
        <w:numPr>
          <w:ilvl w:val="0"/>
          <w:numId w:val="25"/>
        </w:numPr>
        <w:spacing w:line="276" w:lineRule="auto"/>
        <w:ind w:left="360"/>
        <w:jc w:val="both"/>
        <w:rPr>
          <w:rFonts w:ascii="Calibri" w:hAnsi="Calibri" w:cs="Calibri"/>
          <w:b/>
          <w:lang w:val="tr-TR"/>
        </w:rPr>
      </w:pPr>
      <w:r w:rsidRPr="005149FB">
        <w:rPr>
          <w:rFonts w:ascii="Calibri" w:hAnsi="Calibri" w:cs="Calibri"/>
          <w:lang w:val="tr-TR"/>
        </w:rPr>
        <w:t>Yerel koşullara dayalı atık önleme kampanyaları hazırlamak</w:t>
      </w:r>
    </w:p>
    <w:p w:rsidR="00F736D7" w:rsidRPr="005149FB" w:rsidRDefault="00F736D7" w:rsidP="00F736D7">
      <w:pPr>
        <w:pStyle w:val="ListParagraph1"/>
        <w:numPr>
          <w:ilvl w:val="0"/>
          <w:numId w:val="25"/>
        </w:numPr>
        <w:spacing w:line="276" w:lineRule="auto"/>
        <w:ind w:left="360"/>
        <w:jc w:val="both"/>
        <w:rPr>
          <w:rFonts w:ascii="Calibri" w:hAnsi="Calibri" w:cs="Calibri"/>
          <w:b/>
          <w:lang w:val="tr-TR"/>
        </w:rPr>
      </w:pPr>
      <w:r w:rsidRPr="005149FB">
        <w:rPr>
          <w:rFonts w:ascii="Calibri" w:hAnsi="Calibri" w:cs="Calibri"/>
          <w:lang w:val="tr-TR"/>
        </w:rPr>
        <w:t xml:space="preserve">Atık üretimini azaltmak için haneler, işletmeler ve yerel yönetimlere girişimler tasarlamak ve sunmak </w:t>
      </w:r>
    </w:p>
    <w:p w:rsidR="00F736D7" w:rsidRPr="005149FB" w:rsidRDefault="00F736D7" w:rsidP="00F736D7">
      <w:pPr>
        <w:pStyle w:val="ListParagraph1"/>
        <w:numPr>
          <w:ilvl w:val="0"/>
          <w:numId w:val="25"/>
        </w:numPr>
        <w:autoSpaceDE w:val="0"/>
        <w:autoSpaceDN w:val="0"/>
        <w:adjustRightInd w:val="0"/>
        <w:spacing w:line="276" w:lineRule="auto"/>
        <w:ind w:left="360"/>
        <w:jc w:val="both"/>
        <w:rPr>
          <w:rFonts w:ascii="Calibri" w:hAnsi="Calibri" w:cs="Calibri"/>
          <w:lang w:val="tr-TR"/>
        </w:rPr>
      </w:pPr>
      <w:r w:rsidRPr="005149FB">
        <w:rPr>
          <w:rFonts w:ascii="Calibri" w:hAnsi="Calibri" w:cs="Calibri"/>
          <w:lang w:val="tr-TR"/>
        </w:rPr>
        <w:t xml:space="preserve">Atıkların ambalajdan önlenmesi proğramı – işletmelere, ambalaj malzemelerin kullanımını en aza indirmelerine yardımcı olur   </w:t>
      </w:r>
    </w:p>
    <w:p w:rsidR="00F736D7" w:rsidRPr="005149FB" w:rsidRDefault="00F736D7" w:rsidP="00F736D7">
      <w:pPr>
        <w:pStyle w:val="ListParagraph1"/>
        <w:numPr>
          <w:ilvl w:val="0"/>
          <w:numId w:val="25"/>
        </w:numPr>
        <w:spacing w:line="276" w:lineRule="auto"/>
        <w:ind w:left="360"/>
        <w:jc w:val="both"/>
        <w:rPr>
          <w:rFonts w:ascii="Calibri" w:hAnsi="Calibri" w:cs="Calibri"/>
          <w:lang w:val="tr-TR"/>
        </w:rPr>
      </w:pPr>
      <w:r w:rsidRPr="005149FB">
        <w:rPr>
          <w:rFonts w:ascii="Calibri" w:hAnsi="Calibri" w:cs="Calibri"/>
          <w:lang w:val="tr-TR"/>
        </w:rPr>
        <w:t xml:space="preserve">İşyerlerinde atık azaltma ve inşaat malzemelerinin kullanımı ve geri dönüşümünü artırmak için proğram   </w:t>
      </w:r>
    </w:p>
    <w:p w:rsidR="00F736D7" w:rsidRPr="005149FB" w:rsidRDefault="00F736D7" w:rsidP="00F736D7">
      <w:pPr>
        <w:pStyle w:val="ListParagraph1"/>
        <w:numPr>
          <w:ilvl w:val="0"/>
          <w:numId w:val="25"/>
        </w:numPr>
        <w:spacing w:line="276" w:lineRule="auto"/>
        <w:ind w:left="360"/>
        <w:jc w:val="both"/>
        <w:rPr>
          <w:rFonts w:ascii="Calibri" w:hAnsi="Calibri" w:cs="Calibri"/>
          <w:lang w:val="tr-TR"/>
        </w:rPr>
      </w:pPr>
      <w:r w:rsidRPr="005149FB">
        <w:rPr>
          <w:rFonts w:ascii="Calibri" w:hAnsi="Calibri" w:cs="Calibri"/>
          <w:lang w:val="tr-TR"/>
        </w:rPr>
        <w:t>Yerel işletmelere atıkların azaltılmasını destekleyecek çevre yönetim şemalarının tanıtılması</w:t>
      </w:r>
    </w:p>
    <w:p w:rsidR="00F736D7" w:rsidRPr="005149FB" w:rsidRDefault="00F736D7" w:rsidP="00F736D7">
      <w:pPr>
        <w:pStyle w:val="ListParagraph1"/>
        <w:numPr>
          <w:ilvl w:val="0"/>
          <w:numId w:val="25"/>
        </w:numPr>
        <w:spacing w:line="276" w:lineRule="auto"/>
        <w:jc w:val="both"/>
        <w:rPr>
          <w:rFonts w:ascii="Calibri" w:hAnsi="Calibri" w:cs="Calibri"/>
          <w:lang w:val="tr-TR"/>
        </w:rPr>
      </w:pPr>
      <w:r w:rsidRPr="005149FB">
        <w:rPr>
          <w:rFonts w:ascii="Calibri" w:hAnsi="Calibri" w:cs="Calibri"/>
          <w:lang w:val="tr-TR"/>
        </w:rPr>
        <w:t>Atık üretiminin önlenmesi için belediye web sitesinde bir platform oluşturmak ve sürdürmek,  aşağıdaki bilgileri sağlayarak:</w:t>
      </w:r>
    </w:p>
    <w:p w:rsidR="00F736D7" w:rsidRPr="005149FB" w:rsidRDefault="00F736D7" w:rsidP="00F736D7">
      <w:pPr>
        <w:pStyle w:val="ListParagraph1"/>
        <w:numPr>
          <w:ilvl w:val="0"/>
          <w:numId w:val="24"/>
        </w:numPr>
        <w:spacing w:line="276" w:lineRule="auto"/>
        <w:ind w:left="720"/>
        <w:jc w:val="both"/>
        <w:rPr>
          <w:rFonts w:ascii="Calibri" w:hAnsi="Calibri" w:cs="Calibri"/>
          <w:lang w:val="tr-TR"/>
        </w:rPr>
      </w:pPr>
      <w:r w:rsidRPr="005149FB">
        <w:rPr>
          <w:rFonts w:ascii="Calibri" w:hAnsi="Calibri" w:cs="Calibri"/>
          <w:lang w:val="tr-TR"/>
        </w:rPr>
        <w:t>Atık üretiminin önlenmesi ilkesine ilişkin açıklamalar: (elde edilmesi için tanım, araçlar, gereçler ve mekanizmalar)</w:t>
      </w:r>
    </w:p>
    <w:p w:rsidR="00F736D7" w:rsidRPr="005149FB" w:rsidRDefault="00F736D7" w:rsidP="00F736D7">
      <w:pPr>
        <w:pStyle w:val="ListParagraph1"/>
        <w:numPr>
          <w:ilvl w:val="0"/>
          <w:numId w:val="24"/>
        </w:numPr>
        <w:spacing w:line="276" w:lineRule="auto"/>
        <w:ind w:left="720"/>
        <w:jc w:val="both"/>
        <w:rPr>
          <w:rFonts w:ascii="Calibri" w:hAnsi="Calibri" w:cs="Calibri"/>
          <w:lang w:val="tr-TR"/>
        </w:rPr>
      </w:pPr>
      <w:r w:rsidRPr="005149FB">
        <w:rPr>
          <w:rFonts w:ascii="Calibri" w:hAnsi="Calibri" w:cs="Calibri"/>
          <w:lang w:val="tr-TR"/>
        </w:rPr>
        <w:lastRenderedPageBreak/>
        <w:t xml:space="preserve">Evde ve ofiste atık üretiminin önlenmesi için yönergeler </w:t>
      </w:r>
    </w:p>
    <w:p w:rsidR="00F736D7" w:rsidRPr="005149FB" w:rsidRDefault="00F736D7" w:rsidP="00F736D7">
      <w:pPr>
        <w:pStyle w:val="ListParagraph1"/>
        <w:numPr>
          <w:ilvl w:val="0"/>
          <w:numId w:val="24"/>
        </w:numPr>
        <w:spacing w:line="276" w:lineRule="auto"/>
        <w:ind w:left="720"/>
        <w:jc w:val="both"/>
        <w:rPr>
          <w:rFonts w:ascii="Calibri" w:hAnsi="Calibri" w:cs="Calibri"/>
          <w:lang w:val="tr-TR"/>
        </w:rPr>
      </w:pPr>
      <w:r w:rsidRPr="005149FB">
        <w:rPr>
          <w:rFonts w:ascii="Calibri" w:hAnsi="Calibri" w:cs="Calibri"/>
          <w:lang w:val="tr-TR"/>
        </w:rPr>
        <w:t xml:space="preserve">Bireysel kompostun gerçekleştirilmesi kılavuzu </w:t>
      </w:r>
    </w:p>
    <w:p w:rsidR="00F736D7" w:rsidRPr="005149FB" w:rsidRDefault="00F736D7" w:rsidP="00F736D7">
      <w:pPr>
        <w:pStyle w:val="ListParagraph1"/>
        <w:numPr>
          <w:ilvl w:val="0"/>
          <w:numId w:val="26"/>
        </w:numPr>
        <w:spacing w:line="276" w:lineRule="auto"/>
        <w:ind w:left="360"/>
        <w:jc w:val="both"/>
        <w:rPr>
          <w:rFonts w:ascii="Calibri" w:hAnsi="Calibri" w:cs="Calibri"/>
          <w:lang w:val="tr-TR"/>
        </w:rPr>
      </w:pPr>
      <w:r w:rsidRPr="005149FB">
        <w:rPr>
          <w:rFonts w:ascii="Calibri" w:hAnsi="Calibri" w:cs="Calibri"/>
          <w:lang w:val="tr-TR"/>
        </w:rPr>
        <w:t>Çeşitli ürünlerin yeniden kullanımı için altyapının iyiliştirilmesini teşvik etmek (ikinci el mağazalardan oluşan bir ağ oluşturmak) ürünleri onarmak, geri dönüştürmek ve yeniden satmak için kılavuzların yayınlanmasıyla birlikte.</w:t>
      </w:r>
    </w:p>
    <w:p w:rsidR="00F736D7" w:rsidRPr="005149FB" w:rsidRDefault="00F736D7" w:rsidP="00F736D7">
      <w:pPr>
        <w:spacing w:after="0"/>
        <w:jc w:val="both"/>
        <w:rPr>
          <w:sz w:val="24"/>
          <w:szCs w:val="24"/>
          <w:lang w:val="tr-TR" w:eastAsia="de-DE"/>
        </w:rPr>
      </w:pPr>
      <w:r w:rsidRPr="005149FB">
        <w:rPr>
          <w:sz w:val="24"/>
          <w:szCs w:val="24"/>
          <w:lang w:val="tr-TR" w:eastAsia="de-DE"/>
        </w:rPr>
        <w:t xml:space="preserve">Farkındalık kampanyası ile ilgili olarak, yaklaşık yıllık maliyet </w:t>
      </w:r>
      <w:r w:rsidRPr="005149FB">
        <w:rPr>
          <w:b/>
          <w:sz w:val="24"/>
          <w:szCs w:val="24"/>
          <w:lang w:val="tr-TR" w:eastAsia="de-DE"/>
        </w:rPr>
        <w:t>2.400 euro</w:t>
      </w:r>
      <w:r w:rsidRPr="005149FB">
        <w:rPr>
          <w:sz w:val="24"/>
          <w:szCs w:val="24"/>
          <w:lang w:val="tr-TR" w:eastAsia="de-DE"/>
        </w:rPr>
        <w:t xml:space="preserve"> olarak tahmin edilmektedir, ki burada belediye şunları yapmak: i) 30 iş günü boyunca üç programın (bilgi, tanıtım ve düzenleme) tasarımı için dış yardım taahhüdünü öngörmek; ii) bu programların takvim yılı boyunca uygulanması, her programın uygulanmasına ayda 5 iş günü ayırması gereken 2 personel görevlendirmek. </w:t>
      </w:r>
    </w:p>
    <w:p w:rsidR="0019313B" w:rsidRPr="005149FB" w:rsidRDefault="0019313B" w:rsidP="0019313B">
      <w:pPr>
        <w:pStyle w:val="Heading5"/>
        <w:rPr>
          <w:rFonts w:asciiTheme="minorHAnsi" w:hAnsiTheme="minorHAnsi" w:cstheme="minorHAnsi"/>
          <w:color w:val="auto"/>
          <w:lang w:val="tr-TR" w:eastAsia="de-DE"/>
        </w:rPr>
      </w:pPr>
    </w:p>
    <w:p w:rsidR="00F736D7" w:rsidRPr="005149FB" w:rsidRDefault="00F736D7" w:rsidP="00F736D7">
      <w:pPr>
        <w:autoSpaceDE w:val="0"/>
        <w:autoSpaceDN w:val="0"/>
        <w:adjustRightInd w:val="0"/>
        <w:spacing w:after="120"/>
        <w:jc w:val="both"/>
        <w:rPr>
          <w:rFonts w:cs="MyriadPro-Regular"/>
          <w:sz w:val="24"/>
          <w:szCs w:val="24"/>
          <w:lang w:val="tr-TR"/>
        </w:rPr>
      </w:pPr>
      <w:r w:rsidRPr="005149FB">
        <w:rPr>
          <w:sz w:val="24"/>
          <w:szCs w:val="24"/>
          <w:lang w:val="tr-TR" w:eastAsia="de-DE"/>
        </w:rPr>
        <w:t>Aşağıdaki tabloda, bu maliyetler önceliklerin zaman çizelgelerine göre özetlenmiştir:</w:t>
      </w:r>
    </w:p>
    <w:tbl>
      <w:tblPr>
        <w:tblW w:w="9073" w:type="dxa"/>
        <w:tblInd w:w="108" w:type="dxa"/>
        <w:tblLook w:val="04A0"/>
      </w:tblPr>
      <w:tblGrid>
        <w:gridCol w:w="4253"/>
        <w:gridCol w:w="2552"/>
        <w:gridCol w:w="2268"/>
      </w:tblGrid>
      <w:tr w:rsidR="00F736D7" w:rsidRPr="005149FB" w:rsidTr="00F363F3">
        <w:trPr>
          <w:trHeight w:val="288"/>
        </w:trPr>
        <w:tc>
          <w:tcPr>
            <w:tcW w:w="4253"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F736D7" w:rsidRPr="005149FB" w:rsidRDefault="00F736D7" w:rsidP="00F363F3">
            <w:pPr>
              <w:spacing w:after="0" w:line="240" w:lineRule="auto"/>
              <w:rPr>
                <w:rFonts w:ascii="Calibri" w:eastAsia="Times New Roman" w:hAnsi="Calibri" w:cs="Calibri"/>
                <w:b/>
                <w:bCs/>
                <w:lang w:val="tr-TR" w:eastAsia="en-GB"/>
              </w:rPr>
            </w:pPr>
            <w:r w:rsidRPr="005149FB">
              <w:rPr>
                <w:rFonts w:ascii="Calibri" w:eastAsia="Times New Roman" w:hAnsi="Calibri" w:cs="Calibri"/>
                <w:b/>
                <w:bCs/>
                <w:lang w:val="tr-TR" w:eastAsia="en-GB"/>
              </w:rPr>
              <w:t>Maliyet 7.1</w:t>
            </w:r>
          </w:p>
        </w:tc>
        <w:tc>
          <w:tcPr>
            <w:tcW w:w="4820" w:type="dxa"/>
            <w:gridSpan w:val="2"/>
            <w:tcBorders>
              <w:top w:val="single" w:sz="4" w:space="0" w:color="auto"/>
              <w:left w:val="nil"/>
              <w:bottom w:val="single" w:sz="4" w:space="0" w:color="auto"/>
              <w:right w:val="single" w:sz="4" w:space="0" w:color="auto"/>
            </w:tcBorders>
            <w:shd w:val="clear" w:color="000000" w:fill="FCE4D6"/>
            <w:noWrap/>
            <w:vAlign w:val="bottom"/>
            <w:hideMark/>
          </w:tcPr>
          <w:p w:rsidR="00F736D7" w:rsidRPr="005149FB" w:rsidRDefault="00F736D7" w:rsidP="00F363F3">
            <w:pPr>
              <w:spacing w:after="0" w:line="240" w:lineRule="auto"/>
              <w:jc w:val="center"/>
              <w:rPr>
                <w:rFonts w:ascii="Calibri" w:eastAsia="Times New Roman" w:hAnsi="Calibri" w:cs="Calibri"/>
                <w:b/>
                <w:bCs/>
                <w:lang w:val="tr-TR" w:eastAsia="en-GB"/>
              </w:rPr>
            </w:pPr>
            <w:r w:rsidRPr="005149FB">
              <w:rPr>
                <w:rFonts w:ascii="Calibri" w:eastAsia="Times New Roman" w:hAnsi="Calibri" w:cs="Calibri"/>
                <w:b/>
                <w:bCs/>
                <w:lang w:val="tr-TR" w:eastAsia="en-GB"/>
              </w:rPr>
              <w:t>Konsolidasyon ve hizmetin kapsamı</w:t>
            </w:r>
          </w:p>
        </w:tc>
      </w:tr>
      <w:tr w:rsidR="00F736D7" w:rsidRPr="005149FB" w:rsidTr="00F363F3">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rPr>
                <w:rFonts w:ascii="Calibri" w:eastAsia="Times New Roman" w:hAnsi="Calibri" w:cs="Calibri"/>
                <w:b/>
                <w:bCs/>
                <w:lang w:val="tr-TR" w:eastAsia="en-GB"/>
              </w:rPr>
            </w:pPr>
            <w:r w:rsidRPr="005149FB">
              <w:rPr>
                <w:rFonts w:ascii="Calibri" w:eastAsia="Times New Roman" w:hAnsi="Calibri" w:cs="Calibri"/>
                <w:b/>
                <w:bCs/>
                <w:lang w:val="tr-TR" w:eastAsia="en-GB"/>
              </w:rPr>
              <w:t>Faaliyet</w:t>
            </w:r>
          </w:p>
        </w:tc>
        <w:tc>
          <w:tcPr>
            <w:tcW w:w="2552"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center"/>
              <w:rPr>
                <w:rFonts w:ascii="Calibri" w:eastAsia="Times New Roman" w:hAnsi="Calibri" w:cs="Calibri"/>
                <w:b/>
                <w:bCs/>
                <w:lang w:val="tr-TR" w:eastAsia="en-GB"/>
              </w:rPr>
            </w:pPr>
            <w:r w:rsidRPr="005149FB">
              <w:rPr>
                <w:rFonts w:ascii="Calibri" w:eastAsia="Times New Roman" w:hAnsi="Calibri" w:cs="Calibri"/>
                <w:b/>
                <w:bCs/>
                <w:lang w:val="tr-TR" w:eastAsia="en-GB"/>
              </w:rPr>
              <w:t>Maliyet (euro)</w:t>
            </w:r>
          </w:p>
        </w:tc>
        <w:tc>
          <w:tcPr>
            <w:tcW w:w="2268"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center"/>
              <w:rPr>
                <w:rFonts w:ascii="Calibri" w:eastAsia="Times New Roman" w:hAnsi="Calibri" w:cs="Calibri"/>
                <w:b/>
                <w:bCs/>
                <w:lang w:val="tr-TR" w:eastAsia="en-GB"/>
              </w:rPr>
            </w:pPr>
            <w:r w:rsidRPr="005149FB">
              <w:rPr>
                <w:rFonts w:ascii="Calibri" w:eastAsia="Times New Roman" w:hAnsi="Calibri" w:cs="Calibri"/>
                <w:b/>
                <w:bCs/>
                <w:lang w:val="tr-TR" w:eastAsia="en-GB"/>
              </w:rPr>
              <w:t>Uygulama zamanı</w:t>
            </w:r>
          </w:p>
        </w:tc>
      </w:tr>
      <w:tr w:rsidR="00F736D7" w:rsidRPr="005149FB" w:rsidTr="00F363F3">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rPr>
                <w:rFonts w:ascii="Calibri" w:eastAsia="Times New Roman" w:hAnsi="Calibri" w:cs="Calibri"/>
                <w:lang w:val="tr-TR" w:eastAsia="en-GB"/>
              </w:rPr>
            </w:pPr>
            <w:r w:rsidRPr="005149FB">
              <w:rPr>
                <w:rFonts w:ascii="Calibri" w:eastAsia="Times New Roman" w:hAnsi="Calibri" w:cs="Calibri"/>
                <w:lang w:val="tr-TR" w:eastAsia="en-GB"/>
              </w:rPr>
              <w:t xml:space="preserve">Belediye içinde yapının konsolidasyonu (atık yönetimi sektörünun kurulması) </w:t>
            </w:r>
          </w:p>
        </w:tc>
        <w:tc>
          <w:tcPr>
            <w:tcW w:w="2552"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17,000 €</w:t>
            </w:r>
          </w:p>
        </w:tc>
        <w:tc>
          <w:tcPr>
            <w:tcW w:w="2268"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2020</w:t>
            </w:r>
          </w:p>
        </w:tc>
      </w:tr>
      <w:tr w:rsidR="00F736D7" w:rsidRPr="005149FB" w:rsidTr="00F363F3">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F736D7" w:rsidRPr="005149FB" w:rsidRDefault="00F736D7" w:rsidP="00F363F3">
            <w:pPr>
              <w:spacing w:after="0"/>
              <w:rPr>
                <w:lang w:val="tr-TR" w:eastAsia="en-GB"/>
              </w:rPr>
            </w:pPr>
            <w:r w:rsidRPr="005149FB">
              <w:rPr>
                <w:lang w:val="tr-TR" w:eastAsia="en-GB"/>
              </w:rPr>
              <w:t xml:space="preserve">Belediye içinde kapasitelerin arttırılması (eğitim modülleri) </w:t>
            </w:r>
          </w:p>
        </w:tc>
        <w:tc>
          <w:tcPr>
            <w:tcW w:w="2552"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7,200 €</w:t>
            </w:r>
          </w:p>
        </w:tc>
        <w:tc>
          <w:tcPr>
            <w:tcW w:w="2268"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2020-2021</w:t>
            </w:r>
          </w:p>
        </w:tc>
      </w:tr>
      <w:tr w:rsidR="00F736D7" w:rsidRPr="005149FB" w:rsidTr="00F363F3">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tcPr>
          <w:p w:rsidR="00F736D7" w:rsidRPr="005149FB" w:rsidRDefault="00F736D7" w:rsidP="00F363F3">
            <w:pPr>
              <w:spacing w:after="0" w:line="240" w:lineRule="auto"/>
              <w:rPr>
                <w:rFonts w:ascii="Calibri" w:eastAsia="Times New Roman" w:hAnsi="Calibri" w:cs="Calibri"/>
                <w:bCs/>
                <w:lang w:val="tr-TR" w:eastAsia="en-GB"/>
              </w:rPr>
            </w:pPr>
            <w:r w:rsidRPr="005149FB">
              <w:rPr>
                <w:rFonts w:ascii="Calibri" w:eastAsia="Times New Roman" w:hAnsi="Calibri" w:cs="Calibri"/>
                <w:bCs/>
                <w:lang w:val="tr-TR" w:eastAsia="en-GB"/>
              </w:rPr>
              <w:t>Farkındalık kampanyası</w:t>
            </w:r>
          </w:p>
        </w:tc>
        <w:tc>
          <w:tcPr>
            <w:tcW w:w="2552" w:type="dxa"/>
            <w:tcBorders>
              <w:top w:val="nil"/>
              <w:left w:val="nil"/>
              <w:bottom w:val="single" w:sz="4" w:space="0" w:color="auto"/>
              <w:right w:val="single" w:sz="4" w:space="0" w:color="auto"/>
            </w:tcBorders>
            <w:shd w:val="clear" w:color="auto" w:fill="auto"/>
            <w:noWrap/>
            <w:vAlign w:val="bottom"/>
          </w:tcPr>
          <w:p w:rsidR="00F736D7" w:rsidRPr="005149FB" w:rsidRDefault="00F736D7" w:rsidP="00F363F3">
            <w:pPr>
              <w:spacing w:after="0" w:line="240" w:lineRule="auto"/>
              <w:jc w:val="right"/>
              <w:rPr>
                <w:rFonts w:ascii="Calibri" w:eastAsia="Times New Roman" w:hAnsi="Calibri" w:cs="Calibri"/>
                <w:bCs/>
                <w:lang w:val="tr-TR" w:eastAsia="en-GB"/>
              </w:rPr>
            </w:pPr>
            <w:r w:rsidRPr="005149FB">
              <w:rPr>
                <w:rFonts w:ascii="Calibri" w:eastAsia="Times New Roman" w:hAnsi="Calibri" w:cs="Calibri"/>
                <w:bCs/>
                <w:lang w:val="tr-TR" w:eastAsia="en-GB"/>
              </w:rPr>
              <w:t xml:space="preserve">2,400 </w:t>
            </w:r>
            <w:r w:rsidRPr="005149FB">
              <w:rPr>
                <w:rFonts w:ascii="Calibri" w:eastAsia="Times New Roman" w:hAnsi="Calibri" w:cs="Calibri"/>
                <w:lang w:val="tr-TR" w:eastAsia="en-GB"/>
              </w:rPr>
              <w:t>€</w:t>
            </w:r>
          </w:p>
        </w:tc>
        <w:tc>
          <w:tcPr>
            <w:tcW w:w="2268" w:type="dxa"/>
            <w:tcBorders>
              <w:top w:val="nil"/>
              <w:left w:val="nil"/>
              <w:bottom w:val="single" w:sz="4" w:space="0" w:color="auto"/>
              <w:right w:val="single" w:sz="4" w:space="0" w:color="auto"/>
            </w:tcBorders>
            <w:shd w:val="clear" w:color="auto" w:fill="auto"/>
            <w:noWrap/>
            <w:vAlign w:val="bottom"/>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2021</w:t>
            </w:r>
          </w:p>
        </w:tc>
      </w:tr>
      <w:tr w:rsidR="00F736D7" w:rsidRPr="005149FB" w:rsidTr="00F363F3">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rPr>
                <w:rFonts w:ascii="Calibri" w:eastAsia="Times New Roman" w:hAnsi="Calibri" w:cs="Calibri"/>
                <w:b/>
                <w:bCs/>
                <w:lang w:val="tr-TR" w:eastAsia="en-GB"/>
              </w:rPr>
            </w:pPr>
            <w:r w:rsidRPr="005149FB">
              <w:rPr>
                <w:rFonts w:ascii="Calibri" w:eastAsia="Times New Roman" w:hAnsi="Calibri" w:cs="Calibri"/>
                <w:b/>
                <w:bCs/>
                <w:lang w:val="tr-TR" w:eastAsia="en-GB"/>
              </w:rPr>
              <w:t>Toplam maliyet</w:t>
            </w:r>
          </w:p>
        </w:tc>
        <w:tc>
          <w:tcPr>
            <w:tcW w:w="2552"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right"/>
              <w:rPr>
                <w:rFonts w:ascii="Calibri" w:eastAsia="Times New Roman" w:hAnsi="Calibri" w:cs="Calibri"/>
                <w:b/>
                <w:bCs/>
                <w:lang w:val="tr-TR" w:eastAsia="en-GB"/>
              </w:rPr>
            </w:pPr>
            <w:r w:rsidRPr="005149FB">
              <w:rPr>
                <w:rFonts w:ascii="Calibri" w:eastAsia="Times New Roman" w:hAnsi="Calibri" w:cs="Calibri"/>
                <w:b/>
                <w:bCs/>
                <w:lang w:val="tr-TR" w:eastAsia="en-GB"/>
              </w:rPr>
              <w:t>26,600 €</w:t>
            </w:r>
          </w:p>
        </w:tc>
        <w:tc>
          <w:tcPr>
            <w:tcW w:w="2268"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rPr>
                <w:rFonts w:ascii="Calibri" w:eastAsia="Times New Roman" w:hAnsi="Calibri" w:cs="Calibri"/>
                <w:lang w:val="tr-TR" w:eastAsia="en-GB"/>
              </w:rPr>
            </w:pPr>
            <w:r w:rsidRPr="005149FB">
              <w:rPr>
                <w:rFonts w:ascii="Calibri" w:eastAsia="Times New Roman" w:hAnsi="Calibri" w:cs="Calibri"/>
                <w:lang w:val="tr-TR" w:eastAsia="en-GB"/>
              </w:rPr>
              <w:t> </w:t>
            </w:r>
          </w:p>
        </w:tc>
      </w:tr>
    </w:tbl>
    <w:p w:rsidR="00F736D7" w:rsidRPr="005149FB" w:rsidRDefault="00F736D7" w:rsidP="00F736D7">
      <w:pPr>
        <w:pStyle w:val="Heading5"/>
        <w:tabs>
          <w:tab w:val="left" w:pos="1634"/>
        </w:tabs>
        <w:rPr>
          <w:rFonts w:asciiTheme="minorHAnsi" w:hAnsiTheme="minorHAnsi" w:cstheme="minorHAnsi"/>
          <w:color w:val="auto"/>
          <w:lang w:val="tr-TR" w:eastAsia="de-DE"/>
        </w:rPr>
      </w:pPr>
      <w:r w:rsidRPr="005149FB">
        <w:rPr>
          <w:rFonts w:asciiTheme="minorHAnsi" w:hAnsiTheme="minorHAnsi" w:cstheme="minorHAnsi"/>
          <w:color w:val="auto"/>
          <w:lang w:val="tr-TR" w:eastAsia="de-DE"/>
        </w:rPr>
        <w:tab/>
      </w:r>
    </w:p>
    <w:p w:rsidR="00F736D7" w:rsidRPr="005149FB" w:rsidRDefault="00F736D7" w:rsidP="00F736D7">
      <w:pPr>
        <w:pStyle w:val="Heading5"/>
        <w:rPr>
          <w:rFonts w:cstheme="minorHAnsi"/>
          <w:color w:val="auto"/>
          <w:lang w:val="tr-TR" w:eastAsia="de-DE"/>
        </w:rPr>
      </w:pPr>
      <w:bookmarkStart w:id="37" w:name="_Toc33714860"/>
      <w:bookmarkStart w:id="38" w:name="_Toc33874500"/>
      <w:bookmarkStart w:id="39" w:name="_Toc35331886"/>
      <w:r w:rsidRPr="005149FB">
        <w:rPr>
          <w:rFonts w:asciiTheme="minorHAnsi" w:hAnsiTheme="minorHAnsi" w:cstheme="minorHAnsi"/>
          <w:color w:val="auto"/>
          <w:lang w:val="tr-TR" w:eastAsia="de-DE"/>
        </w:rPr>
        <w:t xml:space="preserve">Tablo 8 Atık yönetim sisteminin belediye içinde konsolidasyonu için maliyetlerin özeti </w:t>
      </w:r>
      <w:bookmarkEnd w:id="37"/>
      <w:bookmarkEnd w:id="38"/>
      <w:bookmarkEnd w:id="39"/>
    </w:p>
    <w:p w:rsidR="00F736D7" w:rsidRPr="005149FB" w:rsidRDefault="00F736D7" w:rsidP="00F736D7">
      <w:pPr>
        <w:spacing w:after="120"/>
        <w:jc w:val="both"/>
        <w:rPr>
          <w:lang w:val="tr-TR" w:eastAsia="de-DE"/>
        </w:rPr>
      </w:pPr>
      <w:r w:rsidRPr="005149FB">
        <w:rPr>
          <w:lang w:val="tr-TR" w:eastAsia="de-DE"/>
        </w:rPr>
        <w:t>[Kaynak: yazar tarafından geliştirilmiştir]</w:t>
      </w:r>
    </w:p>
    <w:p w:rsidR="00F736D7" w:rsidRPr="005149FB" w:rsidRDefault="00F736D7" w:rsidP="00F736D7">
      <w:pPr>
        <w:pStyle w:val="Heading2"/>
        <w:numPr>
          <w:ilvl w:val="1"/>
          <w:numId w:val="1"/>
        </w:numPr>
        <w:rPr>
          <w:rFonts w:asciiTheme="minorHAnsi" w:hAnsiTheme="minorHAnsi"/>
          <w:color w:val="auto"/>
          <w:sz w:val="24"/>
          <w:szCs w:val="24"/>
          <w:lang w:val="tr-TR"/>
        </w:rPr>
      </w:pPr>
      <w:bookmarkStart w:id="40" w:name="_Toc468311120"/>
      <w:bookmarkStart w:id="41" w:name="_Toc33714838"/>
      <w:bookmarkStart w:id="42" w:name="_Toc33874367"/>
      <w:bookmarkStart w:id="43" w:name="_Toc35331830"/>
      <w:r w:rsidRPr="005149FB">
        <w:rPr>
          <w:rFonts w:asciiTheme="minorHAnsi" w:hAnsiTheme="minorHAnsi"/>
          <w:color w:val="auto"/>
          <w:sz w:val="24"/>
          <w:szCs w:val="24"/>
          <w:lang w:val="tr-TR"/>
        </w:rPr>
        <w:t>Planın II. Hedefını tamamlamak için ana faaliyetler</w:t>
      </w:r>
      <w:bookmarkEnd w:id="40"/>
      <w:bookmarkEnd w:id="41"/>
      <w:bookmarkEnd w:id="42"/>
      <w:bookmarkEnd w:id="43"/>
    </w:p>
    <w:p w:rsidR="0019313B" w:rsidRPr="005149FB" w:rsidRDefault="0019313B" w:rsidP="0019313B">
      <w:pPr>
        <w:spacing w:after="0"/>
        <w:jc w:val="both"/>
        <w:rPr>
          <w:sz w:val="24"/>
          <w:szCs w:val="24"/>
          <w:lang w:val="tr-TR" w:eastAsia="de-DE"/>
        </w:rPr>
      </w:pPr>
    </w:p>
    <w:p w:rsidR="00F736D7" w:rsidRPr="005149FB" w:rsidRDefault="00F736D7" w:rsidP="00F736D7">
      <w:pPr>
        <w:spacing w:after="0"/>
        <w:jc w:val="both"/>
        <w:rPr>
          <w:iCs/>
          <w:sz w:val="24"/>
          <w:szCs w:val="24"/>
          <w:lang w:val="tr-TR" w:eastAsia="de-DE"/>
        </w:rPr>
      </w:pPr>
      <w:r w:rsidRPr="005149FB">
        <w:rPr>
          <w:b/>
          <w:bCs/>
          <w:i/>
          <w:sz w:val="24"/>
          <w:szCs w:val="24"/>
          <w:lang w:val="tr-TR" w:eastAsia="de-DE"/>
        </w:rPr>
        <w:t xml:space="preserve">Planın ikinci hedefi, hizmetin verildiği alanlardaki konsolidasyonla ve şu anda hizmetin sunulmadığı alanlarda hizmetin kapsanması ile ilgilidir (%100 oranında), </w:t>
      </w:r>
      <w:r w:rsidRPr="005149FB">
        <w:rPr>
          <w:bCs/>
          <w:i/>
          <w:sz w:val="24"/>
          <w:szCs w:val="24"/>
          <w:lang w:val="tr-TR" w:eastAsia="de-DE"/>
        </w:rPr>
        <w:t>planın 5 yıllık dönemi boyunca</w:t>
      </w:r>
      <w:r w:rsidRPr="005149FB">
        <w:rPr>
          <w:b/>
          <w:bCs/>
          <w:i/>
          <w:sz w:val="24"/>
          <w:szCs w:val="24"/>
          <w:lang w:val="tr-TR" w:eastAsia="de-DE"/>
        </w:rPr>
        <w:t xml:space="preserve"> </w:t>
      </w:r>
      <w:r w:rsidRPr="005149FB">
        <w:rPr>
          <w:bCs/>
          <w:i/>
          <w:sz w:val="24"/>
          <w:szCs w:val="24"/>
          <w:lang w:val="tr-TR" w:eastAsia="de-DE"/>
        </w:rPr>
        <w:t>(2020-2024). Şu anda Mamuşa Belediyesi’nde bulunan 809 muşteriden (hane, işletme ve kurumlar) sadece 396’sı yada %49’u sistemde ve atık toplama ve taşıma hizmetini almaktadır</w:t>
      </w:r>
      <w:r w:rsidRPr="005149FB">
        <w:rPr>
          <w:iCs/>
          <w:sz w:val="24"/>
          <w:szCs w:val="24"/>
          <w:lang w:val="tr-TR" w:eastAsia="de-DE"/>
        </w:rPr>
        <w:t>. Bu hedefe ulaşmanın ölçülmesinin iki yolu, toplananlara göre üretilen atık miktarıyla veya toplamlarına hizmet eden müşteri sayısıyla bağlantılıdır:</w:t>
      </w:r>
    </w:p>
    <w:p w:rsidR="00F736D7" w:rsidRPr="005149FB" w:rsidRDefault="00F736D7" w:rsidP="00F736D7">
      <w:pPr>
        <w:spacing w:after="0"/>
        <w:jc w:val="both"/>
        <w:rPr>
          <w:iCs/>
          <w:sz w:val="24"/>
          <w:szCs w:val="24"/>
          <w:lang w:val="tr-TR" w:eastAsia="de-DE"/>
        </w:rPr>
      </w:pPr>
    </w:p>
    <w:p w:rsidR="00F736D7" w:rsidRPr="005149FB" w:rsidRDefault="00F736D7" w:rsidP="00F736D7">
      <w:pPr>
        <w:tabs>
          <w:tab w:val="left" w:pos="7653"/>
        </w:tabs>
        <w:spacing w:after="0"/>
        <w:jc w:val="both"/>
        <w:rPr>
          <w:bCs/>
          <w:i/>
          <w:iCs/>
          <w:sz w:val="24"/>
          <w:szCs w:val="24"/>
          <w:lang w:val="tr-TR" w:eastAsia="de-DE"/>
        </w:rPr>
      </w:pPr>
      <w:r w:rsidRPr="005149FB">
        <w:rPr>
          <w:bCs/>
          <w:i/>
          <w:iCs/>
          <w:sz w:val="24"/>
          <w:szCs w:val="24"/>
          <w:lang w:val="tr-TR" w:eastAsia="de-DE"/>
        </w:rPr>
        <w:tab/>
      </w:r>
    </w:p>
    <w:p w:rsidR="00F736D7" w:rsidRPr="005149FB" w:rsidRDefault="00F736D7" w:rsidP="00F736D7">
      <w:pPr>
        <w:pStyle w:val="ListParagraph"/>
        <w:numPr>
          <w:ilvl w:val="4"/>
          <w:numId w:val="27"/>
        </w:numPr>
        <w:spacing w:after="0"/>
        <w:ind w:left="1418"/>
        <w:jc w:val="both"/>
        <w:rPr>
          <w:sz w:val="24"/>
          <w:szCs w:val="24"/>
          <w:lang w:val="tr-TR" w:eastAsia="de-DE"/>
        </w:rPr>
      </w:pPr>
      <w:r w:rsidRPr="005149FB">
        <w:rPr>
          <w:sz w:val="24"/>
          <w:szCs w:val="24"/>
          <w:lang w:val="tr-TR" w:eastAsia="de-DE"/>
        </w:rPr>
        <w:t>Üretilen toplam atık miktarına göre toplanan atık miktarının yüzdesi.</w:t>
      </w:r>
    </w:p>
    <w:p w:rsidR="00F736D7" w:rsidRPr="005149FB" w:rsidRDefault="008D5FC0" w:rsidP="00F736D7">
      <w:pPr>
        <w:tabs>
          <w:tab w:val="left" w:pos="2524"/>
        </w:tabs>
        <w:spacing w:after="0"/>
        <w:jc w:val="both"/>
        <w:rPr>
          <w:sz w:val="24"/>
          <w:szCs w:val="24"/>
          <w:lang w:val="tr-TR" w:eastAsia="de-DE"/>
        </w:rPr>
      </w:pPr>
      <w:r w:rsidRPr="008D5FC0">
        <w:rPr>
          <w:noProof/>
          <w:sz w:val="24"/>
          <w:szCs w:val="24"/>
          <w:lang w:val="tr-TR"/>
        </w:rPr>
        <w:pict>
          <v:rect id="Rectangle 2" o:spid="_x0000_s1140" style="position:absolute;left:0;text-align:left;margin-left:132.45pt;margin-top:2.35pt;width:259.4pt;height:46.1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" filled="f" stroked="f">
            <v:textbox>
              <w:txbxContent>
                <w:p w:rsidR="002D3A91" w:rsidRPr="0097166D" w:rsidRDefault="002D3A91" w:rsidP="00F736D7">
                  <w:pPr>
                    <w:pStyle w:val="NormalWeb"/>
                    <w:spacing w:before="0" w:beforeAutospacing="0" w:after="0" w:afterAutospacing="0"/>
                    <w:rPr>
                      <w:sz w:val="20"/>
                      <w:szCs w:val="20"/>
                    </w:rPr>
                  </w:pPr>
                  <m:oMathPara>
                    <m:oMathParaPr>
                      <m:jc m:val="centerGroup"/>
                    </m:oMathParaPr>
                    <m:oMath>
                      <m:r>
                        <m:rPr>
                          <m:sty m:val="bi"/>
                        </m:rPr>
                        <w:rPr>
                          <w:rFonts w:ascii="Cambria Math" w:hAnsi="Cambria Math" w:cstheme="minorBidi"/>
                          <w:color w:val="000000" w:themeColor="text1"/>
                          <w:kern w:val="24"/>
                          <w:sz w:val="20"/>
                          <w:szCs w:val="20"/>
                        </w:rPr>
                        <m:t>Hed</m:t>
                      </m:r>
                      <m:r>
                        <m:rPr>
                          <m:sty m:val="b"/>
                        </m:rPr>
                        <w:rPr>
                          <w:rFonts w:ascii="Cambria Math" w:hAnsi="Cambria Math" w:cstheme="minorBidi"/>
                          <w:color w:val="000000" w:themeColor="text1"/>
                          <w:kern w:val="24"/>
                          <w:sz w:val="20"/>
                          <w:szCs w:val="20"/>
                        </w:rPr>
                        <m:t>.</m:t>
                      </m:r>
                      <m:r>
                        <m:rPr>
                          <m:sty m:val="bi"/>
                        </m:rPr>
                        <w:rPr>
                          <w:rFonts w:ascii="Cambria Math" w:hAnsi="Cambria Math" w:cstheme="minorBidi"/>
                          <w:color w:val="000000" w:themeColor="text1"/>
                          <w:kern w:val="24"/>
                          <w:sz w:val="20"/>
                          <w:szCs w:val="20"/>
                        </w:rPr>
                        <m:t>2</m:t>
                      </m:r>
                      <m:r>
                        <m:rPr>
                          <m:sty m:val="b"/>
                        </m:rPr>
                        <w:rPr>
                          <w:rFonts w:ascii="Cambria Math" w:hAnsi="Cambria Math" w:cstheme="minorBidi"/>
                          <w:color w:val="000000" w:themeColor="text1"/>
                          <w:kern w:val="24"/>
                          <w:sz w:val="20"/>
                          <w:szCs w:val="20"/>
                        </w:rPr>
                        <m:t>=</m:t>
                      </m:r>
                      <m:f>
                        <m:fPr>
                          <m:ctrlPr>
                            <w:rPr>
                              <w:rFonts w:ascii="Cambria Math" w:eastAsiaTheme="minorEastAsia" w:hAnsi="Cambria Math" w:cstheme="minorBidi"/>
                              <w:b/>
                              <w:bCs/>
                              <w:i/>
                              <w:iCs/>
                              <w:color w:val="000000" w:themeColor="text1"/>
                              <w:kern w:val="24"/>
                              <w:sz w:val="20"/>
                              <w:szCs w:val="20"/>
                            </w:rPr>
                          </m:ctrlPr>
                        </m:fPr>
                        <m:num>
                          <m:r>
                            <m:rPr>
                              <m:sty m:val="b"/>
                            </m:rPr>
                            <w:rPr>
                              <w:rFonts w:ascii="Cambria Math" w:hAnsi="Cambria Math" w:cstheme="minorBidi"/>
                              <w:color w:val="000000" w:themeColor="text1"/>
                              <w:kern w:val="24"/>
                              <w:sz w:val="20"/>
                              <w:szCs w:val="20"/>
                            </w:rPr>
                            <m:t>Toplanan atık miktarı  (</m:t>
                          </m:r>
                          <m:f>
                            <m:fPr>
                              <m:ctrlPr>
                                <w:rPr>
                                  <w:rFonts w:ascii="Cambria Math" w:eastAsiaTheme="minorEastAsia" w:hAnsi="Cambria Math" w:cstheme="minorBidi"/>
                                  <w:b/>
                                  <w:bCs/>
                                  <w:i/>
                                  <w:iCs/>
                                  <w:color w:val="000000" w:themeColor="text1"/>
                                  <w:kern w:val="24"/>
                                  <w:sz w:val="20"/>
                                  <w:szCs w:val="20"/>
                                </w:rPr>
                              </m:ctrlPr>
                            </m:fPr>
                            <m:num>
                              <m:r>
                                <m:rPr>
                                  <m:sty m:val="bi"/>
                                </m:rPr>
                                <w:rPr>
                                  <w:rFonts w:ascii="Cambria Math" w:hAnsi="Cambria Math" w:cstheme="minorBidi"/>
                                  <w:color w:val="000000" w:themeColor="text1"/>
                                  <w:kern w:val="24"/>
                                  <w:sz w:val="20"/>
                                  <w:szCs w:val="20"/>
                                </w:rPr>
                                <m:t>ton</m:t>
                              </m:r>
                            </m:num>
                            <m:den>
                              <m:r>
                                <m:rPr>
                                  <m:sty m:val="b"/>
                                </m:rPr>
                                <w:rPr>
                                  <w:rFonts w:ascii="Cambria Math" w:hAnsi="Cambria Math" w:cstheme="minorBidi"/>
                                  <w:color w:val="000000" w:themeColor="text1"/>
                                  <w:kern w:val="24"/>
                                  <w:sz w:val="20"/>
                                  <w:szCs w:val="20"/>
                                </w:rPr>
                                <m:t>yıl</m:t>
                              </m:r>
                            </m:den>
                          </m:f>
                          <m:r>
                            <m:rPr>
                              <m:sty m:val="b"/>
                            </m:rPr>
                            <w:rPr>
                              <w:rFonts w:ascii="Cambria Math" w:hAnsi="Cambria Math" w:cstheme="minorBidi"/>
                              <w:color w:val="000000" w:themeColor="text1"/>
                              <w:kern w:val="24"/>
                              <w:sz w:val="20"/>
                              <w:szCs w:val="20"/>
                            </w:rPr>
                            <m:t>)</m:t>
                          </m:r>
                        </m:num>
                        <m:den>
                          <m:r>
                            <m:rPr>
                              <m:sty m:val="b"/>
                            </m:rPr>
                            <w:rPr>
                              <w:rFonts w:ascii="Cambria Math" w:hAnsi="Cambria Math" w:cstheme="minorBidi"/>
                              <w:color w:val="000000" w:themeColor="text1"/>
                              <w:kern w:val="24"/>
                              <w:sz w:val="20"/>
                              <w:szCs w:val="20"/>
                            </w:rPr>
                            <m:t>Üretilen atık miktarı (</m:t>
                          </m:r>
                          <m:f>
                            <m:fPr>
                              <m:ctrlPr>
                                <w:rPr>
                                  <w:rFonts w:ascii="Cambria Math" w:eastAsiaTheme="minorEastAsia" w:hAnsi="Cambria Math" w:cstheme="minorBidi"/>
                                  <w:b/>
                                  <w:bCs/>
                                  <w:i/>
                                  <w:iCs/>
                                  <w:color w:val="000000" w:themeColor="text1"/>
                                  <w:kern w:val="24"/>
                                  <w:sz w:val="20"/>
                                  <w:szCs w:val="20"/>
                                </w:rPr>
                              </m:ctrlPr>
                            </m:fPr>
                            <m:num>
                              <m:r>
                                <m:rPr>
                                  <m:sty m:val="bi"/>
                                </m:rPr>
                                <w:rPr>
                                  <w:rFonts w:ascii="Cambria Math" w:hAnsi="Cambria Math" w:cstheme="minorBidi"/>
                                  <w:color w:val="000000" w:themeColor="text1"/>
                                  <w:kern w:val="24"/>
                                  <w:sz w:val="20"/>
                                  <w:szCs w:val="20"/>
                                </w:rPr>
                                <m:t>ton</m:t>
                              </m:r>
                            </m:num>
                            <m:den>
                              <m:r>
                                <m:rPr>
                                  <m:sty m:val="b"/>
                                </m:rPr>
                                <w:rPr>
                                  <w:rFonts w:ascii="Cambria Math" w:hAnsi="Cambria Math" w:cstheme="minorBidi"/>
                                  <w:color w:val="000000" w:themeColor="text1"/>
                                  <w:kern w:val="24"/>
                                  <w:sz w:val="20"/>
                                  <w:szCs w:val="20"/>
                                </w:rPr>
                                <m:t>yıl</m:t>
                              </m:r>
                            </m:den>
                          </m:f>
                          <m:r>
                            <m:rPr>
                              <m:sty m:val="b"/>
                            </m:rPr>
                            <w:rPr>
                              <w:rFonts w:ascii="Cambria Math" w:hAnsi="Cambria Math" w:cstheme="minorBidi"/>
                              <w:color w:val="000000" w:themeColor="text1"/>
                              <w:kern w:val="24"/>
                              <w:sz w:val="20"/>
                              <w:szCs w:val="20"/>
                            </w:rPr>
                            <m:t>)</m:t>
                          </m:r>
                        </m:den>
                      </m:f>
                      <m:r>
                        <m:rPr>
                          <m:sty m:val="b"/>
                        </m:rPr>
                        <w:rPr>
                          <w:rFonts w:ascii="Cambria Math" w:hAnsi="Cambria Math" w:cstheme="minorBidi"/>
                          <w:color w:val="000000" w:themeColor="text1"/>
                          <w:kern w:val="24"/>
                          <w:sz w:val="20"/>
                          <w:szCs w:val="20"/>
                        </w:rPr>
                        <m:t> ×</m:t>
                      </m:r>
                      <m:r>
                        <m:rPr>
                          <m:sty m:val="bi"/>
                        </m:rPr>
                        <w:rPr>
                          <w:rFonts w:ascii="Cambria Math" w:hAnsi="Cambria Math" w:cstheme="minorBidi"/>
                          <w:color w:val="000000" w:themeColor="text1"/>
                          <w:kern w:val="24"/>
                          <w:sz w:val="20"/>
                          <w:szCs w:val="20"/>
                        </w:rPr>
                        <m:t>100</m:t>
                      </m:r>
                    </m:oMath>
                  </m:oMathPara>
                </w:p>
              </w:txbxContent>
            </v:textbox>
          </v:rect>
        </w:pict>
      </w:r>
      <w:r w:rsidR="00F736D7" w:rsidRPr="005149FB">
        <w:rPr>
          <w:sz w:val="24"/>
          <w:szCs w:val="24"/>
          <w:lang w:val="tr-TR" w:eastAsia="de-DE"/>
        </w:rPr>
        <w:tab/>
      </w:r>
    </w:p>
    <w:p w:rsidR="00F736D7" w:rsidRPr="005149FB" w:rsidRDefault="00F736D7" w:rsidP="00F736D7">
      <w:pPr>
        <w:spacing w:after="0"/>
        <w:jc w:val="both"/>
        <w:rPr>
          <w:sz w:val="24"/>
          <w:szCs w:val="24"/>
          <w:lang w:val="tr-TR" w:eastAsia="de-DE"/>
        </w:rPr>
      </w:pPr>
    </w:p>
    <w:p w:rsidR="00F736D7" w:rsidRPr="005149FB" w:rsidRDefault="00F736D7" w:rsidP="00F736D7">
      <w:pPr>
        <w:spacing w:after="0"/>
        <w:jc w:val="both"/>
        <w:rPr>
          <w:sz w:val="24"/>
          <w:szCs w:val="24"/>
          <w:lang w:val="tr-TR" w:eastAsia="de-DE"/>
        </w:rPr>
      </w:pPr>
    </w:p>
    <w:p w:rsidR="00F736D7" w:rsidRPr="005149FB" w:rsidRDefault="00F736D7" w:rsidP="00F736D7">
      <w:pPr>
        <w:tabs>
          <w:tab w:val="left" w:pos="1731"/>
        </w:tabs>
        <w:spacing w:after="0"/>
        <w:jc w:val="both"/>
        <w:rPr>
          <w:sz w:val="24"/>
          <w:szCs w:val="24"/>
          <w:lang w:val="tr-TR" w:eastAsia="de-DE"/>
        </w:rPr>
      </w:pPr>
      <w:r w:rsidRPr="005149FB">
        <w:rPr>
          <w:sz w:val="24"/>
          <w:szCs w:val="24"/>
          <w:lang w:val="tr-TR" w:eastAsia="de-DE"/>
        </w:rPr>
        <w:tab/>
      </w:r>
    </w:p>
    <w:p w:rsidR="00F736D7" w:rsidRPr="005149FB" w:rsidRDefault="00F736D7" w:rsidP="00F736D7">
      <w:pPr>
        <w:pStyle w:val="ListParagraph"/>
        <w:numPr>
          <w:ilvl w:val="4"/>
          <w:numId w:val="27"/>
        </w:numPr>
        <w:spacing w:after="0"/>
        <w:ind w:left="1418"/>
        <w:jc w:val="both"/>
        <w:rPr>
          <w:sz w:val="24"/>
          <w:szCs w:val="24"/>
          <w:lang w:val="tr-TR" w:eastAsia="de-DE"/>
        </w:rPr>
      </w:pPr>
      <w:r w:rsidRPr="005149FB">
        <w:rPr>
          <w:sz w:val="24"/>
          <w:szCs w:val="24"/>
          <w:lang w:val="tr-TR" w:eastAsia="de-DE"/>
        </w:rPr>
        <w:t>Toplam müşteri sayısına göre hizmet verildiği müşterilerin sayı yüzdesi.</w:t>
      </w:r>
    </w:p>
    <w:p w:rsidR="00F736D7" w:rsidRPr="005149FB" w:rsidRDefault="008D5FC0" w:rsidP="00F736D7">
      <w:pPr>
        <w:spacing w:after="0"/>
        <w:jc w:val="both"/>
        <w:rPr>
          <w:sz w:val="24"/>
          <w:szCs w:val="24"/>
          <w:lang w:val="tr-TR" w:eastAsia="de-DE"/>
        </w:rPr>
      </w:pPr>
      <w:r w:rsidRPr="008D5FC0">
        <w:rPr>
          <w:noProof/>
          <w:lang w:val="tr-TR"/>
        </w:rPr>
        <w:pict>
          <v:rect id="Rectangle 9" o:spid="_x0000_s1141" style="position:absolute;left:0;text-align:left;margin-left:125.45pt;margin-top:8.95pt;width:233.55pt;height:32.05pt;z-index:251797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" filled="f" stroked="f">
            <v:textbox style="mso-fit-shape-to-text:t">
              <w:txbxContent>
                <w:p w:rsidR="002D3A91" w:rsidRPr="0097166D" w:rsidRDefault="002D3A91" w:rsidP="00F736D7">
                  <w:pPr>
                    <w:pStyle w:val="NormalWeb"/>
                    <w:spacing w:before="0" w:beforeAutospacing="0" w:after="0" w:afterAutospacing="0"/>
                    <w:rPr>
                      <w:sz w:val="20"/>
                      <w:szCs w:val="20"/>
                    </w:rPr>
                  </w:pPr>
                  <m:oMathPara>
                    <m:oMathParaPr>
                      <m:jc m:val="centerGroup"/>
                    </m:oMathParaPr>
                    <m:oMath>
                      <m:r>
                        <m:rPr>
                          <m:sty m:val="bi"/>
                        </m:rPr>
                        <w:rPr>
                          <w:rFonts w:ascii="Cambria Math" w:hAnsi="Cambria Math" w:cstheme="minorBidi"/>
                          <w:color w:val="000000" w:themeColor="text1"/>
                          <w:kern w:val="24"/>
                          <w:sz w:val="20"/>
                          <w:szCs w:val="20"/>
                        </w:rPr>
                        <m:t>Hed</m:t>
                      </m:r>
                      <m:r>
                        <m:rPr>
                          <m:sty m:val="b"/>
                        </m:rPr>
                        <w:rPr>
                          <w:rFonts w:ascii="Cambria Math" w:hAnsi="Cambria Math" w:cstheme="minorBidi"/>
                          <w:color w:val="000000" w:themeColor="text1"/>
                          <w:kern w:val="24"/>
                          <w:sz w:val="20"/>
                          <w:szCs w:val="20"/>
                        </w:rPr>
                        <m:t>.</m:t>
                      </m:r>
                      <m:r>
                        <m:rPr>
                          <m:sty m:val="bi"/>
                        </m:rPr>
                        <w:rPr>
                          <w:rFonts w:ascii="Cambria Math" w:hAnsi="Cambria Math" w:cstheme="minorBidi"/>
                          <w:color w:val="000000" w:themeColor="text1"/>
                          <w:kern w:val="24"/>
                          <w:sz w:val="20"/>
                          <w:szCs w:val="20"/>
                        </w:rPr>
                        <m:t>2</m:t>
                      </m:r>
                      <m:r>
                        <m:rPr>
                          <m:sty m:val="b"/>
                        </m:rPr>
                        <w:rPr>
                          <w:rFonts w:ascii="Cambria Math" w:hAnsi="Cambria Math" w:cstheme="minorBidi"/>
                          <w:color w:val="000000" w:themeColor="text1"/>
                          <w:kern w:val="24"/>
                          <w:sz w:val="20"/>
                          <w:szCs w:val="20"/>
                        </w:rPr>
                        <m:t>=</m:t>
                      </m:r>
                      <m:f>
                        <m:fPr>
                          <m:ctrlPr>
                            <w:rPr>
                              <w:rFonts w:ascii="Cambria Math" w:eastAsiaTheme="minorEastAsia" w:hAnsi="Cambria Math" w:cstheme="minorBidi"/>
                              <w:b/>
                              <w:bCs/>
                              <w:i/>
                              <w:iCs/>
                              <w:color w:val="000000" w:themeColor="text1"/>
                              <w:kern w:val="24"/>
                              <w:sz w:val="20"/>
                              <w:szCs w:val="20"/>
                            </w:rPr>
                          </m:ctrlPr>
                        </m:fPr>
                        <m:num>
                          <m:r>
                            <m:rPr>
                              <m:sty m:val="b"/>
                            </m:rPr>
                            <w:rPr>
                              <w:rFonts w:ascii="Cambria Math" w:hAnsi="Cambria Math" w:cstheme="minorBidi"/>
                              <w:color w:val="000000" w:themeColor="text1"/>
                              <w:kern w:val="24"/>
                              <w:sz w:val="20"/>
                              <w:szCs w:val="20"/>
                            </w:rPr>
                            <m:t>Hizmet verilen müşteri sayısı</m:t>
                          </m:r>
                        </m:num>
                        <m:den>
                          <m:r>
                            <m:rPr>
                              <m:sty m:val="bi"/>
                            </m:rPr>
                            <w:rPr>
                              <w:rFonts w:ascii="Cambria Math" w:hAnsi="Cambria Math" w:cstheme="minorBidi"/>
                              <w:color w:val="000000" w:themeColor="text1"/>
                              <w:kern w:val="24"/>
                              <w:sz w:val="20"/>
                              <w:szCs w:val="20"/>
                            </w:rPr>
                            <m:t>Tüm müşterilerin sayısı</m:t>
                          </m:r>
                        </m:den>
                      </m:f>
                      <m:r>
                        <m:rPr>
                          <m:sty m:val="b"/>
                        </m:rPr>
                        <w:rPr>
                          <w:rFonts w:ascii="Cambria Math" w:hAnsi="Cambria Math" w:cstheme="minorBidi"/>
                          <w:color w:val="000000" w:themeColor="text1"/>
                          <w:kern w:val="24"/>
                          <w:sz w:val="20"/>
                          <w:szCs w:val="20"/>
                        </w:rPr>
                        <m:t> ×</m:t>
                      </m:r>
                      <m:r>
                        <m:rPr>
                          <m:sty m:val="bi"/>
                        </m:rPr>
                        <w:rPr>
                          <w:rFonts w:ascii="Cambria Math" w:hAnsi="Cambria Math" w:cstheme="minorBidi"/>
                          <w:color w:val="000000" w:themeColor="text1"/>
                          <w:kern w:val="24"/>
                          <w:sz w:val="20"/>
                          <w:szCs w:val="20"/>
                        </w:rPr>
                        <m:t>100</m:t>
                      </m:r>
                    </m:oMath>
                  </m:oMathPara>
                </w:p>
              </w:txbxContent>
            </v:textbox>
          </v:rect>
        </w:pict>
      </w:r>
    </w:p>
    <w:p w:rsidR="00F736D7" w:rsidRPr="005149FB" w:rsidRDefault="00F736D7" w:rsidP="00F736D7">
      <w:pPr>
        <w:spacing w:after="0"/>
        <w:jc w:val="both"/>
        <w:rPr>
          <w:sz w:val="24"/>
          <w:szCs w:val="24"/>
          <w:lang w:val="tr-TR" w:eastAsia="de-DE"/>
        </w:rPr>
      </w:pPr>
    </w:p>
    <w:p w:rsidR="00F736D7" w:rsidRPr="005149FB" w:rsidRDefault="00F736D7" w:rsidP="00F736D7">
      <w:pPr>
        <w:spacing w:after="0"/>
        <w:jc w:val="both"/>
        <w:rPr>
          <w:sz w:val="24"/>
          <w:szCs w:val="24"/>
          <w:lang w:val="tr-TR" w:eastAsia="de-DE"/>
        </w:rPr>
      </w:pPr>
    </w:p>
    <w:p w:rsidR="00F736D7" w:rsidRPr="005149FB" w:rsidRDefault="00F736D7" w:rsidP="00F736D7">
      <w:pPr>
        <w:spacing w:after="0"/>
        <w:jc w:val="both"/>
        <w:rPr>
          <w:sz w:val="24"/>
          <w:szCs w:val="24"/>
          <w:lang w:val="tr-TR" w:eastAsia="de-DE"/>
        </w:rPr>
      </w:pPr>
    </w:p>
    <w:p w:rsidR="00F736D7" w:rsidRPr="005149FB" w:rsidRDefault="00F736D7" w:rsidP="00F736D7">
      <w:pPr>
        <w:spacing w:after="0"/>
        <w:jc w:val="both"/>
        <w:rPr>
          <w:bCs/>
          <w:sz w:val="24"/>
          <w:szCs w:val="24"/>
          <w:lang w:val="tr-TR" w:eastAsia="de-DE"/>
        </w:rPr>
      </w:pPr>
      <w:r w:rsidRPr="005149FB">
        <w:rPr>
          <w:bCs/>
          <w:sz w:val="24"/>
          <w:szCs w:val="24"/>
          <w:lang w:val="tr-TR" w:eastAsia="de-DE"/>
        </w:rPr>
        <w:t>Bu senaryo için önerilen</w:t>
      </w:r>
      <w:r w:rsidRPr="005149FB">
        <w:rPr>
          <w:b/>
          <w:bCs/>
          <w:sz w:val="24"/>
          <w:szCs w:val="24"/>
          <w:lang w:val="tr-TR" w:eastAsia="de-DE"/>
        </w:rPr>
        <w:t xml:space="preserve"> somut faaliyetler, </w:t>
      </w:r>
      <w:r w:rsidRPr="005149FB">
        <w:rPr>
          <w:bCs/>
          <w:sz w:val="24"/>
          <w:szCs w:val="24"/>
          <w:lang w:val="tr-TR" w:eastAsia="de-DE"/>
        </w:rPr>
        <w:t>müşteri hizmetinin verilmediği yerlerde genişletilmesi ve hizmetin sunulduğu alanlarında birleştirilmesi için bir dizi önlemle ilgilidir.</w:t>
      </w:r>
    </w:p>
    <w:p w:rsidR="00F736D7" w:rsidRPr="005149FB" w:rsidRDefault="00F736D7" w:rsidP="00F736D7">
      <w:pPr>
        <w:spacing w:after="0"/>
        <w:jc w:val="both"/>
        <w:rPr>
          <w:b/>
          <w:bCs/>
          <w:sz w:val="24"/>
          <w:szCs w:val="24"/>
          <w:u w:val="single"/>
          <w:lang w:val="tr-TR" w:eastAsia="de-DE"/>
        </w:rPr>
      </w:pPr>
    </w:p>
    <w:p w:rsidR="00F736D7" w:rsidRPr="008C3DD5" w:rsidRDefault="008C3DD5" w:rsidP="008C3DD5">
      <w:pPr>
        <w:spacing w:after="120"/>
        <w:jc w:val="both"/>
        <w:rPr>
          <w:sz w:val="24"/>
          <w:szCs w:val="24"/>
          <w:lang w:val="tr-TR" w:eastAsia="de-DE"/>
        </w:rPr>
      </w:pPr>
      <w:r>
        <w:rPr>
          <w:sz w:val="24"/>
          <w:szCs w:val="24"/>
          <w:lang w:val="tr-TR" w:eastAsia="de-DE"/>
        </w:rPr>
        <w:t xml:space="preserve">6.2.1. </w:t>
      </w:r>
      <w:r w:rsidR="00F736D7" w:rsidRPr="008C3DD5">
        <w:rPr>
          <w:sz w:val="24"/>
          <w:szCs w:val="24"/>
          <w:lang w:val="tr-TR" w:eastAsia="de-DE"/>
        </w:rPr>
        <w:t xml:space="preserve">Hizmetin sağlanmadığı hanelere sunulan hizmetin genişletilmesi </w:t>
      </w:r>
    </w:p>
    <w:p w:rsidR="00F736D7" w:rsidRPr="005149FB" w:rsidRDefault="00F736D7" w:rsidP="00F736D7">
      <w:pPr>
        <w:spacing w:after="0"/>
        <w:ind w:left="360"/>
        <w:jc w:val="both"/>
        <w:rPr>
          <w:sz w:val="24"/>
          <w:szCs w:val="24"/>
          <w:lang w:val="tr-TR" w:eastAsia="de-DE"/>
        </w:rPr>
      </w:pPr>
      <w:r w:rsidRPr="005149FB">
        <w:rPr>
          <w:sz w:val="24"/>
          <w:szCs w:val="24"/>
          <w:lang w:val="tr-TR" w:eastAsia="de-DE"/>
        </w:rPr>
        <w:t>Bu durumda belediyenin atacağı somut adımlar şunlardır:</w:t>
      </w:r>
    </w:p>
    <w:p w:rsidR="00F736D7" w:rsidRPr="005149FB" w:rsidRDefault="00F736D7" w:rsidP="00F736D7">
      <w:pPr>
        <w:pStyle w:val="ListParagraph"/>
        <w:numPr>
          <w:ilvl w:val="0"/>
          <w:numId w:val="28"/>
        </w:numPr>
        <w:spacing w:after="0"/>
        <w:jc w:val="both"/>
        <w:rPr>
          <w:sz w:val="24"/>
          <w:szCs w:val="24"/>
          <w:lang w:val="tr-TR" w:eastAsia="de-DE"/>
        </w:rPr>
      </w:pPr>
      <w:r w:rsidRPr="005149FB">
        <w:rPr>
          <w:sz w:val="24"/>
          <w:szCs w:val="24"/>
          <w:lang w:val="tr-TR" w:eastAsia="de-DE"/>
        </w:rPr>
        <w:t xml:space="preserve">Üreteceği gelire karşı hizmeti genişletmek için şirketin ihtiyaç duyduğu fırsatları ve finansal araçların analiz edilmesi.   </w:t>
      </w:r>
    </w:p>
    <w:p w:rsidR="00F736D7" w:rsidRPr="005149FB" w:rsidRDefault="00F736D7" w:rsidP="00F736D7">
      <w:pPr>
        <w:pStyle w:val="ListParagraph"/>
        <w:numPr>
          <w:ilvl w:val="0"/>
          <w:numId w:val="28"/>
        </w:numPr>
        <w:spacing w:after="0"/>
        <w:jc w:val="both"/>
        <w:rPr>
          <w:sz w:val="24"/>
          <w:szCs w:val="24"/>
          <w:lang w:val="tr-TR" w:eastAsia="de-DE"/>
        </w:rPr>
      </w:pPr>
      <w:r w:rsidRPr="005149FB">
        <w:rPr>
          <w:sz w:val="24"/>
          <w:szCs w:val="24"/>
          <w:lang w:val="tr-TR" w:eastAsia="de-DE"/>
        </w:rPr>
        <w:t>Hizmetin genişletileceği alanlarda müşteri analizi ve gelir toplama etkinliği  (olasılığı).</w:t>
      </w:r>
    </w:p>
    <w:p w:rsidR="00F736D7" w:rsidRPr="005149FB" w:rsidRDefault="00F736D7" w:rsidP="00F736D7">
      <w:pPr>
        <w:pStyle w:val="ListParagraph"/>
        <w:numPr>
          <w:ilvl w:val="0"/>
          <w:numId w:val="28"/>
        </w:numPr>
        <w:spacing w:after="0"/>
        <w:jc w:val="both"/>
        <w:rPr>
          <w:sz w:val="24"/>
          <w:szCs w:val="24"/>
          <w:lang w:val="tr-TR" w:eastAsia="de-DE"/>
        </w:rPr>
      </w:pPr>
      <w:r w:rsidRPr="005149FB">
        <w:rPr>
          <w:sz w:val="24"/>
          <w:szCs w:val="24"/>
          <w:lang w:val="tr-TR" w:eastAsia="de-DE"/>
        </w:rPr>
        <w:t xml:space="preserve">Yukarıdaki iki çalışmanın sonuçlarına dayanarak, belediye şirketi yönlendiriyor ve planlanan takvime göre (takvimler ve müdahale stratejileri tasarlar) hizmeti genişleteceği yerde işbirliği yapıyor. Bu belediyenin, Şirket'in gerekli olduğu durumlarda insan ve mekanik kapasitesini artırmasını talep edebileceği bir durum olabilir.  </w:t>
      </w:r>
    </w:p>
    <w:p w:rsidR="00F736D7" w:rsidRPr="005149FB" w:rsidRDefault="00F736D7" w:rsidP="00F736D7">
      <w:pPr>
        <w:pStyle w:val="ListParagraph"/>
        <w:numPr>
          <w:ilvl w:val="0"/>
          <w:numId w:val="28"/>
        </w:numPr>
        <w:spacing w:after="0"/>
        <w:jc w:val="both"/>
        <w:rPr>
          <w:sz w:val="24"/>
          <w:szCs w:val="24"/>
          <w:lang w:val="tr-TR" w:eastAsia="de-DE"/>
        </w:rPr>
      </w:pPr>
      <w:r w:rsidRPr="005149FB">
        <w:rPr>
          <w:sz w:val="24"/>
          <w:szCs w:val="24"/>
          <w:lang w:val="tr-TR" w:eastAsia="de-DE"/>
        </w:rPr>
        <w:t>Konteyner, çöp kovası, kutu, çeşit ve kapasitelerinin, araç sayısının, kapasitesinin, çeşitlerinin ve gerekli ek işçilerin sayısının belirlenmesi.</w:t>
      </w:r>
    </w:p>
    <w:p w:rsidR="00F736D7" w:rsidRPr="005149FB" w:rsidRDefault="00F736D7" w:rsidP="00F736D7">
      <w:pPr>
        <w:pStyle w:val="ListParagraph"/>
        <w:spacing w:after="0"/>
        <w:jc w:val="both"/>
        <w:rPr>
          <w:sz w:val="24"/>
          <w:szCs w:val="24"/>
          <w:lang w:val="tr-TR" w:eastAsia="de-DE"/>
        </w:rPr>
      </w:pPr>
    </w:p>
    <w:p w:rsidR="00F736D7" w:rsidRPr="005149FB" w:rsidRDefault="00F736D7" w:rsidP="00F736D7">
      <w:pPr>
        <w:spacing w:after="0"/>
        <w:jc w:val="both"/>
        <w:rPr>
          <w:rFonts w:cs="MyriadPro-Regular"/>
          <w:sz w:val="20"/>
          <w:szCs w:val="20"/>
          <w:lang w:val="tr-TR"/>
        </w:rPr>
      </w:pPr>
      <w:r w:rsidRPr="005149FB">
        <w:rPr>
          <w:sz w:val="24"/>
          <w:szCs w:val="24"/>
          <w:lang w:val="tr-TR" w:eastAsia="de-DE"/>
        </w:rPr>
        <w:t xml:space="preserve">Belediye ve Şirket verilerine dayanarak, belediye sınırları içindeki 413 müşteri şu anda hizmet dışıdır (378 hane ve 35 işletme).  Belediye, 2024 yılın başında müşterilerinin % 100'ünü önümüzdeki 5 yıl boyunca sisteme dahil etmeyi planlıyor. Bu hizmet genişletmesi, henüz sistemde olmayan müşterileri sisteme dahil etmek ve hizmet bedelini ödemek için topluluk bilinçlendirme kampanyaları geliştirmek için büyük bir kampanyadan oluşacaktır.   </w:t>
      </w:r>
    </w:p>
    <w:p w:rsidR="00F736D7" w:rsidRPr="005149FB" w:rsidRDefault="00F736D7" w:rsidP="00F736D7">
      <w:pPr>
        <w:tabs>
          <w:tab w:val="left" w:pos="1262"/>
        </w:tabs>
        <w:spacing w:after="0"/>
        <w:ind w:left="360"/>
        <w:jc w:val="both"/>
        <w:rPr>
          <w:i/>
          <w:sz w:val="24"/>
          <w:szCs w:val="24"/>
          <w:lang w:val="tr-TR" w:eastAsia="de-DE"/>
        </w:rPr>
      </w:pPr>
      <w:r w:rsidRPr="005149FB">
        <w:rPr>
          <w:i/>
          <w:sz w:val="24"/>
          <w:szCs w:val="24"/>
          <w:lang w:val="tr-TR" w:eastAsia="de-DE"/>
        </w:rPr>
        <w:tab/>
      </w:r>
    </w:p>
    <w:p w:rsidR="00F736D7" w:rsidRPr="005149FB" w:rsidRDefault="00F736D7" w:rsidP="00F736D7">
      <w:pPr>
        <w:spacing w:after="0"/>
        <w:jc w:val="both"/>
        <w:rPr>
          <w:sz w:val="24"/>
          <w:szCs w:val="24"/>
          <w:lang w:val="tr-TR" w:eastAsia="de-DE"/>
        </w:rPr>
      </w:pPr>
      <w:r w:rsidRPr="005149FB">
        <w:rPr>
          <w:sz w:val="24"/>
          <w:szCs w:val="24"/>
          <w:lang w:val="tr-TR" w:eastAsia="de-DE"/>
        </w:rPr>
        <w:t>Bu hedefe dayanarak, Belediye, ilgili bütçenin de belirlendiği hizmetin genişletilmesi ile ilgili bir dizi somut önlem öngörmüştür:</w:t>
      </w:r>
    </w:p>
    <w:p w:rsidR="00F736D7" w:rsidRPr="005149FB" w:rsidRDefault="00F736D7" w:rsidP="00F736D7">
      <w:pPr>
        <w:tabs>
          <w:tab w:val="left" w:pos="1472"/>
          <w:tab w:val="left" w:pos="1893"/>
        </w:tabs>
        <w:spacing w:after="0"/>
        <w:jc w:val="both"/>
        <w:rPr>
          <w:b/>
          <w:sz w:val="24"/>
          <w:szCs w:val="24"/>
          <w:lang w:val="tr-TR" w:eastAsia="de-DE"/>
        </w:rPr>
      </w:pPr>
      <w:r w:rsidRPr="005149FB">
        <w:rPr>
          <w:b/>
          <w:sz w:val="24"/>
          <w:szCs w:val="24"/>
          <w:lang w:val="tr-TR" w:eastAsia="de-DE"/>
        </w:rPr>
        <w:tab/>
      </w:r>
      <w:r w:rsidRPr="005149FB">
        <w:rPr>
          <w:b/>
          <w:sz w:val="24"/>
          <w:szCs w:val="24"/>
          <w:lang w:val="tr-TR" w:eastAsia="de-DE"/>
        </w:rPr>
        <w:tab/>
      </w:r>
    </w:p>
    <w:p w:rsidR="00F736D7" w:rsidRPr="005149FB" w:rsidRDefault="00F736D7" w:rsidP="00F736D7">
      <w:pPr>
        <w:pStyle w:val="ListParagraph"/>
        <w:numPr>
          <w:ilvl w:val="0"/>
          <w:numId w:val="30"/>
        </w:numPr>
        <w:spacing w:after="0"/>
        <w:jc w:val="both"/>
        <w:rPr>
          <w:sz w:val="24"/>
          <w:szCs w:val="24"/>
          <w:lang w:val="tr-TR" w:eastAsia="de-DE"/>
        </w:rPr>
      </w:pPr>
      <w:r w:rsidRPr="005149FB">
        <w:rPr>
          <w:rFonts w:cs="Times New Roman"/>
          <w:sz w:val="24"/>
          <w:szCs w:val="24"/>
          <w:lang w:val="tr-TR"/>
        </w:rPr>
        <w:t xml:space="preserve">Belediye, kentsel alandaki atık toplama noktalarının ulusal ve yerel yönergelere dayalı olarak yeniden düzenlenmesini öngörmektedir. Belediyeye göre, toplumun dairesinde atık toplama yönteminden kendisinin sorumlu olmasına rağmen, bu hizmetin düzenlenmesi ve mümkün olduğunca sürdürülebilir olması belediyenin yararınadır. Bu nedenle, belediye, topraklarında faaliyet gösteren tüm müşterileri de sisteme dahil ederek, hizmeti kendi topraklarında genişletmeyi amaçlamaktadır. Şu anda belediye, sistemde olmayan 378 hane ve 35 işletmeye hizmet verecek. Hizmetin belediyede düzenlenme şekline bağlı olarak, hizmetin tutarlılığını ve en yüksek kaliteyi sağlamak için, belediyenin sistemde olmayan hanler ve işletmeler için 120 litrelik çöp kovası dağıtması gerekecektir. Somut olarak aşağıda, belediyenin bu süreci nasıl gerçekleştireceği açıklanmaktadır: </w:t>
      </w:r>
    </w:p>
    <w:p w:rsidR="00F736D7" w:rsidRDefault="00F736D7" w:rsidP="00F736D7">
      <w:pPr>
        <w:pStyle w:val="ListParagraph"/>
        <w:spacing w:after="0"/>
        <w:ind w:left="360"/>
        <w:jc w:val="both"/>
        <w:rPr>
          <w:sz w:val="24"/>
          <w:szCs w:val="24"/>
          <w:lang w:val="tr-TR" w:eastAsia="de-DE"/>
        </w:rPr>
      </w:pPr>
    </w:p>
    <w:p w:rsidR="008C3DD5" w:rsidRPr="005149FB" w:rsidRDefault="008C3DD5" w:rsidP="00F736D7">
      <w:pPr>
        <w:pStyle w:val="ListParagraph"/>
        <w:spacing w:after="0"/>
        <w:ind w:left="360"/>
        <w:jc w:val="both"/>
        <w:rPr>
          <w:sz w:val="24"/>
          <w:szCs w:val="24"/>
          <w:lang w:val="tr-TR" w:eastAsia="de-DE"/>
        </w:rPr>
      </w:pPr>
    </w:p>
    <w:p w:rsidR="00F736D7" w:rsidRPr="005149FB" w:rsidRDefault="00F736D7" w:rsidP="00F736D7">
      <w:pPr>
        <w:spacing w:after="0"/>
        <w:jc w:val="both"/>
        <w:rPr>
          <w:sz w:val="24"/>
          <w:szCs w:val="24"/>
          <w:lang w:val="tr-TR" w:eastAsia="de-DE"/>
        </w:rPr>
      </w:pPr>
    </w:p>
    <w:p w:rsidR="00F736D7" w:rsidRPr="005149FB" w:rsidRDefault="00F736D7" w:rsidP="00F736D7">
      <w:pPr>
        <w:tabs>
          <w:tab w:val="center" w:pos="4513"/>
        </w:tabs>
        <w:spacing w:after="0"/>
        <w:jc w:val="both"/>
        <w:rPr>
          <w:b/>
          <w:bCs/>
          <w:i/>
          <w:iCs/>
          <w:sz w:val="24"/>
          <w:szCs w:val="24"/>
          <w:u w:val="single"/>
          <w:lang w:val="tr-TR" w:eastAsia="de-DE"/>
        </w:rPr>
      </w:pPr>
      <w:r w:rsidRPr="005149FB">
        <w:rPr>
          <w:b/>
          <w:bCs/>
          <w:i/>
          <w:iCs/>
          <w:sz w:val="24"/>
          <w:szCs w:val="24"/>
          <w:u w:val="single"/>
          <w:lang w:val="tr-TR" w:eastAsia="de-DE"/>
        </w:rPr>
        <w:lastRenderedPageBreak/>
        <w:t>Hizmetin hanelere genişletilmesi:</w:t>
      </w:r>
    </w:p>
    <w:p w:rsidR="00F736D7" w:rsidRPr="005149FB" w:rsidRDefault="00F736D7" w:rsidP="00F736D7">
      <w:pPr>
        <w:spacing w:after="0"/>
        <w:jc w:val="both"/>
        <w:rPr>
          <w:sz w:val="24"/>
          <w:szCs w:val="24"/>
          <w:lang w:val="tr-TR" w:eastAsia="de-DE"/>
        </w:rPr>
      </w:pPr>
      <w:r w:rsidRPr="005149FB">
        <w:rPr>
          <w:sz w:val="24"/>
          <w:szCs w:val="24"/>
          <w:lang w:val="tr-TR" w:eastAsia="de-DE"/>
        </w:rPr>
        <w:t>Bu bağlamda, belediye şu anda hizmet almayan tüm müşterilerin sisteme dahil edilmesine öncelik vermelidir. Belediye, kendi başına veya bağışçılarla yapabileceği yatırımı</w:t>
      </w:r>
      <w:r w:rsidRPr="005149FB">
        <w:rPr>
          <w:rStyle w:val="FootnoteReference"/>
          <w:sz w:val="24"/>
          <w:szCs w:val="24"/>
          <w:lang w:val="tr-TR" w:eastAsia="de-DE"/>
        </w:rPr>
        <w:footnoteReference w:id="7"/>
      </w:r>
      <w:r w:rsidRPr="005149FB">
        <w:rPr>
          <w:sz w:val="24"/>
          <w:szCs w:val="24"/>
          <w:lang w:val="tr-TR" w:eastAsia="de-DE"/>
        </w:rPr>
        <w:t>, bu müşteriler için planın uygulanmasının ikinci yılında yapmayı seçebilir (2021). Ancak, belediye verilerine göre, sadece 350 hanede hizmetin sunulduğu, 120 litrelik 566 çöp kovası dağıttı. Bu nedenle Belediye, aşağıdaki tabloda gösterildiği gibi çöp kovasıyla tedarik edilmeyen hanelerı için 120 litrelik 162 çöp kovalık yatırım yapmalıdır:</w:t>
      </w:r>
    </w:p>
    <w:p w:rsidR="00F736D7" w:rsidRPr="005149FB" w:rsidRDefault="00F736D7" w:rsidP="00F736D7">
      <w:pPr>
        <w:spacing w:after="0"/>
        <w:jc w:val="right"/>
        <w:rPr>
          <w:sz w:val="20"/>
          <w:szCs w:val="20"/>
          <w:lang w:val="tr-TR" w:eastAsia="de-DE"/>
        </w:rPr>
      </w:pPr>
    </w:p>
    <w:p w:rsidR="00F736D7" w:rsidRPr="005149FB" w:rsidRDefault="00F736D7" w:rsidP="00F736D7">
      <w:pPr>
        <w:spacing w:after="0"/>
        <w:jc w:val="both"/>
        <w:rPr>
          <w:sz w:val="24"/>
          <w:szCs w:val="24"/>
          <w:lang w:val="tr-TR" w:eastAsia="de-DE"/>
        </w:rPr>
      </w:pPr>
      <w:r w:rsidRPr="005149FB">
        <w:rPr>
          <w:noProof/>
          <w:sz w:val="24"/>
          <w:szCs w:val="24"/>
        </w:rPr>
        <w:drawing>
          <wp:inline distT="0" distB="0" distL="0" distR="0">
            <wp:extent cx="5604934" cy="2209800"/>
            <wp:effectExtent l="57150" t="19050" r="71966" b="19050"/>
            <wp:docPr id="23" name="Diagram 5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F736D7" w:rsidRPr="005149FB" w:rsidRDefault="00F736D7" w:rsidP="00F736D7">
      <w:pPr>
        <w:spacing w:after="0"/>
        <w:jc w:val="both"/>
        <w:rPr>
          <w:b/>
          <w:bCs/>
          <w:i/>
          <w:iCs/>
          <w:sz w:val="24"/>
          <w:szCs w:val="24"/>
          <w:u w:val="single"/>
          <w:lang w:val="tr-TR" w:eastAsia="de-DE"/>
        </w:rPr>
      </w:pPr>
      <w:r w:rsidRPr="005149FB">
        <w:rPr>
          <w:b/>
          <w:bCs/>
          <w:i/>
          <w:iCs/>
          <w:sz w:val="24"/>
          <w:szCs w:val="24"/>
          <w:u w:val="single"/>
          <w:lang w:val="tr-TR" w:eastAsia="de-DE"/>
        </w:rPr>
        <w:t>Hizmetlerin işletmelere ve kurumlara genişletilmesi:</w:t>
      </w:r>
    </w:p>
    <w:p w:rsidR="00F736D7" w:rsidRPr="005149FB" w:rsidRDefault="00F736D7" w:rsidP="00F736D7">
      <w:pPr>
        <w:spacing w:after="0"/>
        <w:jc w:val="both"/>
        <w:rPr>
          <w:b/>
          <w:bCs/>
          <w:i/>
          <w:iCs/>
          <w:sz w:val="16"/>
          <w:szCs w:val="16"/>
          <w:u w:val="single"/>
          <w:lang w:val="tr-TR" w:eastAsia="de-DE"/>
        </w:rPr>
      </w:pPr>
    </w:p>
    <w:p w:rsidR="00F736D7" w:rsidRPr="005149FB" w:rsidRDefault="00F736D7" w:rsidP="00F736D7">
      <w:pPr>
        <w:spacing w:after="0"/>
        <w:jc w:val="both"/>
        <w:rPr>
          <w:sz w:val="24"/>
          <w:szCs w:val="24"/>
          <w:lang w:val="tr-TR" w:eastAsia="de-DE"/>
        </w:rPr>
      </w:pPr>
      <w:r w:rsidRPr="005149FB">
        <w:rPr>
          <w:sz w:val="24"/>
          <w:szCs w:val="24"/>
          <w:lang w:val="tr-TR" w:eastAsia="de-DE"/>
        </w:rPr>
        <w:t>Bu arada, belediyedeki 35 işletme sistemde değil ve hizmet almıyor. Hizmeti kendi topraklarında genişletmek ve bu işletmeleri sisteme tanıtmak hedefi kapsamında, belediye şu anda sistemdeki işletmelere uygulandığı gibi 120 litrelik çöp kovalarla tedarik sağlamalıdır.  Potansiyel olarak belediye, şirket veya bağışçı finansmanı ile 2020-2023 dönemi için hizmete girecek bu işletme ve kurumlara hizmet vermek için en az 35 adet 120 litrelik çöp kovaya yatırım yapmalıdır.</w:t>
      </w:r>
    </w:p>
    <w:p w:rsidR="00F736D7" w:rsidRPr="005149FB" w:rsidRDefault="00F736D7" w:rsidP="00F736D7">
      <w:pPr>
        <w:spacing w:after="0"/>
        <w:jc w:val="both"/>
        <w:rPr>
          <w:b/>
          <w:bCs/>
          <w:i/>
          <w:iCs/>
          <w:sz w:val="24"/>
          <w:szCs w:val="24"/>
          <w:u w:val="single"/>
          <w:lang w:val="tr-TR" w:eastAsia="de-DE"/>
        </w:rPr>
      </w:pPr>
      <w:r w:rsidRPr="005149FB">
        <w:rPr>
          <w:noProof/>
          <w:sz w:val="24"/>
          <w:szCs w:val="24"/>
        </w:rPr>
        <w:drawing>
          <wp:inline distT="0" distB="0" distL="0" distR="0">
            <wp:extent cx="5604934" cy="2209800"/>
            <wp:effectExtent l="57150" t="19050" r="71966" b="19050"/>
            <wp:docPr id="24"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F736D7" w:rsidRPr="005149FB" w:rsidRDefault="00F736D7" w:rsidP="00F736D7">
      <w:pPr>
        <w:spacing w:after="0"/>
        <w:jc w:val="both"/>
        <w:rPr>
          <w:sz w:val="24"/>
          <w:szCs w:val="24"/>
          <w:lang w:val="tr-TR" w:eastAsia="de-DE"/>
        </w:rPr>
      </w:pPr>
    </w:p>
    <w:p w:rsidR="00F736D7" w:rsidRPr="008C3DD5" w:rsidRDefault="00F736D7" w:rsidP="008C3DD5">
      <w:pPr>
        <w:pStyle w:val="ListParagraph"/>
        <w:numPr>
          <w:ilvl w:val="2"/>
          <w:numId w:val="62"/>
        </w:numPr>
        <w:spacing w:after="0"/>
        <w:jc w:val="both"/>
        <w:rPr>
          <w:sz w:val="24"/>
          <w:szCs w:val="24"/>
          <w:lang w:val="tr-TR" w:eastAsia="de-DE"/>
        </w:rPr>
      </w:pPr>
      <w:r w:rsidRPr="008C3DD5">
        <w:rPr>
          <w:sz w:val="24"/>
          <w:szCs w:val="24"/>
          <w:lang w:val="tr-TR" w:eastAsia="de-DE"/>
        </w:rPr>
        <w:t>Şu anda sunulmakta olduğu bölgelere sunulan hizmetin konsolidasyonu. Bu durumdaki somut eylemler şunlar olacaktır:</w:t>
      </w:r>
    </w:p>
    <w:p w:rsidR="00F736D7" w:rsidRPr="005149FB" w:rsidRDefault="00F736D7" w:rsidP="00F736D7">
      <w:pPr>
        <w:pStyle w:val="ListParagraph"/>
        <w:numPr>
          <w:ilvl w:val="0"/>
          <w:numId w:val="29"/>
        </w:numPr>
        <w:spacing w:after="0"/>
        <w:jc w:val="both"/>
        <w:rPr>
          <w:sz w:val="24"/>
          <w:szCs w:val="24"/>
          <w:lang w:val="tr-TR" w:eastAsia="de-DE"/>
        </w:rPr>
      </w:pPr>
      <w:r w:rsidRPr="005149FB">
        <w:rPr>
          <w:sz w:val="24"/>
          <w:szCs w:val="24"/>
          <w:lang w:val="tr-TR" w:eastAsia="de-DE"/>
        </w:rPr>
        <w:lastRenderedPageBreak/>
        <w:t>Atık toplama ve taşıma için gereken sürenin incelenmesi.</w:t>
      </w:r>
    </w:p>
    <w:p w:rsidR="00F736D7" w:rsidRPr="005149FB" w:rsidRDefault="00F736D7" w:rsidP="00F736D7">
      <w:pPr>
        <w:pStyle w:val="ListParagraph"/>
        <w:numPr>
          <w:ilvl w:val="0"/>
          <w:numId w:val="29"/>
        </w:numPr>
        <w:spacing w:after="0"/>
        <w:jc w:val="both"/>
        <w:rPr>
          <w:sz w:val="24"/>
          <w:szCs w:val="24"/>
          <w:lang w:val="tr-TR" w:eastAsia="de-DE"/>
        </w:rPr>
      </w:pPr>
      <w:r w:rsidRPr="005149FB">
        <w:rPr>
          <w:sz w:val="24"/>
          <w:szCs w:val="24"/>
          <w:lang w:val="tr-TR" w:eastAsia="de-DE"/>
        </w:rPr>
        <w:t>Tanımlanan mesafelerin analizi ve güzergahların yeniden tasarlanması ve ulaşım yolunun optimizasyonu (konteyner  – depolama alanı).</w:t>
      </w:r>
    </w:p>
    <w:p w:rsidR="00F736D7" w:rsidRPr="005149FB" w:rsidRDefault="00F736D7" w:rsidP="00F736D7">
      <w:pPr>
        <w:pStyle w:val="ListParagraph"/>
        <w:numPr>
          <w:ilvl w:val="0"/>
          <w:numId w:val="29"/>
        </w:numPr>
        <w:spacing w:after="0"/>
        <w:jc w:val="both"/>
        <w:rPr>
          <w:sz w:val="24"/>
          <w:szCs w:val="24"/>
          <w:lang w:val="tr-TR" w:eastAsia="de-DE"/>
        </w:rPr>
      </w:pPr>
      <w:r w:rsidRPr="005149FB">
        <w:rPr>
          <w:sz w:val="24"/>
          <w:szCs w:val="24"/>
          <w:lang w:val="tr-TR" w:eastAsia="de-DE"/>
        </w:rPr>
        <w:t>Hizmetin standardizasyonu (120 litrelik konteynerlerle kapıdan kapıya toplama; ve  1.1m</w:t>
      </w:r>
      <w:r w:rsidRPr="005149FB">
        <w:rPr>
          <w:sz w:val="24"/>
          <w:szCs w:val="24"/>
          <w:vertAlign w:val="superscript"/>
          <w:lang w:val="tr-TR" w:eastAsia="de-DE"/>
        </w:rPr>
        <w:t xml:space="preserve">3 </w:t>
      </w:r>
      <w:r w:rsidRPr="005149FB">
        <w:rPr>
          <w:sz w:val="24"/>
          <w:szCs w:val="24"/>
          <w:lang w:val="tr-TR" w:eastAsia="de-DE"/>
        </w:rPr>
        <w:t xml:space="preserve">konteynerlerle toplu toplama). Toplama noktalarının altyapısındaki iyileştirmeler (yeni/tamir edilmiş konteynerler, bireysel çöp kovaları, konteynerlerin taşınması için bazlar, yeni makineler...vb). </w:t>
      </w:r>
    </w:p>
    <w:p w:rsidR="00F736D7" w:rsidRPr="005149FB" w:rsidRDefault="00F736D7" w:rsidP="00F736D7">
      <w:pPr>
        <w:spacing w:after="0"/>
        <w:jc w:val="both"/>
        <w:rPr>
          <w:sz w:val="24"/>
          <w:szCs w:val="24"/>
          <w:lang w:val="tr-TR" w:eastAsia="de-DE"/>
        </w:rPr>
      </w:pPr>
    </w:p>
    <w:p w:rsidR="00F736D7" w:rsidRPr="005149FB" w:rsidRDefault="00F736D7" w:rsidP="00F736D7">
      <w:pPr>
        <w:spacing w:after="0"/>
        <w:jc w:val="both"/>
        <w:rPr>
          <w:sz w:val="24"/>
          <w:szCs w:val="24"/>
          <w:lang w:val="tr-TR" w:eastAsia="de-DE"/>
        </w:rPr>
      </w:pPr>
      <w:r w:rsidRPr="005149FB">
        <w:rPr>
          <w:sz w:val="24"/>
          <w:szCs w:val="24"/>
          <w:lang w:val="tr-TR" w:eastAsia="de-DE"/>
        </w:rPr>
        <w:t>Aşağıdaki tabloda, bu maliyetler önceliklerin zaman çizelgelerine göre özetlenmiştir:</w:t>
      </w:r>
    </w:p>
    <w:p w:rsidR="00F736D7" w:rsidRPr="005149FB" w:rsidRDefault="00F736D7" w:rsidP="00F736D7">
      <w:pPr>
        <w:spacing w:after="0"/>
        <w:jc w:val="both"/>
        <w:rPr>
          <w:sz w:val="24"/>
          <w:szCs w:val="24"/>
          <w:lang w:val="tr-TR" w:eastAsia="de-DE"/>
        </w:rPr>
      </w:pPr>
    </w:p>
    <w:tbl>
      <w:tblPr>
        <w:tblW w:w="9073" w:type="dxa"/>
        <w:tblInd w:w="108" w:type="dxa"/>
        <w:tblLook w:val="04A0"/>
      </w:tblPr>
      <w:tblGrid>
        <w:gridCol w:w="4253"/>
        <w:gridCol w:w="2552"/>
        <w:gridCol w:w="2268"/>
      </w:tblGrid>
      <w:tr w:rsidR="00F736D7" w:rsidRPr="005149FB" w:rsidTr="00F363F3">
        <w:trPr>
          <w:trHeight w:val="288"/>
        </w:trPr>
        <w:tc>
          <w:tcPr>
            <w:tcW w:w="4253"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rsidR="00F736D7" w:rsidRPr="005149FB" w:rsidRDefault="00F736D7" w:rsidP="00F363F3">
            <w:pPr>
              <w:spacing w:after="0" w:line="240" w:lineRule="auto"/>
              <w:rPr>
                <w:rFonts w:ascii="Calibri" w:eastAsia="Times New Roman" w:hAnsi="Calibri" w:cs="Calibri"/>
                <w:b/>
                <w:bCs/>
                <w:lang w:val="tr-TR" w:eastAsia="en-GB"/>
              </w:rPr>
            </w:pPr>
            <w:r w:rsidRPr="005149FB">
              <w:rPr>
                <w:rFonts w:ascii="Calibri" w:eastAsia="Times New Roman" w:hAnsi="Calibri" w:cs="Calibri"/>
                <w:b/>
                <w:bCs/>
                <w:lang w:val="tr-TR" w:eastAsia="en-GB"/>
              </w:rPr>
              <w:t>Maliyet  6.2</w:t>
            </w:r>
          </w:p>
        </w:tc>
        <w:tc>
          <w:tcPr>
            <w:tcW w:w="4820" w:type="dxa"/>
            <w:gridSpan w:val="2"/>
            <w:tcBorders>
              <w:top w:val="single" w:sz="4" w:space="0" w:color="auto"/>
              <w:left w:val="nil"/>
              <w:bottom w:val="single" w:sz="4" w:space="0" w:color="auto"/>
              <w:right w:val="single" w:sz="4" w:space="0" w:color="auto"/>
            </w:tcBorders>
            <w:shd w:val="clear" w:color="000000" w:fill="FCE4D6"/>
            <w:noWrap/>
            <w:vAlign w:val="bottom"/>
            <w:hideMark/>
          </w:tcPr>
          <w:p w:rsidR="00F736D7" w:rsidRPr="005149FB" w:rsidRDefault="00F736D7" w:rsidP="00F363F3">
            <w:pPr>
              <w:spacing w:after="0" w:line="240" w:lineRule="auto"/>
              <w:jc w:val="center"/>
              <w:rPr>
                <w:rFonts w:ascii="Calibri" w:eastAsia="Times New Roman" w:hAnsi="Calibri" w:cs="Calibri"/>
                <w:b/>
                <w:bCs/>
                <w:lang w:val="tr-TR" w:eastAsia="en-GB"/>
              </w:rPr>
            </w:pPr>
            <w:r w:rsidRPr="005149FB">
              <w:rPr>
                <w:rFonts w:ascii="Calibri" w:eastAsia="Times New Roman" w:hAnsi="Calibri" w:cs="Calibri"/>
                <w:b/>
                <w:bCs/>
                <w:lang w:val="tr-TR" w:eastAsia="en-GB"/>
              </w:rPr>
              <w:t>Konsolidasyon ve hizmetin kapsamı</w:t>
            </w:r>
          </w:p>
        </w:tc>
      </w:tr>
      <w:tr w:rsidR="00F736D7" w:rsidRPr="005149FB" w:rsidTr="00F363F3">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rPr>
                <w:rFonts w:ascii="Calibri" w:eastAsia="Times New Roman" w:hAnsi="Calibri" w:cs="Calibri"/>
                <w:b/>
                <w:bCs/>
                <w:lang w:val="tr-TR" w:eastAsia="en-GB"/>
              </w:rPr>
            </w:pPr>
            <w:r w:rsidRPr="005149FB">
              <w:rPr>
                <w:rFonts w:ascii="Calibri" w:eastAsia="Times New Roman" w:hAnsi="Calibri" w:cs="Calibri"/>
                <w:b/>
                <w:bCs/>
                <w:lang w:val="tr-TR" w:eastAsia="en-GB"/>
              </w:rPr>
              <w:t>Faaliyet</w:t>
            </w:r>
          </w:p>
        </w:tc>
        <w:tc>
          <w:tcPr>
            <w:tcW w:w="2552"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center"/>
              <w:rPr>
                <w:rFonts w:ascii="Calibri" w:eastAsia="Times New Roman" w:hAnsi="Calibri" w:cs="Calibri"/>
                <w:b/>
                <w:bCs/>
                <w:lang w:val="tr-TR" w:eastAsia="en-GB"/>
              </w:rPr>
            </w:pPr>
            <w:r w:rsidRPr="005149FB">
              <w:rPr>
                <w:rFonts w:ascii="Calibri" w:eastAsia="Times New Roman" w:hAnsi="Calibri" w:cs="Calibri"/>
                <w:b/>
                <w:bCs/>
                <w:lang w:val="tr-TR" w:eastAsia="en-GB"/>
              </w:rPr>
              <w:t>Maliyet (euro)</w:t>
            </w:r>
          </w:p>
        </w:tc>
        <w:tc>
          <w:tcPr>
            <w:tcW w:w="2268"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center"/>
              <w:rPr>
                <w:rFonts w:ascii="Calibri" w:eastAsia="Times New Roman" w:hAnsi="Calibri" w:cs="Calibri"/>
                <w:b/>
                <w:bCs/>
                <w:lang w:val="tr-TR" w:eastAsia="en-GB"/>
              </w:rPr>
            </w:pPr>
            <w:r w:rsidRPr="005149FB">
              <w:rPr>
                <w:rFonts w:ascii="Calibri" w:eastAsia="Times New Roman" w:hAnsi="Calibri" w:cs="Calibri"/>
                <w:b/>
                <w:bCs/>
                <w:lang w:val="tr-TR" w:eastAsia="en-GB"/>
              </w:rPr>
              <w:t>Uygulama zamanı</w:t>
            </w:r>
          </w:p>
        </w:tc>
      </w:tr>
      <w:tr w:rsidR="00F736D7" w:rsidRPr="005149FB" w:rsidTr="00F363F3">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rPr>
                <w:rFonts w:ascii="Calibri" w:eastAsia="Times New Roman" w:hAnsi="Calibri" w:cs="Calibri"/>
                <w:lang w:val="tr-TR" w:eastAsia="en-GB"/>
              </w:rPr>
            </w:pPr>
            <w:r w:rsidRPr="005149FB">
              <w:rPr>
                <w:rFonts w:ascii="Calibri" w:eastAsia="Times New Roman" w:hAnsi="Calibri" w:cs="Calibri"/>
                <w:lang w:val="tr-TR" w:eastAsia="en-GB"/>
              </w:rPr>
              <w:t>Yeni 162 hanenin çöp kovaları ile donatılması (120 litrelik çöp kovası)</w:t>
            </w:r>
          </w:p>
        </w:tc>
        <w:tc>
          <w:tcPr>
            <w:tcW w:w="2552"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3,240 €</w:t>
            </w:r>
          </w:p>
        </w:tc>
        <w:tc>
          <w:tcPr>
            <w:tcW w:w="2268" w:type="dxa"/>
            <w:tcBorders>
              <w:top w:val="nil"/>
              <w:left w:val="nil"/>
              <w:bottom w:val="single" w:sz="4" w:space="0" w:color="auto"/>
              <w:right w:val="single" w:sz="4" w:space="0" w:color="auto"/>
            </w:tcBorders>
            <w:shd w:val="clear" w:color="auto" w:fill="auto"/>
            <w:noWrap/>
            <w:vAlign w:val="bottom"/>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2020-2021</w:t>
            </w:r>
          </w:p>
        </w:tc>
      </w:tr>
      <w:tr w:rsidR="00F736D7" w:rsidRPr="005149FB" w:rsidTr="00F363F3">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tcPr>
          <w:p w:rsidR="00F736D7" w:rsidRPr="005149FB" w:rsidRDefault="00F736D7" w:rsidP="00F363F3">
            <w:pPr>
              <w:spacing w:after="0" w:line="240" w:lineRule="auto"/>
              <w:rPr>
                <w:rFonts w:ascii="Calibri" w:eastAsia="Times New Roman" w:hAnsi="Calibri" w:cs="Calibri"/>
                <w:bCs/>
                <w:lang w:val="tr-TR" w:eastAsia="en-GB"/>
              </w:rPr>
            </w:pPr>
            <w:r w:rsidRPr="005149FB">
              <w:rPr>
                <w:rFonts w:ascii="Calibri" w:eastAsia="Times New Roman" w:hAnsi="Calibri" w:cs="Calibri"/>
                <w:bCs/>
                <w:lang w:val="tr-TR" w:eastAsia="en-GB"/>
              </w:rPr>
              <w:t xml:space="preserve">Sistemde olmayan 35 işletme ve kurumun sisteme dahil edilmesi (120 litrelik çöp kovası) </w:t>
            </w:r>
          </w:p>
        </w:tc>
        <w:tc>
          <w:tcPr>
            <w:tcW w:w="2552" w:type="dxa"/>
            <w:tcBorders>
              <w:top w:val="nil"/>
              <w:left w:val="nil"/>
              <w:bottom w:val="single" w:sz="4" w:space="0" w:color="auto"/>
              <w:right w:val="single" w:sz="4" w:space="0" w:color="auto"/>
            </w:tcBorders>
            <w:shd w:val="clear" w:color="auto" w:fill="auto"/>
            <w:noWrap/>
            <w:vAlign w:val="bottom"/>
          </w:tcPr>
          <w:p w:rsidR="00F736D7" w:rsidRPr="005149FB" w:rsidRDefault="00F736D7" w:rsidP="00F363F3">
            <w:pPr>
              <w:spacing w:after="0" w:line="240" w:lineRule="auto"/>
              <w:jc w:val="right"/>
              <w:rPr>
                <w:rFonts w:ascii="Calibri" w:eastAsia="Times New Roman" w:hAnsi="Calibri" w:cs="Calibri"/>
                <w:bCs/>
                <w:lang w:val="tr-TR" w:eastAsia="en-GB"/>
              </w:rPr>
            </w:pPr>
            <w:r w:rsidRPr="005149FB">
              <w:rPr>
                <w:rFonts w:ascii="Calibri" w:eastAsia="Times New Roman" w:hAnsi="Calibri" w:cs="Calibri"/>
                <w:bCs/>
                <w:lang w:val="tr-TR" w:eastAsia="en-GB"/>
              </w:rPr>
              <w:t xml:space="preserve">700 </w:t>
            </w:r>
            <w:r w:rsidRPr="005149FB">
              <w:rPr>
                <w:rFonts w:ascii="Calibri" w:eastAsia="Times New Roman" w:hAnsi="Calibri" w:cs="Calibri"/>
                <w:lang w:val="tr-TR" w:eastAsia="en-GB"/>
              </w:rPr>
              <w:t>€</w:t>
            </w:r>
          </w:p>
        </w:tc>
        <w:tc>
          <w:tcPr>
            <w:tcW w:w="2268" w:type="dxa"/>
            <w:tcBorders>
              <w:top w:val="nil"/>
              <w:left w:val="nil"/>
              <w:bottom w:val="single" w:sz="4" w:space="0" w:color="auto"/>
              <w:right w:val="single" w:sz="4" w:space="0" w:color="auto"/>
            </w:tcBorders>
            <w:shd w:val="clear" w:color="auto" w:fill="auto"/>
            <w:noWrap/>
            <w:vAlign w:val="bottom"/>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2020-2023</w:t>
            </w:r>
          </w:p>
        </w:tc>
      </w:tr>
      <w:tr w:rsidR="00F736D7" w:rsidRPr="005149FB" w:rsidTr="00F363F3">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rPr>
                <w:rFonts w:ascii="Calibri" w:eastAsia="Times New Roman" w:hAnsi="Calibri" w:cs="Calibri"/>
                <w:b/>
                <w:bCs/>
                <w:lang w:val="tr-TR" w:eastAsia="en-GB"/>
              </w:rPr>
            </w:pPr>
            <w:r w:rsidRPr="005149FB">
              <w:rPr>
                <w:rFonts w:ascii="Calibri" w:eastAsia="Times New Roman" w:hAnsi="Calibri" w:cs="Calibri"/>
                <w:b/>
                <w:bCs/>
                <w:lang w:val="tr-TR" w:eastAsia="en-GB"/>
              </w:rPr>
              <w:t>Toplam maliyet</w:t>
            </w:r>
          </w:p>
        </w:tc>
        <w:tc>
          <w:tcPr>
            <w:tcW w:w="2552"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jc w:val="right"/>
              <w:rPr>
                <w:rFonts w:ascii="Calibri" w:eastAsia="Times New Roman" w:hAnsi="Calibri" w:cs="Calibri"/>
                <w:b/>
                <w:bCs/>
                <w:lang w:val="tr-TR" w:eastAsia="en-GB"/>
              </w:rPr>
            </w:pPr>
            <w:r w:rsidRPr="005149FB">
              <w:rPr>
                <w:rFonts w:ascii="Calibri" w:eastAsia="Times New Roman" w:hAnsi="Calibri" w:cs="Calibri"/>
                <w:b/>
                <w:bCs/>
                <w:lang w:val="tr-TR" w:eastAsia="en-GB"/>
              </w:rPr>
              <w:t>3,940 €</w:t>
            </w:r>
          </w:p>
        </w:tc>
        <w:tc>
          <w:tcPr>
            <w:tcW w:w="2268" w:type="dxa"/>
            <w:tcBorders>
              <w:top w:val="nil"/>
              <w:left w:val="nil"/>
              <w:bottom w:val="single" w:sz="4" w:space="0" w:color="auto"/>
              <w:right w:val="single" w:sz="4" w:space="0" w:color="auto"/>
            </w:tcBorders>
            <w:shd w:val="clear" w:color="auto" w:fill="auto"/>
            <w:noWrap/>
            <w:vAlign w:val="bottom"/>
            <w:hideMark/>
          </w:tcPr>
          <w:p w:rsidR="00F736D7" w:rsidRPr="005149FB" w:rsidRDefault="00F736D7" w:rsidP="00F363F3">
            <w:pPr>
              <w:spacing w:after="0" w:line="240" w:lineRule="auto"/>
              <w:rPr>
                <w:rFonts w:ascii="Calibri" w:eastAsia="Times New Roman" w:hAnsi="Calibri" w:cs="Calibri"/>
                <w:lang w:val="tr-TR" w:eastAsia="en-GB"/>
              </w:rPr>
            </w:pPr>
            <w:r w:rsidRPr="005149FB">
              <w:rPr>
                <w:rFonts w:ascii="Calibri" w:eastAsia="Times New Roman" w:hAnsi="Calibri" w:cs="Calibri"/>
                <w:lang w:val="tr-TR" w:eastAsia="en-GB"/>
              </w:rPr>
              <w:t> </w:t>
            </w:r>
          </w:p>
        </w:tc>
      </w:tr>
    </w:tbl>
    <w:p w:rsidR="00F736D7" w:rsidRPr="005149FB" w:rsidRDefault="00F736D7" w:rsidP="00F736D7">
      <w:pPr>
        <w:spacing w:after="0"/>
        <w:jc w:val="both"/>
        <w:rPr>
          <w:sz w:val="24"/>
          <w:szCs w:val="24"/>
          <w:lang w:val="tr-TR" w:eastAsia="de-DE"/>
        </w:rPr>
      </w:pPr>
    </w:p>
    <w:p w:rsidR="00F736D7" w:rsidRPr="005149FB" w:rsidRDefault="00F736D7" w:rsidP="00F736D7">
      <w:pPr>
        <w:pStyle w:val="Heading5"/>
        <w:rPr>
          <w:i/>
          <w:color w:val="auto"/>
          <w:sz w:val="24"/>
          <w:szCs w:val="24"/>
          <w:lang w:val="tr-TR" w:eastAsia="de-DE"/>
        </w:rPr>
      </w:pPr>
      <w:bookmarkStart w:id="44" w:name="_Toc468311181"/>
      <w:bookmarkStart w:id="45" w:name="_Toc33714861"/>
      <w:bookmarkStart w:id="46" w:name="_Toc33874501"/>
      <w:bookmarkStart w:id="47" w:name="_Toc35331887"/>
      <w:r w:rsidRPr="005149FB">
        <w:rPr>
          <w:rFonts w:asciiTheme="minorHAnsi" w:hAnsiTheme="minorHAnsi" w:cstheme="minorHAnsi"/>
          <w:color w:val="auto"/>
          <w:lang w:val="tr-TR" w:eastAsia="de-DE"/>
        </w:rPr>
        <w:t xml:space="preserve">Tablo 9 Konsolidasyon ve hizmet genişletme yatırım maliyetlerinin özeti  </w:t>
      </w:r>
      <w:bookmarkEnd w:id="44"/>
      <w:bookmarkEnd w:id="45"/>
      <w:bookmarkEnd w:id="46"/>
      <w:bookmarkEnd w:id="47"/>
    </w:p>
    <w:p w:rsidR="00F736D7" w:rsidRPr="005149FB" w:rsidRDefault="00F736D7" w:rsidP="00F736D7">
      <w:pPr>
        <w:spacing w:after="120"/>
        <w:jc w:val="both"/>
        <w:rPr>
          <w:lang w:val="tr-TR" w:eastAsia="de-DE"/>
        </w:rPr>
      </w:pPr>
      <w:r w:rsidRPr="005149FB">
        <w:rPr>
          <w:lang w:val="tr-TR" w:eastAsia="de-DE"/>
        </w:rPr>
        <w:t>[Kaynak: yazar tarafından geliştirilmiştir]</w:t>
      </w:r>
    </w:p>
    <w:p w:rsidR="00F736D7" w:rsidRPr="005149FB" w:rsidRDefault="00F736D7" w:rsidP="008C3DD5">
      <w:pPr>
        <w:pStyle w:val="Heading2"/>
        <w:numPr>
          <w:ilvl w:val="1"/>
          <w:numId w:val="62"/>
        </w:numPr>
        <w:rPr>
          <w:rFonts w:asciiTheme="minorHAnsi" w:hAnsiTheme="minorHAnsi"/>
          <w:color w:val="auto"/>
          <w:sz w:val="24"/>
          <w:szCs w:val="24"/>
          <w:lang w:val="tr-TR"/>
        </w:rPr>
      </w:pPr>
      <w:bookmarkStart w:id="48" w:name="_Toc468311121"/>
      <w:bookmarkStart w:id="49" w:name="_Toc468744061"/>
      <w:bookmarkStart w:id="50" w:name="_Toc33714839"/>
      <w:bookmarkStart w:id="51" w:name="_Toc33874368"/>
      <w:bookmarkStart w:id="52" w:name="_Toc35331831"/>
      <w:r w:rsidRPr="005149FB">
        <w:rPr>
          <w:rFonts w:asciiTheme="minorHAnsi" w:hAnsiTheme="minorHAnsi"/>
          <w:color w:val="auto"/>
          <w:sz w:val="24"/>
          <w:szCs w:val="24"/>
          <w:lang w:val="tr-TR"/>
        </w:rPr>
        <w:t>Planın III. Hedefini tamamlamak için ana faaliyetler</w:t>
      </w:r>
      <w:bookmarkEnd w:id="48"/>
      <w:bookmarkEnd w:id="49"/>
      <w:bookmarkEnd w:id="50"/>
      <w:bookmarkEnd w:id="51"/>
      <w:bookmarkEnd w:id="52"/>
    </w:p>
    <w:p w:rsidR="00F736D7" w:rsidRPr="005149FB" w:rsidRDefault="00F736D7" w:rsidP="00F736D7">
      <w:pPr>
        <w:spacing w:after="0"/>
        <w:jc w:val="both"/>
        <w:rPr>
          <w:sz w:val="10"/>
          <w:szCs w:val="10"/>
          <w:lang w:val="tr-TR" w:eastAsia="de-DE"/>
        </w:rPr>
      </w:pPr>
    </w:p>
    <w:p w:rsidR="00F736D7" w:rsidRPr="005149FB" w:rsidRDefault="00F736D7" w:rsidP="00F736D7">
      <w:pPr>
        <w:spacing w:after="0"/>
        <w:jc w:val="both"/>
        <w:rPr>
          <w:bCs/>
          <w:sz w:val="24"/>
          <w:szCs w:val="24"/>
          <w:lang w:val="tr-TR" w:eastAsia="de-DE"/>
        </w:rPr>
      </w:pPr>
      <w:r w:rsidRPr="005149FB">
        <w:rPr>
          <w:b/>
          <w:i/>
          <w:sz w:val="24"/>
          <w:szCs w:val="24"/>
          <w:lang w:val="tr-TR" w:eastAsia="de-DE"/>
        </w:rPr>
        <w:t xml:space="preserve">Bu hedef, kırsal kesimdeki hanelerde farklılaştırılmış toplama ve bireysel gübrelemeyi teşvik ederek atık azaltma girişimlerini teşvik etmeyi amaçlamaktadır. </w:t>
      </w:r>
      <w:r w:rsidRPr="005149FB">
        <w:rPr>
          <w:bCs/>
          <w:iCs/>
          <w:sz w:val="24"/>
          <w:szCs w:val="24"/>
          <w:lang w:val="tr-TR" w:eastAsia="de-DE"/>
        </w:rPr>
        <w:t>Belediye, 2024 yılı sonunda depolama alanına gidecek atık miktarını % 5 azaltmayı öngörmektedir. Nüfus sayısına, doğal nüfus artışına %1.2, atık üretim oranına (0.6 kg/sakin/gün) ve atık akışı fraksiyonlarının yüzdeleri, aşağıdaki tabloda belediyenin 2020-2024 dönemi boyunca toplam akıştan uzaklaştırabileceği atık miktarının hesabı yapılmıştır. Depolama alanına gidecek atık miktarını % 5 azaltma hedefine ulaşmak istiyorsa, belediyenin, 2024 yılı sonuna kadar atık minimizasyonu projeksiyonunun nasıl olacağını bilmesi önemlidir</w:t>
      </w:r>
      <w:r w:rsidRPr="005149FB">
        <w:rPr>
          <w:bCs/>
          <w:sz w:val="24"/>
          <w:szCs w:val="24"/>
          <w:lang w:val="tr-TR" w:eastAsia="de-DE"/>
        </w:rPr>
        <w:t>:</w:t>
      </w:r>
    </w:p>
    <w:p w:rsidR="00F736D7" w:rsidRPr="005149FB" w:rsidRDefault="00F736D7" w:rsidP="00F736D7">
      <w:pPr>
        <w:spacing w:after="0"/>
        <w:jc w:val="both"/>
        <w:rPr>
          <w:bCs/>
          <w:sz w:val="24"/>
          <w:szCs w:val="24"/>
          <w:lang w:val="tr-TR" w:eastAsia="de-DE"/>
        </w:rPr>
      </w:pPr>
      <w:r w:rsidRPr="005149FB">
        <w:rPr>
          <w:bCs/>
          <w:noProof/>
          <w:sz w:val="24"/>
          <w:szCs w:val="24"/>
        </w:rPr>
        <w:drawing>
          <wp:anchor distT="0" distB="0" distL="114300" distR="114300" simplePos="0" relativeHeight="251799552" behindDoc="0" locked="0" layoutInCell="1" allowOverlap="1">
            <wp:simplePos x="0" y="0"/>
            <wp:positionH relativeFrom="column">
              <wp:posOffset>0</wp:posOffset>
            </wp:positionH>
            <wp:positionV relativeFrom="paragraph">
              <wp:posOffset>-27940</wp:posOffset>
            </wp:positionV>
            <wp:extent cx="5753100" cy="2590800"/>
            <wp:effectExtent l="1905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6" cstate="print"/>
                    <a:srcRect/>
                    <a:stretch>
                      <a:fillRect/>
                    </a:stretch>
                  </pic:blipFill>
                  <pic:spPr bwMode="auto">
                    <a:xfrm>
                      <a:off x="0" y="0"/>
                      <a:ext cx="5753100" cy="2590800"/>
                    </a:xfrm>
                    <a:prstGeom prst="rect">
                      <a:avLst/>
                    </a:prstGeom>
                    <a:noFill/>
                  </pic:spPr>
                </pic:pic>
              </a:graphicData>
            </a:graphic>
          </wp:anchor>
        </w:drawing>
      </w:r>
    </w:p>
    <w:p w:rsidR="00F736D7" w:rsidRPr="005149FB" w:rsidRDefault="00F736D7" w:rsidP="00F736D7">
      <w:pPr>
        <w:spacing w:after="0"/>
        <w:jc w:val="both"/>
        <w:rPr>
          <w:bCs/>
          <w:sz w:val="24"/>
          <w:szCs w:val="24"/>
          <w:lang w:val="tr-TR" w:eastAsia="de-DE"/>
        </w:rPr>
      </w:pPr>
    </w:p>
    <w:p w:rsidR="00F736D7" w:rsidRPr="005149FB" w:rsidRDefault="00F736D7" w:rsidP="00F736D7">
      <w:pPr>
        <w:spacing w:after="0"/>
        <w:jc w:val="both"/>
        <w:rPr>
          <w:bCs/>
          <w:sz w:val="24"/>
          <w:szCs w:val="24"/>
          <w:lang w:val="tr-TR" w:eastAsia="de-DE"/>
        </w:rPr>
      </w:pPr>
    </w:p>
    <w:p w:rsidR="0019313B" w:rsidRPr="005149FB" w:rsidRDefault="0019313B" w:rsidP="0019313B">
      <w:pPr>
        <w:spacing w:after="0"/>
        <w:jc w:val="both"/>
        <w:rPr>
          <w:noProof/>
          <w:lang w:val="tr-TR"/>
        </w:rPr>
      </w:pPr>
    </w:p>
    <w:p w:rsidR="00F736D7" w:rsidRPr="005149FB" w:rsidRDefault="00F736D7" w:rsidP="0019313B">
      <w:pPr>
        <w:spacing w:after="0"/>
        <w:jc w:val="both"/>
        <w:rPr>
          <w:noProof/>
          <w:lang w:val="tr-TR"/>
        </w:rPr>
      </w:pPr>
    </w:p>
    <w:p w:rsidR="00F736D7" w:rsidRPr="005149FB" w:rsidRDefault="00F736D7" w:rsidP="0019313B">
      <w:pPr>
        <w:spacing w:after="0"/>
        <w:jc w:val="both"/>
        <w:rPr>
          <w:noProof/>
          <w:lang w:val="tr-TR"/>
        </w:rPr>
      </w:pPr>
    </w:p>
    <w:p w:rsidR="00F736D7" w:rsidRPr="005149FB" w:rsidRDefault="00F736D7" w:rsidP="0019313B">
      <w:pPr>
        <w:spacing w:after="0"/>
        <w:jc w:val="both"/>
        <w:rPr>
          <w:noProof/>
          <w:lang w:val="tr-TR"/>
        </w:rPr>
      </w:pPr>
    </w:p>
    <w:p w:rsidR="00F736D7" w:rsidRPr="005149FB" w:rsidRDefault="00F736D7" w:rsidP="0019313B">
      <w:pPr>
        <w:spacing w:after="0"/>
        <w:jc w:val="both"/>
        <w:rPr>
          <w:noProof/>
          <w:lang w:val="tr-TR"/>
        </w:rPr>
      </w:pPr>
    </w:p>
    <w:p w:rsidR="00F736D7" w:rsidRPr="005149FB" w:rsidRDefault="00F736D7" w:rsidP="0019313B">
      <w:pPr>
        <w:spacing w:after="0"/>
        <w:jc w:val="both"/>
        <w:rPr>
          <w:noProof/>
          <w:lang w:val="tr-TR"/>
        </w:rPr>
      </w:pPr>
    </w:p>
    <w:p w:rsidR="00F736D7" w:rsidRPr="005149FB" w:rsidRDefault="00F736D7" w:rsidP="0019313B">
      <w:pPr>
        <w:spacing w:after="0"/>
        <w:jc w:val="both"/>
        <w:rPr>
          <w:noProof/>
          <w:lang w:val="tr-TR"/>
        </w:rPr>
      </w:pPr>
    </w:p>
    <w:p w:rsidR="00F736D7" w:rsidRPr="005149FB" w:rsidRDefault="00F736D7" w:rsidP="0019313B">
      <w:pPr>
        <w:spacing w:after="0"/>
        <w:jc w:val="both"/>
        <w:rPr>
          <w:noProof/>
          <w:lang w:val="tr-TR"/>
        </w:rPr>
      </w:pPr>
    </w:p>
    <w:p w:rsidR="00F736D7" w:rsidRPr="005149FB" w:rsidRDefault="00F736D7" w:rsidP="0019313B">
      <w:pPr>
        <w:spacing w:after="0"/>
        <w:jc w:val="both"/>
        <w:rPr>
          <w:noProof/>
          <w:lang w:val="tr-TR"/>
        </w:rPr>
      </w:pPr>
    </w:p>
    <w:p w:rsidR="00F736D7" w:rsidRPr="005149FB" w:rsidRDefault="00F736D7" w:rsidP="0019313B">
      <w:pPr>
        <w:spacing w:after="0"/>
        <w:jc w:val="both"/>
        <w:rPr>
          <w:sz w:val="24"/>
          <w:szCs w:val="24"/>
          <w:lang w:val="tr-TR" w:eastAsia="de-DE"/>
        </w:rPr>
      </w:pPr>
    </w:p>
    <w:p w:rsidR="00F736D7" w:rsidRPr="005149FB" w:rsidRDefault="00F736D7" w:rsidP="00F736D7">
      <w:pPr>
        <w:pStyle w:val="Heading5"/>
        <w:rPr>
          <w:i/>
          <w:color w:val="auto"/>
          <w:sz w:val="24"/>
          <w:szCs w:val="24"/>
          <w:lang w:val="tr-TR" w:eastAsia="de-DE"/>
        </w:rPr>
      </w:pPr>
      <w:r w:rsidRPr="005149FB">
        <w:rPr>
          <w:rFonts w:asciiTheme="minorHAnsi" w:hAnsiTheme="minorHAnsi" w:cstheme="minorHAnsi"/>
          <w:color w:val="auto"/>
          <w:lang w:val="tr-TR" w:eastAsia="de-DE"/>
        </w:rPr>
        <w:t>Tablo 10 Önümüzdeki 5 yıl boyunca atık üretimi projeksiyonu  ve minimizasyonu</w:t>
      </w:r>
    </w:p>
    <w:p w:rsidR="00F736D7" w:rsidRPr="005149FB" w:rsidRDefault="00F736D7" w:rsidP="00F736D7">
      <w:pPr>
        <w:spacing w:after="120"/>
        <w:jc w:val="both"/>
        <w:rPr>
          <w:lang w:val="tr-TR" w:eastAsia="de-DE"/>
        </w:rPr>
      </w:pPr>
      <w:r w:rsidRPr="005149FB">
        <w:rPr>
          <w:lang w:val="tr-TR" w:eastAsia="de-DE"/>
        </w:rPr>
        <w:t>[Kaynak: yazar tarafından geliştirilmiştir]</w:t>
      </w:r>
    </w:p>
    <w:p w:rsidR="0019313B" w:rsidRPr="005149FB" w:rsidRDefault="008D5FC0" w:rsidP="0019313B">
      <w:pPr>
        <w:spacing w:after="0"/>
        <w:jc w:val="both"/>
        <w:rPr>
          <w:bCs/>
          <w:sz w:val="24"/>
          <w:szCs w:val="24"/>
          <w:lang w:val="tr-TR" w:eastAsia="de-DE"/>
        </w:rPr>
      </w:pPr>
      <w:r>
        <w:rPr>
          <w:bCs/>
          <w:noProof/>
          <w:sz w:val="24"/>
          <w:szCs w:val="24"/>
        </w:rPr>
        <w:pict>
          <v:shape id="Text Box 289" o:spid="_x0000_s1142" type="#_x0000_t202" style="position:absolute;left:0;text-align:left;margin-left:140.6pt;margin-top:160.45pt;width:70.9pt;height:12.8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NdiA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" stroked="f">
            <v:textbox>
              <w:txbxContent>
                <w:p w:rsidR="002D3A91" w:rsidRPr="00D67DDC" w:rsidRDefault="002D3A91" w:rsidP="00D67DDC">
                  <w:pPr>
                    <w:spacing w:after="0" w:line="240" w:lineRule="auto"/>
                    <w:rPr>
                      <w:sz w:val="8"/>
                      <w:szCs w:val="8"/>
                      <w:lang w:val="tr-TR"/>
                    </w:rPr>
                  </w:pPr>
                  <w:r>
                    <w:rPr>
                      <w:sz w:val="8"/>
                      <w:szCs w:val="8"/>
                      <w:lang w:val="tr-TR"/>
                    </w:rPr>
                    <w:t xml:space="preserve">Geri dönüştürülebilen </w:t>
                  </w:r>
                  <w:r w:rsidRPr="00D67DDC">
                    <w:rPr>
                      <w:sz w:val="8"/>
                      <w:szCs w:val="8"/>
                      <w:lang w:val="tr-TR"/>
                    </w:rPr>
                    <w:t>(ton/yıl)</w:t>
                  </w:r>
                </w:p>
              </w:txbxContent>
            </v:textbox>
          </v:shape>
        </w:pict>
      </w:r>
      <w:r>
        <w:rPr>
          <w:bCs/>
          <w:noProof/>
          <w:sz w:val="24"/>
          <w:szCs w:val="24"/>
        </w:rPr>
        <w:pict>
          <v:shape id="Text Box 288" o:spid="_x0000_s1143" type="#_x0000_t202" style="position:absolute;left:0;text-align:left;margin-left:83.4pt;margin-top:160.45pt;width:50.25pt;height:12.8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" stroked="f">
            <v:textbox>
              <w:txbxContent>
                <w:p w:rsidR="002D3A91" w:rsidRPr="00D67DDC" w:rsidRDefault="002D3A91" w:rsidP="00D67DDC">
                  <w:pPr>
                    <w:spacing w:after="0" w:line="240" w:lineRule="auto"/>
                    <w:rPr>
                      <w:sz w:val="8"/>
                      <w:szCs w:val="8"/>
                      <w:lang w:val="tr-TR"/>
                    </w:rPr>
                  </w:pPr>
                  <w:r w:rsidRPr="00D67DDC">
                    <w:rPr>
                      <w:sz w:val="8"/>
                      <w:szCs w:val="8"/>
                      <w:lang w:val="tr-TR"/>
                    </w:rPr>
                    <w:t>Atık miktarı (ton/yıl)</w:t>
                  </w:r>
                </w:p>
              </w:txbxContent>
            </v:textbox>
          </v:shape>
        </w:pict>
      </w:r>
      <w:r>
        <w:rPr>
          <w:bCs/>
          <w:noProof/>
          <w:sz w:val="24"/>
          <w:szCs w:val="24"/>
        </w:rPr>
        <w:pict>
          <v:shape id="Text Box 287" o:spid="_x0000_s1144" type="#_x0000_t202" style="position:absolute;left:0;text-align:left;margin-left:30.65pt;margin-top:2.3pt;width:172.5pt;height:15.6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" stroked="f">
            <v:textbox>
              <w:txbxContent>
                <w:p w:rsidR="002D3A91" w:rsidRPr="00D67DDC" w:rsidRDefault="002D3A91">
                  <w:pPr>
                    <w:rPr>
                      <w:sz w:val="12"/>
                      <w:szCs w:val="12"/>
                      <w:lang w:val="tr-TR"/>
                    </w:rPr>
                  </w:pPr>
                  <w:r>
                    <w:rPr>
                      <w:sz w:val="12"/>
                      <w:szCs w:val="12"/>
                      <w:lang w:val="tr-TR"/>
                    </w:rPr>
                    <w:t>Atık akıntısından uzaklaştırılan geridönüştürülebilir atık miktarı</w:t>
                  </w:r>
                </w:p>
              </w:txbxContent>
            </v:textbox>
          </v:shape>
        </w:pict>
      </w:r>
      <w:r w:rsidR="009B74EA" w:rsidRPr="005149FB">
        <w:rPr>
          <w:bCs/>
          <w:noProof/>
          <w:sz w:val="24"/>
          <w:szCs w:val="24"/>
        </w:rPr>
        <w:drawing>
          <wp:inline distT="0" distB="0" distL="0" distR="0">
            <wp:extent cx="3181350" cy="2190295"/>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9998" cy="2210019"/>
                    </a:xfrm>
                    <a:prstGeom prst="rect">
                      <a:avLst/>
                    </a:prstGeom>
                    <a:noFill/>
                  </pic:spPr>
                </pic:pic>
              </a:graphicData>
            </a:graphic>
          </wp:inline>
        </w:drawing>
      </w:r>
    </w:p>
    <w:p w:rsidR="00F736D7" w:rsidRPr="005149FB" w:rsidRDefault="00F736D7" w:rsidP="00F736D7">
      <w:pPr>
        <w:pStyle w:val="Heading4"/>
        <w:rPr>
          <w:rFonts w:asciiTheme="minorHAnsi" w:hAnsiTheme="minorHAnsi" w:cstheme="minorHAnsi"/>
          <w:bCs/>
          <w:color w:val="auto"/>
          <w:lang w:val="tr-TR" w:eastAsia="de-DE"/>
        </w:rPr>
      </w:pPr>
      <w:bookmarkStart w:id="53" w:name="_Toc34061954"/>
      <w:bookmarkStart w:id="54" w:name="_Toc34139870"/>
      <w:r w:rsidRPr="005149FB">
        <w:rPr>
          <w:rFonts w:asciiTheme="minorHAnsi" w:hAnsiTheme="minorHAnsi" w:cstheme="minorHAnsi"/>
          <w:i w:val="0"/>
          <w:iCs w:val="0"/>
          <w:color w:val="auto"/>
          <w:lang w:val="tr-TR" w:eastAsia="de-DE"/>
        </w:rPr>
        <w:t>Şekil</w:t>
      </w:r>
      <w:r w:rsidRPr="005149FB">
        <w:rPr>
          <w:rStyle w:val="Heading4Char"/>
          <w:rFonts w:asciiTheme="minorHAnsi" w:hAnsiTheme="minorHAnsi" w:cstheme="minorHAnsi"/>
          <w:color w:val="auto"/>
          <w:lang w:val="tr-TR"/>
        </w:rPr>
        <w:t xml:space="preserve"> 1</w:t>
      </w:r>
      <w:r w:rsidR="00D67DDC">
        <w:rPr>
          <w:rStyle w:val="Heading4Char"/>
          <w:rFonts w:asciiTheme="minorHAnsi" w:hAnsiTheme="minorHAnsi" w:cstheme="minorHAnsi"/>
          <w:color w:val="auto"/>
          <w:lang w:val="tr-TR"/>
        </w:rPr>
        <w:t>7</w:t>
      </w:r>
      <w:r w:rsidRPr="005149FB">
        <w:rPr>
          <w:rStyle w:val="Heading4Char"/>
          <w:rFonts w:asciiTheme="minorHAnsi" w:hAnsiTheme="minorHAnsi" w:cstheme="minorHAnsi"/>
          <w:color w:val="auto"/>
          <w:lang w:val="tr-TR"/>
        </w:rPr>
        <w:t xml:space="preserve"> Atık akışından uzaklaştırılması öngörülen geri dönüştürülebilir atık miktarı  </w:t>
      </w:r>
      <w:bookmarkEnd w:id="53"/>
      <w:bookmarkEnd w:id="54"/>
    </w:p>
    <w:p w:rsidR="009B74EA" w:rsidRPr="005149FB" w:rsidRDefault="00F736D7" w:rsidP="00F736D7">
      <w:pPr>
        <w:spacing w:after="0"/>
        <w:jc w:val="both"/>
        <w:rPr>
          <w:bCs/>
          <w:sz w:val="24"/>
          <w:szCs w:val="24"/>
          <w:lang w:val="tr-TR" w:eastAsia="de-DE"/>
        </w:rPr>
      </w:pPr>
      <w:r w:rsidRPr="005149FB">
        <w:rPr>
          <w:rFonts w:cstheme="minorHAnsi"/>
          <w:lang w:val="tr-TR"/>
        </w:rPr>
        <w:t>[Kaynak: yazar tarafından geliştirilmiştir]</w:t>
      </w:r>
    </w:p>
    <w:p w:rsidR="0019313B" w:rsidRPr="005149FB" w:rsidRDefault="008D5FC0" w:rsidP="0019313B">
      <w:pPr>
        <w:spacing w:after="0"/>
        <w:jc w:val="both"/>
        <w:rPr>
          <w:rFonts w:cstheme="minorHAnsi"/>
          <w:lang w:val="tr-TR" w:eastAsia="de-DE"/>
        </w:rPr>
      </w:pPr>
      <w:bookmarkStart w:id="55" w:name="_Toc468747529"/>
      <w:r w:rsidRPr="008D5FC0">
        <w:rPr>
          <w:bCs/>
          <w:noProof/>
          <w:sz w:val="24"/>
          <w:szCs w:val="24"/>
        </w:rPr>
        <w:pict>
          <v:shape id="Text Box 293" o:spid="_x0000_s1145" type="#_x0000_t202" style="position:absolute;left:0;text-align:left;margin-left:137.7pt;margin-top:149.6pt;width:66.25pt;height:12.8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qhiQIAABo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" stroked="f">
            <v:textbox>
              <w:txbxContent>
                <w:p w:rsidR="002D3A91" w:rsidRPr="00D67DDC" w:rsidRDefault="002D3A91" w:rsidP="00D67DDC">
                  <w:pPr>
                    <w:spacing w:after="0" w:line="240" w:lineRule="auto"/>
                    <w:rPr>
                      <w:sz w:val="8"/>
                      <w:szCs w:val="8"/>
                      <w:lang w:val="tr-TR"/>
                    </w:rPr>
                  </w:pPr>
                  <w:r>
                    <w:rPr>
                      <w:sz w:val="8"/>
                      <w:szCs w:val="8"/>
                      <w:lang w:val="tr-TR"/>
                    </w:rPr>
                    <w:t xml:space="preserve">Organik </w:t>
                  </w:r>
                  <w:r w:rsidRPr="00D67DDC">
                    <w:rPr>
                      <w:sz w:val="8"/>
                      <w:szCs w:val="8"/>
                      <w:lang w:val="tr-TR"/>
                    </w:rPr>
                    <w:t>(ton/yıl)</w:t>
                  </w:r>
                </w:p>
              </w:txbxContent>
            </v:textbox>
          </v:shape>
        </w:pict>
      </w:r>
      <w:r w:rsidRPr="008D5FC0">
        <w:rPr>
          <w:bCs/>
          <w:noProof/>
          <w:sz w:val="24"/>
          <w:szCs w:val="24"/>
        </w:rPr>
        <w:pict>
          <v:shape id="Text Box 292" o:spid="_x0000_s1146" type="#_x0000_t202" style="position:absolute;left:0;text-align:left;margin-left:82.75pt;margin-top:146.9pt;width:48.05pt;height:12.8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E7i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" stroked="f">
            <v:textbox>
              <w:txbxContent>
                <w:p w:rsidR="002D3A91" w:rsidRPr="00D67DDC" w:rsidRDefault="002D3A91" w:rsidP="00375025">
                  <w:pPr>
                    <w:spacing w:after="0" w:line="240" w:lineRule="auto"/>
                    <w:jc w:val="both"/>
                    <w:rPr>
                      <w:sz w:val="8"/>
                      <w:szCs w:val="8"/>
                      <w:lang w:val="tr-TR"/>
                    </w:rPr>
                  </w:pPr>
                  <w:r w:rsidRPr="00D67DDC">
                    <w:rPr>
                      <w:sz w:val="8"/>
                      <w:szCs w:val="8"/>
                      <w:lang w:val="tr-TR"/>
                    </w:rPr>
                    <w:t>Atık miktarı (ton/yıl)</w:t>
                  </w:r>
                </w:p>
              </w:txbxContent>
            </v:textbox>
          </v:shape>
        </w:pict>
      </w:r>
      <w:r w:rsidRPr="008D5FC0">
        <w:rPr>
          <w:bCs/>
          <w:noProof/>
          <w:sz w:val="24"/>
          <w:szCs w:val="24"/>
        </w:rPr>
        <w:pict>
          <v:shape id="Text Box 290" o:spid="_x0000_s1147" type="#_x0000_t202" style="position:absolute;left:0;text-align:left;margin-left:32.15pt;margin-top:2.15pt;width:148.75pt;height:16.8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uYigIAABs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" stroked="f">
            <v:textbox>
              <w:txbxContent>
                <w:p w:rsidR="002D3A91" w:rsidRPr="00375025" w:rsidRDefault="002D3A91" w:rsidP="00D67DDC">
                  <w:pPr>
                    <w:spacing w:after="0" w:line="240" w:lineRule="auto"/>
                    <w:rPr>
                      <w:sz w:val="14"/>
                      <w:szCs w:val="14"/>
                      <w:lang w:val="tr-TR"/>
                    </w:rPr>
                  </w:pPr>
                  <w:r w:rsidRPr="00375025">
                    <w:rPr>
                      <w:sz w:val="14"/>
                      <w:szCs w:val="14"/>
                      <w:lang w:val="tr-TR"/>
                    </w:rPr>
                    <w:t>Atık akıntısından uzaklaştırılan organik atık miktarı</w:t>
                  </w:r>
                </w:p>
              </w:txbxContent>
            </v:textbox>
          </v:shape>
        </w:pict>
      </w:r>
      <w:r w:rsidR="009B74EA" w:rsidRPr="005149FB">
        <w:rPr>
          <w:rFonts w:cstheme="minorHAnsi"/>
          <w:noProof/>
        </w:rPr>
        <w:drawing>
          <wp:inline distT="0" distB="0" distL="0" distR="0">
            <wp:extent cx="3016250" cy="207662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4575" cy="2089243"/>
                    </a:xfrm>
                    <a:prstGeom prst="rect">
                      <a:avLst/>
                    </a:prstGeom>
                    <a:noFill/>
                  </pic:spPr>
                </pic:pic>
              </a:graphicData>
            </a:graphic>
          </wp:inline>
        </w:drawing>
      </w:r>
    </w:p>
    <w:p w:rsidR="00F736D7" w:rsidRPr="005149FB" w:rsidRDefault="00F736D7" w:rsidP="00F736D7">
      <w:pPr>
        <w:pStyle w:val="Heading4"/>
        <w:rPr>
          <w:rFonts w:asciiTheme="minorHAnsi" w:hAnsiTheme="minorHAnsi"/>
          <w:bCs/>
          <w:color w:val="auto"/>
          <w:sz w:val="24"/>
          <w:szCs w:val="24"/>
          <w:lang w:val="tr-TR" w:eastAsia="de-DE"/>
        </w:rPr>
      </w:pPr>
      <w:bookmarkStart w:id="56" w:name="_Toc33715009"/>
      <w:bookmarkStart w:id="57" w:name="_Toc33874432"/>
      <w:bookmarkStart w:id="58" w:name="_Toc34139871"/>
      <w:bookmarkEnd w:id="55"/>
      <w:r w:rsidRPr="005149FB">
        <w:rPr>
          <w:rFonts w:asciiTheme="minorHAnsi" w:hAnsiTheme="minorHAnsi" w:cstheme="minorHAnsi"/>
          <w:i w:val="0"/>
          <w:iCs w:val="0"/>
          <w:color w:val="auto"/>
          <w:lang w:val="tr-TR" w:eastAsia="de-DE"/>
        </w:rPr>
        <w:t xml:space="preserve">Şekil </w:t>
      </w:r>
      <w:r w:rsidRPr="005149FB">
        <w:rPr>
          <w:rStyle w:val="Heading4Char"/>
          <w:rFonts w:asciiTheme="minorHAnsi" w:hAnsiTheme="minorHAnsi"/>
          <w:color w:val="auto"/>
          <w:lang w:val="tr-TR"/>
        </w:rPr>
        <w:t xml:space="preserve"> 1</w:t>
      </w:r>
      <w:r w:rsidR="00375025">
        <w:rPr>
          <w:rStyle w:val="Heading4Char"/>
          <w:rFonts w:asciiTheme="minorHAnsi" w:hAnsiTheme="minorHAnsi"/>
          <w:color w:val="auto"/>
          <w:lang w:val="tr-TR"/>
        </w:rPr>
        <w:t>8</w:t>
      </w:r>
      <w:r w:rsidRPr="005149FB">
        <w:rPr>
          <w:rStyle w:val="Heading4Char"/>
          <w:rFonts w:asciiTheme="minorHAnsi" w:hAnsiTheme="minorHAnsi"/>
          <w:color w:val="auto"/>
          <w:lang w:val="tr-TR"/>
        </w:rPr>
        <w:t xml:space="preserve"> Atık akışından uzaklaştırılması öngürülen organik atık miktarı  </w:t>
      </w:r>
      <w:bookmarkEnd w:id="56"/>
      <w:bookmarkEnd w:id="57"/>
      <w:bookmarkEnd w:id="58"/>
    </w:p>
    <w:p w:rsidR="00F736D7" w:rsidRPr="005149FB" w:rsidRDefault="00F736D7" w:rsidP="00F736D7">
      <w:pPr>
        <w:spacing w:after="0"/>
        <w:jc w:val="both"/>
        <w:rPr>
          <w:lang w:val="tr-TR"/>
        </w:rPr>
      </w:pPr>
      <w:r w:rsidRPr="005149FB">
        <w:rPr>
          <w:lang w:val="tr-TR"/>
        </w:rPr>
        <w:t>[Kaynak: yazar tarafındn geliştirilmiştir]</w:t>
      </w:r>
    </w:p>
    <w:p w:rsidR="0019313B" w:rsidRPr="005149FB" w:rsidRDefault="0019313B" w:rsidP="0019313B">
      <w:pPr>
        <w:spacing w:after="0"/>
        <w:jc w:val="both"/>
        <w:rPr>
          <w:bCs/>
          <w:sz w:val="20"/>
          <w:szCs w:val="20"/>
          <w:lang w:val="tr-TR" w:eastAsia="de-DE"/>
        </w:rPr>
      </w:pPr>
    </w:p>
    <w:p w:rsidR="00F736D7" w:rsidRPr="005149FB" w:rsidRDefault="00F736D7" w:rsidP="00F736D7">
      <w:pPr>
        <w:spacing w:after="0"/>
        <w:jc w:val="both"/>
        <w:rPr>
          <w:bCs/>
          <w:sz w:val="20"/>
          <w:szCs w:val="20"/>
          <w:lang w:val="tr-TR" w:eastAsia="de-DE"/>
        </w:rPr>
      </w:pPr>
    </w:p>
    <w:p w:rsidR="00F736D7" w:rsidRPr="005149FB" w:rsidRDefault="00F736D7" w:rsidP="00F736D7">
      <w:pPr>
        <w:spacing w:after="0"/>
        <w:jc w:val="both"/>
        <w:rPr>
          <w:sz w:val="24"/>
          <w:szCs w:val="24"/>
          <w:lang w:val="tr-TR" w:eastAsia="de-DE"/>
        </w:rPr>
      </w:pPr>
      <w:r w:rsidRPr="005149FB">
        <w:rPr>
          <w:sz w:val="24"/>
          <w:szCs w:val="24"/>
          <w:lang w:val="tr-TR" w:eastAsia="de-DE"/>
        </w:rPr>
        <w:t>Belediye, aşağıdakilerden sorumlu olacak kendi çalışma grubunu belirlemelidir: i) Atıkların minimize edilmesi senaryoları için geri dönüşüm ve kompostlama gibi bir eylem planını tasarlamak ve geliştirmek; ii) Farkındalık kampanyaları / eğitim / bilgilendirme programları tasarlamak. Özellikle Belediye, bu hedefin uygulanmasıyla ilgili iki yöne odaklanmalıdır: i) Atıkların minimize edilmesi için pilot projelerin tasarlanması; ii) Atıkların minimize edilmesi programının tasarlanması</w:t>
      </w:r>
      <w:r w:rsidRPr="005149FB">
        <w:rPr>
          <w:bCs/>
          <w:sz w:val="24"/>
          <w:szCs w:val="24"/>
          <w:lang w:val="tr-TR" w:eastAsia="de-DE"/>
        </w:rPr>
        <w:t>.</w:t>
      </w:r>
    </w:p>
    <w:p w:rsidR="00F736D7" w:rsidRPr="005149FB" w:rsidRDefault="00F736D7" w:rsidP="00F736D7">
      <w:pPr>
        <w:tabs>
          <w:tab w:val="left" w:pos="3187"/>
        </w:tabs>
        <w:spacing w:after="0"/>
        <w:jc w:val="both"/>
        <w:rPr>
          <w:sz w:val="24"/>
          <w:szCs w:val="24"/>
          <w:lang w:val="tr-TR" w:eastAsia="de-DE"/>
        </w:rPr>
      </w:pPr>
      <w:r w:rsidRPr="005149FB">
        <w:rPr>
          <w:sz w:val="24"/>
          <w:szCs w:val="24"/>
          <w:lang w:val="tr-TR" w:eastAsia="de-DE"/>
        </w:rPr>
        <w:tab/>
      </w:r>
    </w:p>
    <w:p w:rsidR="00A562B9" w:rsidRDefault="00F736D7" w:rsidP="00A562B9">
      <w:pPr>
        <w:pStyle w:val="ListParagraph"/>
        <w:numPr>
          <w:ilvl w:val="2"/>
          <w:numId w:val="63"/>
        </w:numPr>
        <w:spacing w:after="240"/>
        <w:jc w:val="both"/>
        <w:rPr>
          <w:sz w:val="24"/>
          <w:szCs w:val="24"/>
          <w:lang w:val="tr-TR" w:eastAsia="de-DE"/>
        </w:rPr>
      </w:pPr>
      <w:r w:rsidRPr="00EE7F85">
        <w:rPr>
          <w:sz w:val="24"/>
          <w:szCs w:val="24"/>
          <w:lang w:val="tr-TR" w:eastAsia="de-DE"/>
        </w:rPr>
        <w:t xml:space="preserve">Atık minimizasyonu için pilot projelerin tasarlanması </w:t>
      </w:r>
    </w:p>
    <w:p w:rsidR="00A562B9" w:rsidRPr="00A562B9" w:rsidRDefault="00A562B9" w:rsidP="00A562B9">
      <w:pPr>
        <w:pStyle w:val="ListParagraph"/>
        <w:spacing w:after="240"/>
        <w:jc w:val="both"/>
        <w:rPr>
          <w:sz w:val="24"/>
          <w:szCs w:val="24"/>
          <w:lang w:val="tr-TR" w:eastAsia="de-DE"/>
        </w:rPr>
      </w:pPr>
    </w:p>
    <w:p w:rsidR="00F736D7" w:rsidRPr="005149FB" w:rsidRDefault="00F736D7" w:rsidP="00F736D7">
      <w:pPr>
        <w:pStyle w:val="ListParagraph"/>
        <w:numPr>
          <w:ilvl w:val="0"/>
          <w:numId w:val="31"/>
        </w:numPr>
        <w:jc w:val="both"/>
        <w:rPr>
          <w:sz w:val="24"/>
          <w:szCs w:val="24"/>
          <w:lang w:val="tr-TR" w:eastAsia="de-DE"/>
        </w:rPr>
      </w:pPr>
      <w:r w:rsidRPr="005149FB">
        <w:rPr>
          <w:i/>
          <w:iCs/>
          <w:sz w:val="24"/>
          <w:szCs w:val="24"/>
          <w:lang w:val="tr-TR" w:eastAsia="de-DE"/>
        </w:rPr>
        <w:t>Kapıdan kapıya hizmet verilen alanda hanelerin bireysel olarak kompostlanması</w:t>
      </w:r>
      <w:r w:rsidRPr="005149FB">
        <w:rPr>
          <w:sz w:val="24"/>
          <w:szCs w:val="24"/>
          <w:lang w:val="tr-TR" w:eastAsia="de-DE"/>
        </w:rPr>
        <w:t xml:space="preserve">. Mamuşa Belediyesi için pilot atık minimizasyonu projeleri, aile birimlerinde atıkların </w:t>
      </w:r>
      <w:r w:rsidRPr="005149FB">
        <w:rPr>
          <w:sz w:val="24"/>
          <w:szCs w:val="24"/>
          <w:lang w:val="tr-TR" w:eastAsia="de-DE"/>
        </w:rPr>
        <w:lastRenderedPageBreak/>
        <w:t xml:space="preserve">(plastik, cam, kağıt, alüminyum) geri dönüştürülmesinden ziyade organik atık fraksiyonlarının kompostlanması için en çok tercih edilen projelerdir. </w:t>
      </w:r>
    </w:p>
    <w:p w:rsidR="00F736D7" w:rsidRPr="005149FB" w:rsidRDefault="00F736D7" w:rsidP="00F736D7">
      <w:pPr>
        <w:spacing w:after="0"/>
        <w:jc w:val="both"/>
        <w:rPr>
          <w:sz w:val="24"/>
          <w:szCs w:val="24"/>
          <w:lang w:val="tr-TR" w:eastAsia="de-DE"/>
        </w:rPr>
      </w:pPr>
      <w:r w:rsidRPr="005149FB">
        <w:rPr>
          <w:sz w:val="24"/>
          <w:szCs w:val="24"/>
          <w:lang w:val="tr-TR" w:eastAsia="de-DE"/>
        </w:rPr>
        <w:t>Özellikle belediye için şunlar önerilmektedir: i) Bireysel kompostlanmanın uygulanacağı hanelerin belirlenmesi; ii) Bir iletişim kampanyası tasarlamak ve kompostlanmanın uygulanacağı apartmanlara danışmak - hazır olmalarına ve bilgilendirilmelerine değer vermek; (iii) Altyapı yatırımları için ihalenin hazırlanması (bireysel kompostlanmalar) ve referans şartlarının tanımlanması; iv) Kompostlama planına dahil olmayla ilgilenen tüketicilerin belirlenmesi ve bir veritabanı oluşturulması; v) Programa tüketici eklemek için teşvik edici ve hafifletici politikalar tasarlanması</w:t>
      </w:r>
      <w:r w:rsidRPr="005149FB">
        <w:rPr>
          <w:noProof/>
        </w:rPr>
        <w:drawing>
          <wp:anchor distT="0" distB="0" distL="114300" distR="114300" simplePos="0" relativeHeight="251801600" behindDoc="0" locked="0" layoutInCell="1" allowOverlap="1">
            <wp:simplePos x="0" y="0"/>
            <wp:positionH relativeFrom="column">
              <wp:posOffset>3435639</wp:posOffset>
            </wp:positionH>
            <wp:positionV relativeFrom="paragraph">
              <wp:posOffset>41737</wp:posOffset>
            </wp:positionV>
            <wp:extent cx="2160905" cy="2758440"/>
            <wp:effectExtent l="0" t="0" r="0" b="3810"/>
            <wp:wrapSquare wrapText="bothSides"/>
            <wp:docPr id="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Composter.jpg"/>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0905" cy="2758440"/>
                    </a:xfrm>
                    <a:prstGeom prst="rect">
                      <a:avLst/>
                    </a:prstGeom>
                  </pic:spPr>
                </pic:pic>
              </a:graphicData>
            </a:graphic>
          </wp:anchor>
        </w:drawing>
      </w:r>
      <w:r w:rsidRPr="005149FB">
        <w:rPr>
          <w:sz w:val="24"/>
          <w:szCs w:val="24"/>
          <w:lang w:val="tr-TR" w:eastAsia="de-DE"/>
        </w:rPr>
        <w:t xml:space="preserve">. </w:t>
      </w:r>
    </w:p>
    <w:p w:rsidR="00F736D7" w:rsidRPr="005149FB" w:rsidRDefault="00F736D7" w:rsidP="00F736D7">
      <w:pPr>
        <w:pStyle w:val="Heading4"/>
        <w:jc w:val="right"/>
        <w:rPr>
          <w:rFonts w:asciiTheme="minorHAnsi" w:hAnsiTheme="minorHAnsi" w:cstheme="minorHAnsi"/>
          <w:i w:val="0"/>
          <w:color w:val="auto"/>
          <w:lang w:val="tr-TR" w:eastAsia="de-DE"/>
        </w:rPr>
      </w:pPr>
      <w:bookmarkStart w:id="59" w:name="_Toc468311394"/>
    </w:p>
    <w:p w:rsidR="00F736D7" w:rsidRPr="005149FB" w:rsidRDefault="00F736D7" w:rsidP="00F736D7">
      <w:pPr>
        <w:rPr>
          <w:lang w:val="tr-TR" w:eastAsia="de-DE"/>
        </w:rPr>
      </w:pPr>
    </w:p>
    <w:p w:rsidR="00F736D7" w:rsidRPr="005149FB" w:rsidRDefault="00F736D7" w:rsidP="00F736D7">
      <w:pPr>
        <w:pStyle w:val="Heading4"/>
        <w:jc w:val="right"/>
        <w:rPr>
          <w:rFonts w:asciiTheme="minorHAnsi" w:hAnsiTheme="minorHAnsi" w:cstheme="minorHAnsi"/>
          <w:i w:val="0"/>
          <w:color w:val="auto"/>
          <w:lang w:val="tr-TR" w:eastAsia="de-DE"/>
        </w:rPr>
      </w:pPr>
      <w:bookmarkStart w:id="60" w:name="_Toc468747530"/>
      <w:bookmarkStart w:id="61" w:name="_Toc33715010"/>
      <w:bookmarkStart w:id="62" w:name="_Toc33874433"/>
      <w:bookmarkStart w:id="63" w:name="_Toc34139872"/>
      <w:r w:rsidRPr="005149FB">
        <w:rPr>
          <w:rFonts w:asciiTheme="minorHAnsi" w:hAnsiTheme="minorHAnsi" w:cstheme="minorHAnsi"/>
          <w:i w:val="0"/>
          <w:color w:val="auto"/>
          <w:lang w:val="tr-TR" w:eastAsia="de-DE"/>
        </w:rPr>
        <w:t xml:space="preserve">       Şekil </w:t>
      </w:r>
      <w:r w:rsidR="00375025">
        <w:rPr>
          <w:rFonts w:asciiTheme="minorHAnsi" w:hAnsiTheme="minorHAnsi" w:cstheme="minorHAnsi"/>
          <w:i w:val="0"/>
          <w:color w:val="auto"/>
          <w:lang w:val="tr-TR" w:eastAsia="de-DE"/>
        </w:rPr>
        <w:t>19</w:t>
      </w:r>
      <w:r w:rsidRPr="005149FB">
        <w:rPr>
          <w:rFonts w:asciiTheme="minorHAnsi" w:hAnsiTheme="minorHAnsi" w:cstheme="minorHAnsi"/>
          <w:i w:val="0"/>
          <w:color w:val="auto"/>
          <w:lang w:val="tr-TR" w:eastAsia="de-DE"/>
        </w:rPr>
        <w:t xml:space="preserve"> Organik atık kompostları</w:t>
      </w:r>
      <w:bookmarkEnd w:id="59"/>
      <w:bookmarkEnd w:id="60"/>
      <w:bookmarkEnd w:id="61"/>
      <w:bookmarkEnd w:id="62"/>
      <w:bookmarkEnd w:id="63"/>
    </w:p>
    <w:p w:rsidR="00F736D7" w:rsidRPr="005149FB" w:rsidRDefault="00F736D7" w:rsidP="00F736D7">
      <w:pPr>
        <w:jc w:val="right"/>
        <w:rPr>
          <w:sz w:val="24"/>
          <w:szCs w:val="24"/>
          <w:lang w:val="tr-TR" w:eastAsia="de-DE"/>
        </w:rPr>
      </w:pPr>
      <w:r w:rsidRPr="005149FB">
        <w:rPr>
          <w:sz w:val="20"/>
          <w:szCs w:val="20"/>
          <w:lang w:val="tr-TR"/>
        </w:rPr>
        <w:t>[Kaynak: yazar tarafından geliştirilmiştir]</w:t>
      </w:r>
    </w:p>
    <w:p w:rsidR="00F736D7" w:rsidRPr="005149FB" w:rsidRDefault="00F736D7" w:rsidP="00F736D7">
      <w:pPr>
        <w:tabs>
          <w:tab w:val="left" w:pos="7459"/>
        </w:tabs>
        <w:spacing w:after="0"/>
        <w:jc w:val="both"/>
        <w:rPr>
          <w:sz w:val="24"/>
          <w:szCs w:val="24"/>
          <w:lang w:val="tr-TR" w:eastAsia="de-DE"/>
        </w:rPr>
      </w:pPr>
      <w:r w:rsidRPr="005149FB">
        <w:rPr>
          <w:sz w:val="24"/>
          <w:szCs w:val="24"/>
          <w:lang w:val="tr-TR" w:eastAsia="de-DE"/>
        </w:rPr>
        <w:tab/>
      </w:r>
    </w:p>
    <w:p w:rsidR="00F736D7" w:rsidRPr="005149FB" w:rsidRDefault="00F736D7" w:rsidP="00EE7F85">
      <w:pPr>
        <w:pStyle w:val="ListParagraph"/>
        <w:numPr>
          <w:ilvl w:val="2"/>
          <w:numId w:val="63"/>
        </w:numPr>
        <w:spacing w:after="0"/>
        <w:jc w:val="both"/>
        <w:rPr>
          <w:sz w:val="24"/>
          <w:szCs w:val="24"/>
          <w:lang w:val="tr-TR" w:eastAsia="de-DE"/>
        </w:rPr>
      </w:pPr>
      <w:r w:rsidRPr="005149FB">
        <w:rPr>
          <w:sz w:val="24"/>
          <w:szCs w:val="24"/>
          <w:lang w:val="tr-TR" w:eastAsia="de-DE"/>
        </w:rPr>
        <w:t>Atık minimizasyonu programının tasarlanması</w:t>
      </w:r>
    </w:p>
    <w:p w:rsidR="00F736D7" w:rsidRPr="005149FB" w:rsidRDefault="00F736D7" w:rsidP="00F736D7">
      <w:pPr>
        <w:pStyle w:val="ListParagraph"/>
        <w:tabs>
          <w:tab w:val="left" w:pos="3107"/>
        </w:tabs>
        <w:spacing w:after="0"/>
        <w:jc w:val="both"/>
        <w:rPr>
          <w:sz w:val="24"/>
          <w:szCs w:val="24"/>
          <w:lang w:val="tr-TR" w:eastAsia="de-DE"/>
        </w:rPr>
      </w:pPr>
      <w:r w:rsidRPr="005149FB">
        <w:rPr>
          <w:sz w:val="24"/>
          <w:szCs w:val="24"/>
          <w:lang w:val="tr-TR" w:eastAsia="de-DE"/>
        </w:rPr>
        <w:tab/>
      </w:r>
    </w:p>
    <w:p w:rsidR="00F736D7" w:rsidRPr="005149FB" w:rsidRDefault="00F736D7" w:rsidP="00F736D7">
      <w:pPr>
        <w:pStyle w:val="ListParagraph"/>
        <w:numPr>
          <w:ilvl w:val="0"/>
          <w:numId w:val="31"/>
        </w:numPr>
        <w:spacing w:after="120"/>
        <w:ind w:left="357" w:hanging="357"/>
        <w:contextualSpacing w:val="0"/>
        <w:jc w:val="both"/>
        <w:rPr>
          <w:sz w:val="24"/>
          <w:szCs w:val="24"/>
          <w:lang w:val="tr-TR" w:eastAsia="de-DE"/>
        </w:rPr>
      </w:pPr>
      <w:r w:rsidRPr="005149FB">
        <w:rPr>
          <w:i/>
          <w:sz w:val="24"/>
          <w:szCs w:val="24"/>
          <w:lang w:val="tr-TR" w:eastAsia="de-DE"/>
        </w:rPr>
        <w:t>Geri dönüşüm - Süpermarketler / alışveriş merkezleri / kafeler vb. gibi işletmeler için bir geri dönüşüm programı tasarlamak</w:t>
      </w:r>
      <w:r w:rsidRPr="005149FB">
        <w:rPr>
          <w:sz w:val="24"/>
          <w:szCs w:val="24"/>
          <w:lang w:val="tr-TR" w:eastAsia="de-DE"/>
        </w:rPr>
        <w:t xml:space="preserve">. Belediye, atık geri dönüşümü için pilot projenin bir parçası haline gelmeye eğilimli ticari kuruluşlarla birlikte somut bir programa sahip olmalıdır. Özellikle, şunlar önerilmektedir: i) Farklı şekilde atık toplayacak kuruluşların belirlenmesi; ii) Toplanacak akışların belirlenmesi (kağıt, karton, plastik, alüminyum); iii) Tahsilat şemasının miktar analizi ve yapımı; iv) Geri dönüştürülebilir malzemeler toplayacak ve depolayacak kuruluşların belirlenmesi; v) Nasıl çalıştığı hakkında bir bilgilendirme kampanyası tasarlamak. Bu programlar, belediyenin </w:t>
      </w:r>
      <w:r w:rsidRPr="005149FB">
        <w:rPr>
          <w:i/>
          <w:iCs/>
          <w:sz w:val="24"/>
          <w:szCs w:val="24"/>
          <w:lang w:val="tr-TR" w:eastAsia="de-DE"/>
        </w:rPr>
        <w:t>6.1.5 noktasında</w:t>
      </w:r>
      <w:r w:rsidRPr="005149FB">
        <w:rPr>
          <w:sz w:val="24"/>
          <w:szCs w:val="24"/>
          <w:lang w:val="tr-TR" w:eastAsia="de-DE"/>
        </w:rPr>
        <w:t xml:space="preserve"> maliyetlerin öngörüldüğü farkındalık programının bir parçasıdır.</w:t>
      </w:r>
    </w:p>
    <w:p w:rsidR="00F736D7" w:rsidRPr="005149FB" w:rsidRDefault="00F736D7" w:rsidP="00F736D7">
      <w:pPr>
        <w:pStyle w:val="ListParagraph"/>
        <w:spacing w:after="120"/>
        <w:ind w:left="357"/>
        <w:contextualSpacing w:val="0"/>
        <w:jc w:val="both"/>
        <w:rPr>
          <w:sz w:val="24"/>
          <w:szCs w:val="24"/>
          <w:lang w:val="tr-TR" w:eastAsia="de-DE"/>
        </w:rPr>
      </w:pPr>
      <w:r w:rsidRPr="005149FB">
        <w:rPr>
          <w:sz w:val="24"/>
          <w:szCs w:val="24"/>
          <w:lang w:val="tr-TR" w:eastAsia="de-DE"/>
        </w:rPr>
        <w:t xml:space="preserve">Belediye, geri dönüşümün başlaması için altyapı oluşturacak bir politika tasarlamayı orta vadeli hedef olarak öngörmüştür. Bu faaliyetin 2021 yılının başlarında </w:t>
      </w:r>
      <w:r w:rsidRPr="005149FB">
        <w:rPr>
          <w:b/>
          <w:bCs/>
          <w:sz w:val="24"/>
          <w:szCs w:val="24"/>
          <w:lang w:val="tr-TR" w:eastAsia="de-DE"/>
        </w:rPr>
        <w:t>1.000 Euro</w:t>
      </w:r>
      <w:r w:rsidRPr="005149FB">
        <w:rPr>
          <w:sz w:val="24"/>
          <w:szCs w:val="24"/>
          <w:lang w:val="tr-TR" w:eastAsia="de-DE"/>
        </w:rPr>
        <w:t>'luk bir başlangıç bütçesi ile başlaması bekleniyor.</w:t>
      </w:r>
    </w:p>
    <w:p w:rsidR="00F736D7" w:rsidRPr="005149FB" w:rsidRDefault="00F736D7" w:rsidP="00F736D7">
      <w:pPr>
        <w:pStyle w:val="ListParagraph"/>
        <w:spacing w:after="0"/>
        <w:ind w:left="360"/>
        <w:jc w:val="both"/>
        <w:rPr>
          <w:sz w:val="24"/>
          <w:szCs w:val="24"/>
          <w:lang w:val="tr-TR" w:eastAsia="de-DE"/>
        </w:rPr>
      </w:pPr>
      <w:r w:rsidRPr="005149FB">
        <w:rPr>
          <w:sz w:val="24"/>
          <w:szCs w:val="24"/>
          <w:lang w:val="tr-TR" w:eastAsia="de-DE"/>
        </w:rPr>
        <w:t xml:space="preserve">Aynı zamanda, belediye, kağıt, karton, plastik, cam veya alüminyum gibi atık fraksiyonlarını geri dönüştürmeye daha eğilimli olan 30 özel işletmede bu pilot projenin başlatılmasını öngörebilir ve şirket ile işbirliği yaparak 240 litrelik 1 konteyner sağlayabilir. Konteyner yatırım maliyetinin 30x30 euro / adet = 900 euro olduğu tahmin edilmektedir. Bu arada, şirketin şu anda bu atıklar için ayrı bir araca sahip olmadığı </w:t>
      </w:r>
      <w:r w:rsidRPr="005149FB">
        <w:rPr>
          <w:sz w:val="24"/>
          <w:szCs w:val="24"/>
          <w:lang w:val="tr-TR" w:eastAsia="de-DE"/>
        </w:rPr>
        <w:lastRenderedPageBreak/>
        <w:t xml:space="preserve">düşünüldüğünde, belediye, şirket ile birlikte, tahmini </w:t>
      </w:r>
      <w:r w:rsidRPr="005149FB">
        <w:rPr>
          <w:b/>
          <w:bCs/>
          <w:sz w:val="24"/>
          <w:szCs w:val="24"/>
          <w:lang w:val="tr-TR" w:eastAsia="de-DE"/>
        </w:rPr>
        <w:t>40.000 euro</w:t>
      </w:r>
      <w:r w:rsidRPr="005149FB">
        <w:rPr>
          <w:sz w:val="24"/>
          <w:szCs w:val="24"/>
          <w:lang w:val="tr-TR" w:eastAsia="de-DE"/>
        </w:rPr>
        <w:t xml:space="preserve"> değerinde yeni bir araç satın almayı öngörmelidir.   </w:t>
      </w:r>
    </w:p>
    <w:p w:rsidR="00F736D7" w:rsidRPr="005149FB" w:rsidRDefault="00F736D7" w:rsidP="00F736D7">
      <w:pPr>
        <w:pStyle w:val="ListParagraph"/>
        <w:numPr>
          <w:ilvl w:val="0"/>
          <w:numId w:val="31"/>
        </w:numPr>
        <w:spacing w:after="0"/>
        <w:jc w:val="both"/>
        <w:rPr>
          <w:sz w:val="24"/>
          <w:szCs w:val="24"/>
          <w:lang w:val="tr-TR" w:eastAsia="de-DE"/>
        </w:rPr>
      </w:pPr>
      <w:r w:rsidRPr="005149FB">
        <w:rPr>
          <w:bCs/>
          <w:i/>
          <w:sz w:val="24"/>
          <w:szCs w:val="24"/>
          <w:lang w:val="tr-TR" w:eastAsia="de-DE"/>
        </w:rPr>
        <w:t xml:space="preserve">Geri dönüşüm – Mamuşa şehrinde bir Drop off system programının tasarımı. </w:t>
      </w:r>
      <w:r w:rsidRPr="005149FB">
        <w:rPr>
          <w:bCs/>
          <w:iCs/>
          <w:sz w:val="24"/>
          <w:szCs w:val="24"/>
          <w:lang w:val="tr-TR" w:eastAsia="de-DE"/>
        </w:rPr>
        <w:t>Bu noktalar, atıkların geri dönüşümüyle ilgilenen işletmelerin veya ticaret birimlerinin onları bu noktalara / merkezlere getirebilecekleri toplama noktaları olarak hizmet edecektir. Başlangıçta, belediyenin bu girişimi test etmek için ticari birimlere çok yakın bir alanda sadece bir merkez kurması önerilir. Özellikle şunlar önerilmektedir: i) Geri dönüştürülebilir kuru malzemelerin toplanacağı noktaların belirlenmesi / inşaat ve işletimi için projenin tasarımı; ii) Toplanacak akışların belirlenmesi (kağıt, karton, plastik, alüminyum); iii) Her bir akışın miktarını ve fiyatını analiz etmek; iv) Nasıl çalıştığı hakkında bir bilgilendirme kampanyası tasarlamak; v) Geri dönüştürülebilir malzemelerin toplanmasını ve depolanmasını sağlayacak kuruluşun belirlenmesi</w:t>
      </w:r>
      <w:r w:rsidRPr="005149FB">
        <w:rPr>
          <w:sz w:val="24"/>
          <w:szCs w:val="24"/>
          <w:lang w:val="tr-TR" w:eastAsia="de-DE"/>
        </w:rPr>
        <w:t xml:space="preserve">. </w:t>
      </w:r>
    </w:p>
    <w:p w:rsidR="00F736D7" w:rsidRPr="005149FB" w:rsidRDefault="00F736D7" w:rsidP="00F736D7">
      <w:pPr>
        <w:pStyle w:val="ListParagraph"/>
        <w:tabs>
          <w:tab w:val="left" w:pos="6084"/>
        </w:tabs>
        <w:spacing w:after="0"/>
        <w:ind w:left="360"/>
        <w:jc w:val="both"/>
        <w:rPr>
          <w:sz w:val="24"/>
          <w:szCs w:val="24"/>
          <w:lang w:val="tr-TR" w:eastAsia="de-DE"/>
        </w:rPr>
      </w:pPr>
      <w:r w:rsidRPr="005149FB">
        <w:rPr>
          <w:sz w:val="24"/>
          <w:szCs w:val="24"/>
          <w:lang w:val="tr-TR" w:eastAsia="de-DE"/>
        </w:rPr>
        <w:tab/>
      </w:r>
    </w:p>
    <w:p w:rsidR="00F736D7" w:rsidRPr="005149FB" w:rsidRDefault="00F736D7" w:rsidP="00F736D7">
      <w:pPr>
        <w:pStyle w:val="ListParagraph"/>
        <w:spacing w:after="0"/>
        <w:ind w:left="426"/>
        <w:jc w:val="both"/>
        <w:rPr>
          <w:bCs/>
          <w:sz w:val="24"/>
          <w:szCs w:val="24"/>
          <w:lang w:val="tr-TR" w:eastAsia="de-DE"/>
        </w:rPr>
      </w:pPr>
      <w:r w:rsidRPr="005149FB">
        <w:rPr>
          <w:bCs/>
          <w:sz w:val="24"/>
          <w:szCs w:val="24"/>
          <w:lang w:val="tr-TR" w:eastAsia="de-DE"/>
        </w:rPr>
        <w:t xml:space="preserve">Bu sistemle ilgili olarak, belediye, toplama noktası platformu / binası, sisteme giren atık toplaması için 3-4 konteyner, tartı ve bununla ilgili maliyetleri ve de işe alınacak çalışanlarla ilgili idari maliyetler ve enerji tüketim maliyetleri vb. öngörmesi gereken bir toplama noktasının inşasını tercih edebilir. Ancak, bu yatırımın değeri </w:t>
      </w:r>
      <w:r w:rsidRPr="005149FB">
        <w:rPr>
          <w:b/>
          <w:sz w:val="24"/>
          <w:szCs w:val="24"/>
          <w:lang w:val="tr-TR" w:eastAsia="de-DE"/>
        </w:rPr>
        <w:t>15.000</w:t>
      </w:r>
      <w:r w:rsidRPr="005149FB">
        <w:rPr>
          <w:bCs/>
          <w:sz w:val="24"/>
          <w:szCs w:val="24"/>
          <w:lang w:val="tr-TR" w:eastAsia="de-DE"/>
        </w:rPr>
        <w:t xml:space="preserve"> Euro'dan fazla olmamalıdır.</w:t>
      </w:r>
    </w:p>
    <w:p w:rsidR="00F736D7" w:rsidRPr="005149FB" w:rsidRDefault="00F736D7" w:rsidP="00F736D7">
      <w:pPr>
        <w:pStyle w:val="ListParagraph"/>
        <w:numPr>
          <w:ilvl w:val="0"/>
          <w:numId w:val="31"/>
        </w:numPr>
        <w:spacing w:after="0"/>
        <w:jc w:val="both"/>
        <w:rPr>
          <w:sz w:val="24"/>
          <w:szCs w:val="24"/>
          <w:lang w:val="tr-TR" w:eastAsia="de-DE"/>
        </w:rPr>
      </w:pPr>
      <w:r w:rsidRPr="005149FB">
        <w:rPr>
          <w:sz w:val="24"/>
          <w:szCs w:val="24"/>
          <w:lang w:val="tr-TR" w:eastAsia="de-DE"/>
        </w:rPr>
        <w:t xml:space="preserve">Politika tasarlandıktan ve geri dönüşüm sistemi uygulamaya konulduktan sonra, Belediye atıkların geri dönüşüm ve ayrıştırılması sürecini </w:t>
      </w:r>
      <w:r w:rsidRPr="005149FB">
        <w:rPr>
          <w:b/>
          <w:sz w:val="24"/>
          <w:szCs w:val="24"/>
          <w:lang w:val="tr-TR" w:eastAsia="de-DE"/>
        </w:rPr>
        <w:t>2.800€'luk</w:t>
      </w:r>
      <w:r w:rsidRPr="005149FB">
        <w:rPr>
          <w:sz w:val="24"/>
          <w:szCs w:val="24"/>
          <w:lang w:val="tr-TR" w:eastAsia="de-DE"/>
        </w:rPr>
        <w:t xml:space="preserve"> başlangıç maliyetiyle organize etmeye ve denetlemeye başlamayı planlamaktadır.</w:t>
      </w:r>
    </w:p>
    <w:p w:rsidR="00F736D7" w:rsidRPr="005149FB" w:rsidRDefault="00F736D7" w:rsidP="00F736D7">
      <w:pPr>
        <w:autoSpaceDE w:val="0"/>
        <w:autoSpaceDN w:val="0"/>
        <w:adjustRightInd w:val="0"/>
        <w:spacing w:after="120"/>
        <w:jc w:val="center"/>
        <w:rPr>
          <w:rFonts w:cs="MyriadPro-Regular"/>
          <w:sz w:val="24"/>
          <w:szCs w:val="24"/>
          <w:lang w:val="tr-TR"/>
        </w:rPr>
      </w:pPr>
    </w:p>
    <w:p w:rsidR="00F736D7" w:rsidRPr="005149FB" w:rsidRDefault="00F736D7" w:rsidP="00F736D7">
      <w:pPr>
        <w:rPr>
          <w:rFonts w:cstheme="minorHAnsi"/>
          <w:lang w:val="tr-TR"/>
        </w:rPr>
      </w:pPr>
      <w:r w:rsidRPr="005149FB">
        <w:rPr>
          <w:rFonts w:cstheme="minorHAnsi"/>
          <w:lang w:val="tr-TR"/>
        </w:rPr>
        <w:t xml:space="preserve">Farkındalık ve bilgilendirme kampanyasının amaçları aşağıdakilerden oluşacaktır: </w:t>
      </w:r>
    </w:p>
    <w:p w:rsidR="00F736D7" w:rsidRPr="005149FB" w:rsidRDefault="00F736D7" w:rsidP="00F736D7">
      <w:pPr>
        <w:pStyle w:val="ListParagraph"/>
        <w:numPr>
          <w:ilvl w:val="0"/>
          <w:numId w:val="43"/>
        </w:numPr>
        <w:rPr>
          <w:rFonts w:cstheme="minorHAnsi"/>
          <w:lang w:val="tr-TR"/>
        </w:rPr>
      </w:pPr>
      <w:r w:rsidRPr="005149FB">
        <w:rPr>
          <w:rFonts w:cstheme="minorHAnsi"/>
          <w:lang w:val="tr-TR"/>
        </w:rPr>
        <w:t>Belediyedeki vatandaşların,  yeni atık yönetimi şemaları, bunların nasıl uygulanacağı ve uygulamalarına somut katılımları ile ilgili biliçlendirilme ve bilgilendirilmesi</w:t>
      </w:r>
    </w:p>
    <w:p w:rsidR="00F736D7" w:rsidRPr="005149FB" w:rsidRDefault="00F736D7" w:rsidP="00F736D7">
      <w:pPr>
        <w:pStyle w:val="ListParagraph"/>
        <w:numPr>
          <w:ilvl w:val="0"/>
          <w:numId w:val="43"/>
        </w:numPr>
        <w:spacing w:after="0"/>
        <w:ind w:left="357" w:hanging="357"/>
        <w:contextualSpacing w:val="0"/>
        <w:jc w:val="both"/>
        <w:rPr>
          <w:rFonts w:cstheme="minorHAnsi"/>
          <w:lang w:val="tr-TR"/>
        </w:rPr>
      </w:pPr>
      <w:r w:rsidRPr="005149FB">
        <w:rPr>
          <w:rFonts w:cstheme="minorHAnsi"/>
          <w:lang w:val="tr-TR"/>
        </w:rPr>
        <w:t>Atık hizmetleri için tarife ödeyen vatandaş sayısındaki artış ve farkındalık</w:t>
      </w:r>
    </w:p>
    <w:p w:rsidR="00F736D7" w:rsidRPr="005149FB" w:rsidRDefault="00F736D7" w:rsidP="00F736D7">
      <w:pPr>
        <w:pStyle w:val="ListParagraph"/>
        <w:numPr>
          <w:ilvl w:val="0"/>
          <w:numId w:val="43"/>
        </w:numPr>
        <w:spacing w:after="0"/>
        <w:ind w:left="357" w:hanging="357"/>
        <w:contextualSpacing w:val="0"/>
        <w:jc w:val="both"/>
        <w:rPr>
          <w:rFonts w:cstheme="minorHAnsi"/>
          <w:lang w:val="tr-TR"/>
        </w:rPr>
      </w:pPr>
      <w:r w:rsidRPr="005149FB">
        <w:rPr>
          <w:rFonts w:cstheme="minorHAnsi"/>
          <w:lang w:val="tr-TR"/>
        </w:rPr>
        <w:t>Hizmet ve çevre kalitesini iyileştirerek, kompostlama şemalarının uygulanmasında toplumun katılımı sayesinde daha düşük atık tarifeleri için teşvik programlarının uygulanmasında destek</w:t>
      </w:r>
      <w:r w:rsidRPr="005149FB">
        <w:rPr>
          <w:rFonts w:cstheme="minorHAnsi"/>
          <w:lang w:val="tr-TR" w:eastAsia="de-DE"/>
        </w:rPr>
        <w:t xml:space="preserve">  </w:t>
      </w:r>
    </w:p>
    <w:p w:rsidR="00F736D7" w:rsidRPr="005149FB" w:rsidRDefault="00F736D7" w:rsidP="00F736D7">
      <w:pPr>
        <w:pStyle w:val="ListParagraph"/>
        <w:numPr>
          <w:ilvl w:val="0"/>
          <w:numId w:val="43"/>
        </w:numPr>
        <w:spacing w:after="0"/>
        <w:ind w:left="357" w:hanging="357"/>
        <w:contextualSpacing w:val="0"/>
        <w:jc w:val="both"/>
        <w:rPr>
          <w:rFonts w:cstheme="minorHAnsi"/>
          <w:lang w:val="tr-TR"/>
        </w:rPr>
      </w:pPr>
      <w:r w:rsidRPr="005149FB">
        <w:rPr>
          <w:rFonts w:cstheme="minorHAnsi"/>
          <w:lang w:val="tr-TR"/>
        </w:rPr>
        <w:t xml:space="preserve">Gübreleme süreci hakkında bilgilendirilen vatandaşların ve okul öğrencilerinin aynı zamanda organik atıkların kompostlanması için inisiyatif almaya hazır olanların sayısını artırmak  </w:t>
      </w:r>
    </w:p>
    <w:p w:rsidR="00F736D7" w:rsidRPr="005149FB" w:rsidRDefault="00F736D7" w:rsidP="00F736D7">
      <w:pPr>
        <w:pStyle w:val="ListParagraph"/>
        <w:numPr>
          <w:ilvl w:val="0"/>
          <w:numId w:val="43"/>
        </w:numPr>
        <w:spacing w:after="0"/>
        <w:ind w:left="357" w:hanging="357"/>
        <w:jc w:val="both"/>
        <w:rPr>
          <w:rFonts w:cstheme="minorHAnsi"/>
          <w:lang w:val="tr-TR"/>
        </w:rPr>
      </w:pPr>
      <w:r w:rsidRPr="005149FB">
        <w:rPr>
          <w:rFonts w:cstheme="minorHAnsi"/>
          <w:lang w:val="tr-TR"/>
        </w:rPr>
        <w:t xml:space="preserve">Belediyedeki vatandaşların kompostlama süreci ile ilgili kompostlamanın nasıl yapıldığı,  ve kompostlama planlarının uygulanmasına somut katılımları hakkında bilinçlendirilmesi ve bilgilendirilmesi   </w:t>
      </w:r>
    </w:p>
    <w:p w:rsidR="00F736D7" w:rsidRPr="005149FB" w:rsidRDefault="00F736D7" w:rsidP="00F736D7">
      <w:pPr>
        <w:pStyle w:val="ListParagraph"/>
        <w:numPr>
          <w:ilvl w:val="0"/>
          <w:numId w:val="43"/>
        </w:numPr>
        <w:spacing w:after="0"/>
        <w:jc w:val="both"/>
        <w:rPr>
          <w:rFonts w:cstheme="minorHAnsi"/>
          <w:lang w:val="tr-TR"/>
        </w:rPr>
      </w:pPr>
      <w:r w:rsidRPr="005149FB">
        <w:rPr>
          <w:rFonts w:cstheme="minorHAnsi"/>
          <w:lang w:val="tr-TR"/>
        </w:rPr>
        <w:t>Bu girişimde insiyatif alacak çeşitli kategorilerdeki vatandaşlar ve aktörler için farklı kompostlama programlarının sunulması</w:t>
      </w:r>
    </w:p>
    <w:p w:rsidR="00F736D7" w:rsidRPr="005149FB" w:rsidRDefault="00F736D7" w:rsidP="00F736D7">
      <w:pPr>
        <w:pStyle w:val="ListParagraph"/>
        <w:numPr>
          <w:ilvl w:val="0"/>
          <w:numId w:val="43"/>
        </w:numPr>
        <w:spacing w:after="0"/>
        <w:jc w:val="both"/>
        <w:rPr>
          <w:rFonts w:cstheme="minorHAnsi"/>
          <w:lang w:val="tr-TR"/>
        </w:rPr>
      </w:pPr>
      <w:r w:rsidRPr="005149FB">
        <w:rPr>
          <w:rFonts w:cstheme="minorHAnsi"/>
          <w:lang w:val="tr-TR"/>
        </w:rPr>
        <w:t>Organik atık kompostlamanın somut uygulamasında ilgilenen aktörleri bilgilendirmeye ve eğitmeye yardımcı olacak model / metodların sunulması</w:t>
      </w:r>
    </w:p>
    <w:p w:rsidR="00F736D7" w:rsidRPr="005149FB" w:rsidRDefault="00F736D7" w:rsidP="00F736D7">
      <w:pPr>
        <w:pStyle w:val="ListParagraph"/>
        <w:numPr>
          <w:ilvl w:val="0"/>
          <w:numId w:val="43"/>
        </w:numPr>
        <w:spacing w:after="0"/>
        <w:jc w:val="both"/>
        <w:rPr>
          <w:rFonts w:cstheme="minorHAnsi"/>
          <w:lang w:val="tr-TR"/>
        </w:rPr>
      </w:pPr>
      <w:r w:rsidRPr="005149FB">
        <w:rPr>
          <w:rFonts w:cstheme="minorHAnsi"/>
          <w:lang w:val="tr-TR"/>
        </w:rPr>
        <w:t>Kompostlama programları uygulayacak aktörlerin katılımını artırmak için teşvik programlarının sunulması</w:t>
      </w:r>
    </w:p>
    <w:p w:rsidR="00F736D7" w:rsidRPr="005149FB" w:rsidRDefault="00F736D7" w:rsidP="00F736D7">
      <w:pPr>
        <w:pStyle w:val="ListParagraph"/>
        <w:numPr>
          <w:ilvl w:val="0"/>
          <w:numId w:val="43"/>
        </w:numPr>
        <w:spacing w:after="0"/>
        <w:jc w:val="both"/>
        <w:rPr>
          <w:rFonts w:cstheme="minorHAnsi"/>
          <w:lang w:val="tr-TR"/>
        </w:rPr>
      </w:pPr>
      <w:r w:rsidRPr="005149FB">
        <w:rPr>
          <w:rFonts w:cstheme="minorHAnsi"/>
          <w:lang w:val="tr-TR"/>
        </w:rPr>
        <w:t>Kentsel ve kırsal çevrenin korunmasına teşvik edilmesi</w:t>
      </w:r>
      <w:r w:rsidRPr="005149FB">
        <w:rPr>
          <w:rFonts w:cstheme="minorHAnsi"/>
          <w:lang w:val="tr-TR" w:eastAsia="de-DE"/>
        </w:rPr>
        <w:t>.</w:t>
      </w:r>
    </w:p>
    <w:p w:rsidR="00F736D7" w:rsidRPr="005149FB" w:rsidRDefault="00F736D7" w:rsidP="00F736D7">
      <w:pPr>
        <w:pStyle w:val="ListParagraph"/>
        <w:spacing w:before="60" w:after="60"/>
        <w:ind w:left="360"/>
        <w:jc w:val="both"/>
        <w:rPr>
          <w:rFonts w:cstheme="minorHAnsi"/>
          <w:lang w:val="tr-TR" w:eastAsia="de-DE"/>
        </w:rPr>
      </w:pPr>
    </w:p>
    <w:p w:rsidR="00F736D7" w:rsidRPr="005149FB" w:rsidRDefault="00F736D7" w:rsidP="00F736D7">
      <w:pPr>
        <w:spacing w:before="60" w:after="60"/>
        <w:jc w:val="both"/>
        <w:rPr>
          <w:rFonts w:cstheme="minorHAnsi"/>
          <w:lang w:val="tr-TR" w:eastAsia="de-DE"/>
        </w:rPr>
      </w:pPr>
      <w:r w:rsidRPr="005149FB">
        <w:rPr>
          <w:rFonts w:cstheme="minorHAnsi"/>
          <w:lang w:val="tr-TR" w:eastAsia="de-DE"/>
        </w:rPr>
        <w:lastRenderedPageBreak/>
        <w:t>Farkındalık ve iletişim kampanyası belediyelerin kendi topraklarında uygulayacakları programların bir parçası olacaktır. Özellikle, bu program aracılığıyla, yerel belediye personelleri yıl boyunca periyodik olarak (aşağıdaki adımlarda tanımlandığı gibi) toplum ve özellikle okul öğrencileri için yoğun farkındalık ve bilgilendirme kampanyaları yürütmeyi hedefleyecektir. Belediyeler veya şirket, bu programı yıl boyunca periyodik olarak yürütmek için gerekli mali ve insan kaynaklarını sağlamalıdır.</w:t>
      </w:r>
    </w:p>
    <w:p w:rsidR="00F736D7" w:rsidRPr="005149FB" w:rsidRDefault="00F736D7" w:rsidP="00F736D7">
      <w:pPr>
        <w:spacing w:before="60" w:after="60"/>
        <w:jc w:val="both"/>
        <w:rPr>
          <w:rFonts w:cstheme="minorHAnsi"/>
          <w:lang w:val="tr-TR" w:eastAsia="de-DE"/>
        </w:rPr>
      </w:pPr>
      <w:r w:rsidRPr="005149FB">
        <w:rPr>
          <w:rFonts w:cstheme="minorHAnsi"/>
          <w:lang w:val="tr-TR" w:eastAsia="de-DE"/>
        </w:rPr>
        <w:t>Finansal kaynaklarla ilgili olarak, belediyeler veya şirketler aşağıdaki unsurlarla ilgili bütçe kalemleri öngörmelidirler:</w:t>
      </w:r>
    </w:p>
    <w:p w:rsidR="00F736D7" w:rsidRPr="005149FB" w:rsidRDefault="00F736D7" w:rsidP="00F736D7">
      <w:pPr>
        <w:pStyle w:val="ListParagraph"/>
        <w:numPr>
          <w:ilvl w:val="0"/>
          <w:numId w:val="44"/>
        </w:numPr>
        <w:spacing w:before="60" w:after="60"/>
        <w:jc w:val="both"/>
        <w:rPr>
          <w:rFonts w:cstheme="minorHAnsi"/>
          <w:lang w:val="tr-TR" w:eastAsia="de-DE"/>
        </w:rPr>
      </w:pPr>
      <w:r w:rsidRPr="005149FB">
        <w:rPr>
          <w:rFonts w:cstheme="minorHAnsi"/>
          <w:lang w:val="tr-TR" w:eastAsia="de-DE"/>
        </w:rPr>
        <w:t>Belediyeler ve okulların tesislerinde broşürler, posterler veya stantlar gibi periyodik farkındalık kampanyaları takvimi olarak bilgilendirme materyallerinin hazırlanması</w:t>
      </w:r>
    </w:p>
    <w:p w:rsidR="00F736D7" w:rsidRPr="005149FB" w:rsidRDefault="00F736D7" w:rsidP="00F736D7">
      <w:pPr>
        <w:pStyle w:val="ListParagraph"/>
        <w:numPr>
          <w:ilvl w:val="0"/>
          <w:numId w:val="44"/>
        </w:numPr>
        <w:spacing w:before="60" w:after="60"/>
        <w:jc w:val="both"/>
        <w:rPr>
          <w:rFonts w:cstheme="minorHAnsi"/>
          <w:lang w:val="tr-TR" w:eastAsia="de-DE"/>
        </w:rPr>
      </w:pPr>
      <w:r w:rsidRPr="005149FB">
        <w:rPr>
          <w:rFonts w:cstheme="minorHAnsi"/>
          <w:lang w:val="tr-TR" w:eastAsia="de-DE"/>
        </w:rPr>
        <w:t xml:space="preserve">Takvim yılı boyunca yoğun periyodik kampanyalar için bilgilendirici tanıtım noktasının hazırlanması </w:t>
      </w:r>
    </w:p>
    <w:p w:rsidR="00F736D7" w:rsidRPr="005149FB" w:rsidRDefault="00F736D7" w:rsidP="00F736D7">
      <w:pPr>
        <w:pStyle w:val="ListParagraph"/>
        <w:numPr>
          <w:ilvl w:val="0"/>
          <w:numId w:val="44"/>
        </w:numPr>
        <w:spacing w:before="60" w:after="60"/>
        <w:jc w:val="both"/>
        <w:rPr>
          <w:rFonts w:cstheme="minorHAnsi"/>
          <w:lang w:val="tr-TR" w:eastAsia="de-DE"/>
        </w:rPr>
      </w:pPr>
      <w:r w:rsidRPr="005149FB">
        <w:rPr>
          <w:rFonts w:cstheme="minorHAnsi"/>
          <w:lang w:val="tr-TR" w:eastAsia="de-DE"/>
        </w:rPr>
        <w:t>Belediye internet sitesinde bilgilendirici bilgi yayınlamak ve sosyal ağlarda bilgi yaymak</w:t>
      </w:r>
    </w:p>
    <w:p w:rsidR="00F736D7" w:rsidRPr="005149FB" w:rsidRDefault="00F736D7" w:rsidP="00F736D7">
      <w:pPr>
        <w:pStyle w:val="ListParagraph"/>
        <w:numPr>
          <w:ilvl w:val="0"/>
          <w:numId w:val="44"/>
        </w:numPr>
        <w:spacing w:before="60" w:after="60"/>
        <w:jc w:val="both"/>
        <w:rPr>
          <w:rFonts w:cstheme="minorHAnsi"/>
          <w:lang w:val="tr-TR" w:eastAsia="de-DE"/>
        </w:rPr>
      </w:pPr>
      <w:r w:rsidRPr="005149FB">
        <w:rPr>
          <w:rFonts w:cstheme="minorHAnsi"/>
          <w:lang w:val="tr-TR" w:eastAsia="de-DE"/>
        </w:rPr>
        <w:t>Okullarda ve toplumda eğitim oturumları yürütecek dış uzmanların / eğiticilerin katılımı</w:t>
      </w:r>
    </w:p>
    <w:p w:rsidR="00F736D7" w:rsidRPr="005149FB" w:rsidRDefault="00F736D7" w:rsidP="00F736D7">
      <w:pPr>
        <w:pStyle w:val="ListParagraph"/>
        <w:numPr>
          <w:ilvl w:val="0"/>
          <w:numId w:val="44"/>
        </w:numPr>
        <w:spacing w:before="60" w:after="60"/>
        <w:jc w:val="both"/>
        <w:rPr>
          <w:rFonts w:cstheme="minorHAnsi"/>
          <w:lang w:val="tr-TR" w:eastAsia="de-DE"/>
        </w:rPr>
      </w:pPr>
      <w:r w:rsidRPr="005149FB">
        <w:rPr>
          <w:rFonts w:cstheme="minorHAnsi"/>
          <w:lang w:val="tr-TR" w:eastAsia="de-DE"/>
        </w:rPr>
        <w:t>Okullar ve toplum için eğitim materyallerinin hazırlanması ve basılması</w:t>
      </w:r>
    </w:p>
    <w:p w:rsidR="00F736D7" w:rsidRPr="005149FB" w:rsidRDefault="00F736D7" w:rsidP="00F736D7">
      <w:pPr>
        <w:spacing w:before="60" w:after="60"/>
        <w:jc w:val="both"/>
        <w:rPr>
          <w:rFonts w:cstheme="minorHAnsi"/>
          <w:lang w:val="tr-TR" w:eastAsia="de-DE"/>
        </w:rPr>
      </w:pPr>
    </w:p>
    <w:p w:rsidR="00F736D7" w:rsidRPr="005149FB" w:rsidRDefault="00F736D7" w:rsidP="00F736D7">
      <w:pPr>
        <w:spacing w:before="60" w:after="60"/>
        <w:jc w:val="both"/>
        <w:rPr>
          <w:rFonts w:cstheme="minorHAnsi"/>
          <w:lang w:val="tr-TR"/>
        </w:rPr>
      </w:pPr>
      <w:r w:rsidRPr="005149FB">
        <w:rPr>
          <w:rFonts w:cstheme="minorHAnsi"/>
          <w:lang w:val="tr-TR" w:eastAsia="de-DE"/>
        </w:rPr>
        <w:t xml:space="preserve">Başlangıçta, belediyelerin temsilcileri yeni atık yönetim planına ve atık kompostlama topluluğundaki belirli atık kompostlama programında tanıtacakları proje kapsamında gerçekleştirilecek çalıştayların bir parçası olacaklar. Bölgenin bu programları geliştirmek için sahip olduğu fırsatları, daha iyi çevre hizmetlerinden faydalanmak için bir tarife sistemi kurmak ve planın uygulanmasından piyasanın ekonomik faydalarına gerçekten fırsat ve ilgi gösteren çıkar gruplarına bir toplum sosyal yardım ve farkındalık planı sunmak. </w:t>
      </w:r>
    </w:p>
    <w:p w:rsidR="00F736D7" w:rsidRPr="005149FB" w:rsidRDefault="00F736D7" w:rsidP="00F736D7">
      <w:pPr>
        <w:jc w:val="both"/>
        <w:rPr>
          <w:rFonts w:cstheme="minorHAnsi"/>
          <w:b/>
          <w:lang w:val="tr-TR"/>
        </w:rPr>
      </w:pPr>
    </w:p>
    <w:p w:rsidR="00F736D7" w:rsidRPr="005149FB" w:rsidRDefault="00F736D7" w:rsidP="00F736D7">
      <w:pPr>
        <w:jc w:val="both"/>
        <w:rPr>
          <w:rFonts w:cstheme="minorHAnsi"/>
          <w:b/>
          <w:lang w:val="tr-TR"/>
        </w:rPr>
      </w:pPr>
      <w:r w:rsidRPr="005149FB">
        <w:rPr>
          <w:rFonts w:cstheme="minorHAnsi"/>
          <w:b/>
          <w:lang w:val="tr-TR"/>
        </w:rPr>
        <w:t xml:space="preserve">PROĞRAM I: </w:t>
      </w:r>
      <w:bookmarkStart w:id="64" w:name="_Toc420251622"/>
      <w:r w:rsidRPr="005149FB">
        <w:rPr>
          <w:rFonts w:cstheme="minorHAnsi"/>
          <w:b/>
          <w:lang w:val="tr-TR"/>
        </w:rPr>
        <w:t>ATIK YÖNETİMİ BİLİNÇLENDİRME VE BİLGİLENDİRME KAMPANYASI PROĞRAMI</w:t>
      </w:r>
    </w:p>
    <w:bookmarkEnd w:id="64"/>
    <w:p w:rsidR="00F736D7" w:rsidRPr="005149FB" w:rsidRDefault="00F736D7" w:rsidP="00F736D7">
      <w:pPr>
        <w:jc w:val="both"/>
        <w:rPr>
          <w:rFonts w:cstheme="minorHAnsi"/>
          <w:b/>
          <w:lang w:val="tr-TR"/>
        </w:rPr>
      </w:pPr>
      <w:r w:rsidRPr="005149FB">
        <w:rPr>
          <w:rFonts w:cstheme="minorHAnsi"/>
          <w:b/>
          <w:lang w:val="tr-TR"/>
        </w:rPr>
        <w:t>Atık yönetimi şemaları ile ilgili  toplum ve öğrenci bilgililerinin artırılması</w:t>
      </w:r>
    </w:p>
    <w:p w:rsidR="00F736D7" w:rsidRPr="005149FB" w:rsidRDefault="00F736D7" w:rsidP="00F736D7">
      <w:pPr>
        <w:pStyle w:val="ListParagraph"/>
        <w:rPr>
          <w:rFonts w:cstheme="minorHAnsi"/>
          <w:lang w:val="tr-TR"/>
        </w:rPr>
      </w:pPr>
    </w:p>
    <w:p w:rsidR="00F736D7" w:rsidRPr="005149FB" w:rsidRDefault="00F736D7" w:rsidP="00F736D7">
      <w:pPr>
        <w:pStyle w:val="CommentText"/>
        <w:spacing w:line="276" w:lineRule="auto"/>
        <w:rPr>
          <w:rFonts w:eastAsiaTheme="majorEastAsia" w:cstheme="minorHAnsi"/>
          <w:b/>
          <w:bCs/>
          <w:sz w:val="22"/>
          <w:szCs w:val="22"/>
          <w:lang w:val="tr-TR"/>
        </w:rPr>
      </w:pPr>
      <w:r w:rsidRPr="005149FB">
        <w:rPr>
          <w:rFonts w:eastAsiaTheme="majorEastAsia" w:cstheme="minorHAnsi"/>
          <w:b/>
          <w:bCs/>
          <w:noProof/>
          <w:sz w:val="22"/>
          <w:szCs w:val="22"/>
        </w:rPr>
        <w:drawing>
          <wp:anchor distT="0" distB="0" distL="114300" distR="114300" simplePos="0" relativeHeight="251802624" behindDoc="0" locked="0" layoutInCell="1" allowOverlap="1">
            <wp:simplePos x="0" y="0"/>
            <wp:positionH relativeFrom="column">
              <wp:posOffset>21590</wp:posOffset>
            </wp:positionH>
            <wp:positionV relativeFrom="paragraph">
              <wp:posOffset>83185</wp:posOffset>
            </wp:positionV>
            <wp:extent cx="1604645" cy="1060450"/>
            <wp:effectExtent l="19050" t="0" r="0" b="0"/>
            <wp:wrapSquare wrapText="bothSides"/>
            <wp:docPr id="26" name="Picture 0" descr="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jpg"/>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4645" cy="1060450"/>
                    </a:xfrm>
                    <a:prstGeom prst="rect">
                      <a:avLst/>
                    </a:prstGeom>
                  </pic:spPr>
                </pic:pic>
              </a:graphicData>
            </a:graphic>
          </wp:anchor>
        </w:drawing>
      </w:r>
    </w:p>
    <w:p w:rsidR="00F736D7" w:rsidRPr="005149FB" w:rsidRDefault="00F736D7" w:rsidP="00F736D7">
      <w:pPr>
        <w:spacing w:after="120"/>
        <w:jc w:val="both"/>
        <w:rPr>
          <w:rFonts w:cstheme="minorHAnsi"/>
          <w:b/>
          <w:bCs/>
          <w:lang w:val="tr-TR"/>
        </w:rPr>
      </w:pPr>
    </w:p>
    <w:p w:rsidR="00F736D7" w:rsidRPr="005149FB" w:rsidRDefault="00F736D7" w:rsidP="00F736D7">
      <w:pPr>
        <w:spacing w:after="120"/>
        <w:jc w:val="both"/>
        <w:rPr>
          <w:rFonts w:cstheme="minorHAnsi"/>
          <w:b/>
          <w:bCs/>
          <w:lang w:val="tr-TR"/>
        </w:rPr>
      </w:pPr>
    </w:p>
    <w:p w:rsidR="00F736D7" w:rsidRPr="005149FB" w:rsidRDefault="00F736D7" w:rsidP="00F736D7">
      <w:pPr>
        <w:spacing w:after="120"/>
        <w:jc w:val="both"/>
        <w:rPr>
          <w:rFonts w:cstheme="minorHAnsi"/>
          <w:b/>
          <w:bCs/>
          <w:lang w:val="tr-TR"/>
        </w:rPr>
      </w:pPr>
    </w:p>
    <w:p w:rsidR="00F736D7" w:rsidRPr="005149FB" w:rsidRDefault="00F736D7" w:rsidP="00F736D7">
      <w:pPr>
        <w:spacing w:after="120"/>
        <w:jc w:val="both"/>
        <w:rPr>
          <w:rFonts w:cstheme="minorHAnsi"/>
          <w:b/>
          <w:bCs/>
          <w:lang w:val="tr-TR"/>
        </w:rPr>
      </w:pPr>
    </w:p>
    <w:p w:rsidR="00F736D7" w:rsidRPr="005149FB" w:rsidRDefault="00F736D7" w:rsidP="00F736D7">
      <w:pPr>
        <w:spacing w:after="120"/>
        <w:jc w:val="both"/>
        <w:rPr>
          <w:rFonts w:cstheme="minorHAnsi"/>
          <w:b/>
          <w:bCs/>
          <w:lang w:val="tr-TR"/>
        </w:rPr>
      </w:pPr>
      <w:r w:rsidRPr="005149FB">
        <w:rPr>
          <w:rFonts w:cstheme="minorHAnsi"/>
          <w:b/>
          <w:bCs/>
          <w:lang w:val="tr-TR"/>
        </w:rPr>
        <w:t xml:space="preserve">ADIM  1- ÖN FARKINDALIK FAALİYETLERİ </w:t>
      </w:r>
    </w:p>
    <w:p w:rsidR="00F736D7" w:rsidRPr="005149FB" w:rsidRDefault="00F736D7" w:rsidP="00F736D7">
      <w:pPr>
        <w:spacing w:after="0"/>
        <w:jc w:val="both"/>
        <w:rPr>
          <w:rFonts w:cstheme="minorHAnsi"/>
          <w:bCs/>
          <w:lang w:val="tr-TR"/>
        </w:rPr>
      </w:pPr>
      <w:r w:rsidRPr="005149FB">
        <w:rPr>
          <w:rFonts w:cstheme="minorHAnsi"/>
          <w:bCs/>
          <w:lang w:val="tr-TR"/>
        </w:rPr>
        <w:t>Belediyeler, bazı tüketicilere veya bir pilot alanına odaklanan kamuoyu bilinçlendirme kampanyaları düzenleyerek, yeni atık toplama şemaları (kaynak), atık ayırma, atıkların yeniden üretimi, alternatif atık dağıtım yöntemleri, vb. gibi  topluluk veya pilot alanlarda yeni atık yönetimi fikirlerini ve yollarını teşvik etmelidir.</w:t>
      </w:r>
    </w:p>
    <w:p w:rsidR="00F736D7" w:rsidRPr="005149FB" w:rsidRDefault="00F736D7" w:rsidP="00F736D7">
      <w:pPr>
        <w:spacing w:after="0"/>
        <w:jc w:val="both"/>
        <w:rPr>
          <w:rFonts w:cstheme="minorHAnsi"/>
          <w:lang w:val="tr-TR"/>
        </w:rPr>
      </w:pPr>
    </w:p>
    <w:p w:rsidR="00F736D7" w:rsidRPr="005149FB" w:rsidRDefault="00F736D7" w:rsidP="00F736D7">
      <w:pPr>
        <w:pStyle w:val="CommentText"/>
        <w:spacing w:line="276" w:lineRule="auto"/>
        <w:jc w:val="both"/>
        <w:rPr>
          <w:rFonts w:cstheme="minorHAnsi"/>
          <w:sz w:val="22"/>
          <w:szCs w:val="22"/>
          <w:lang w:val="tr-TR"/>
        </w:rPr>
      </w:pPr>
      <w:r w:rsidRPr="005149FB">
        <w:rPr>
          <w:rFonts w:cstheme="minorHAnsi"/>
          <w:sz w:val="22"/>
          <w:szCs w:val="22"/>
          <w:lang w:val="tr-TR"/>
        </w:rPr>
        <w:t xml:space="preserve">Bu aşamanın amacı, insanları yeni bir şemayı uygulamak için karar alındığı konusunda bilgilendirmektir; ya da geleneksel yolla karşılaştırılınca atık yönetimi konusunda daha uygun bir yol olduğu; ve mevcut atık yönetimi uygulamalarında bir değişiklik yapmak için iyi nedenlerin var </w:t>
      </w:r>
      <w:r w:rsidRPr="005149FB">
        <w:rPr>
          <w:rFonts w:cstheme="minorHAnsi"/>
          <w:sz w:val="22"/>
          <w:szCs w:val="22"/>
          <w:lang w:val="tr-TR"/>
        </w:rPr>
        <w:lastRenderedPageBreak/>
        <w:t>olmasıdır. Bu bilgilerin kamuya açıklanması sadece belediye düzeyinde alınan bir karar olarak değil, aynı zamanda bir talep şeklinde de (toplumun ihtiyaçlarını ve toplumun yeni atık yönetimi programına başvurulması konusunda görüşlerinin ne olduğu konusunda bir anket aracılığıyla) algılanmalıdır.</w:t>
      </w:r>
      <w:r w:rsidRPr="005149FB">
        <w:rPr>
          <w:rFonts w:cstheme="minorHAnsi"/>
          <w:lang w:val="tr-TR"/>
        </w:rPr>
        <w:t xml:space="preserve">  </w:t>
      </w:r>
    </w:p>
    <w:p w:rsidR="00F736D7" w:rsidRPr="005149FB" w:rsidRDefault="00F736D7" w:rsidP="00F736D7">
      <w:pPr>
        <w:pStyle w:val="CommentText"/>
        <w:spacing w:line="276" w:lineRule="auto"/>
        <w:jc w:val="both"/>
        <w:rPr>
          <w:rFonts w:cstheme="minorHAnsi"/>
          <w:sz w:val="22"/>
          <w:szCs w:val="22"/>
          <w:lang w:val="tr-TR"/>
        </w:rPr>
      </w:pPr>
      <w:r w:rsidRPr="005149FB">
        <w:rPr>
          <w:rFonts w:cstheme="minorHAnsi"/>
          <w:sz w:val="22"/>
          <w:szCs w:val="22"/>
          <w:lang w:val="tr-TR"/>
        </w:rPr>
        <w:t xml:space="preserve">Bu durum göz önüne alındığında, belediye başlangıçta atık yönetiminin mevcut durumu ve  kaynakta ayrışma, geri dönüşüm, atık kompostlama gibi yeni atık yönetimi yöntemlerinin tanıtılması hakkındaki görüşlerini değerlendirmek için periyodik olarak </w:t>
      </w:r>
      <w:r w:rsidRPr="005149FB">
        <w:rPr>
          <w:rFonts w:cstheme="minorHAnsi"/>
          <w:b/>
          <w:bCs/>
          <w:sz w:val="22"/>
          <w:szCs w:val="22"/>
          <w:lang w:val="tr-TR"/>
        </w:rPr>
        <w:t>(yılda 1-2 kez)</w:t>
      </w:r>
      <w:r w:rsidRPr="005149FB">
        <w:rPr>
          <w:rFonts w:cstheme="minorHAnsi"/>
          <w:sz w:val="22"/>
          <w:szCs w:val="22"/>
          <w:lang w:val="tr-TR"/>
        </w:rPr>
        <w:t xml:space="preserve"> tekrarlanan </w:t>
      </w:r>
      <w:r w:rsidRPr="005149FB">
        <w:rPr>
          <w:rFonts w:cstheme="minorHAnsi"/>
          <w:b/>
          <w:bCs/>
          <w:sz w:val="22"/>
          <w:szCs w:val="22"/>
          <w:lang w:val="tr-TR"/>
        </w:rPr>
        <w:t>anket</w:t>
      </w:r>
      <w:r w:rsidRPr="005149FB">
        <w:rPr>
          <w:rFonts w:cstheme="minorHAnsi"/>
          <w:sz w:val="22"/>
          <w:szCs w:val="22"/>
          <w:lang w:val="tr-TR"/>
        </w:rPr>
        <w:t xml:space="preserve"> </w:t>
      </w:r>
      <w:r w:rsidRPr="005149FB">
        <w:rPr>
          <w:rFonts w:cstheme="minorHAnsi"/>
          <w:b/>
          <w:bCs/>
          <w:sz w:val="22"/>
          <w:szCs w:val="22"/>
          <w:lang w:val="tr-TR"/>
        </w:rPr>
        <w:t>aracılığıyla</w:t>
      </w:r>
      <w:r w:rsidRPr="005149FB">
        <w:rPr>
          <w:rFonts w:cstheme="minorHAnsi"/>
          <w:sz w:val="22"/>
          <w:szCs w:val="22"/>
          <w:lang w:val="tr-TR"/>
        </w:rPr>
        <w:t xml:space="preserve"> bir farkındalık kampanyası başlatabilir. Bu ankette aynı zamanda </w:t>
      </w:r>
      <w:r w:rsidRPr="005149FB">
        <w:rPr>
          <w:rFonts w:cstheme="minorHAnsi"/>
          <w:b/>
          <w:sz w:val="22"/>
          <w:szCs w:val="22"/>
          <w:lang w:val="tr-TR"/>
        </w:rPr>
        <w:t>sakinlerin</w:t>
      </w:r>
      <w:r w:rsidRPr="005149FB">
        <w:rPr>
          <w:rFonts w:cstheme="minorHAnsi"/>
          <w:sz w:val="22"/>
          <w:szCs w:val="22"/>
          <w:lang w:val="tr-TR"/>
        </w:rPr>
        <w:t xml:space="preserve"> </w:t>
      </w:r>
      <w:r w:rsidRPr="005149FB">
        <w:rPr>
          <w:rFonts w:cstheme="minorHAnsi"/>
          <w:b/>
          <w:bCs/>
          <w:sz w:val="22"/>
          <w:szCs w:val="22"/>
          <w:lang w:val="tr-TR"/>
        </w:rPr>
        <w:t>atık tarifesine yönelik görüşleri / davranışları hakkında</w:t>
      </w:r>
      <w:r w:rsidRPr="005149FB">
        <w:rPr>
          <w:rFonts w:cstheme="minorHAnsi"/>
          <w:sz w:val="22"/>
          <w:szCs w:val="22"/>
          <w:lang w:val="tr-TR"/>
        </w:rPr>
        <w:t xml:space="preserve"> bir bölüm öngörülecektir, ödedikleri hizmetler hakkında bilgilendirildilermi, yeni atık tarifeleri önerileri hakkındaki düşünceleri, vb. </w:t>
      </w:r>
    </w:p>
    <w:p w:rsidR="00F736D7" w:rsidRPr="005149FB" w:rsidRDefault="00F736D7" w:rsidP="00F736D7">
      <w:pPr>
        <w:pStyle w:val="CommentText"/>
        <w:spacing w:line="276" w:lineRule="auto"/>
        <w:jc w:val="both"/>
        <w:rPr>
          <w:rFonts w:cstheme="minorHAnsi"/>
          <w:sz w:val="22"/>
          <w:szCs w:val="22"/>
          <w:lang w:val="tr-TR"/>
        </w:rPr>
      </w:pPr>
      <w:r w:rsidRPr="005149FB">
        <w:rPr>
          <w:rFonts w:cstheme="minorHAnsi"/>
          <w:sz w:val="22"/>
          <w:szCs w:val="22"/>
          <w:lang w:val="tr-TR"/>
        </w:rPr>
        <w:t xml:space="preserve">Atık yönetimi konusunda toplumun farkındalığının artırılmasının ilk aşaması olarak belediye tarafından öngörülebilecek en çok tercih edilen kamu farkındalığı metodu, aktif kampanyalara katılmak isteyen gönüllüleri veya öğrencileri içeren </w:t>
      </w:r>
      <w:r w:rsidRPr="005149FB">
        <w:rPr>
          <w:rFonts w:cstheme="minorHAnsi"/>
          <w:b/>
          <w:bCs/>
          <w:sz w:val="22"/>
          <w:szCs w:val="22"/>
          <w:lang w:val="tr-TR"/>
        </w:rPr>
        <w:t>kapıdan kapıya metodudur</w:t>
      </w:r>
      <w:r w:rsidRPr="005149FB">
        <w:rPr>
          <w:rFonts w:cstheme="minorHAnsi"/>
          <w:sz w:val="22"/>
          <w:szCs w:val="22"/>
          <w:lang w:val="tr-TR"/>
        </w:rPr>
        <w:t xml:space="preserve">. </w:t>
      </w:r>
    </w:p>
    <w:p w:rsidR="00F736D7" w:rsidRPr="005149FB" w:rsidRDefault="00F736D7" w:rsidP="00F736D7">
      <w:pPr>
        <w:spacing w:after="120"/>
        <w:jc w:val="both"/>
        <w:rPr>
          <w:rFonts w:cstheme="minorHAnsi"/>
          <w:b/>
          <w:bCs/>
          <w:lang w:val="tr-TR"/>
        </w:rPr>
      </w:pPr>
      <w:r w:rsidRPr="005149FB">
        <w:rPr>
          <w:rFonts w:cstheme="minorHAnsi"/>
          <w:b/>
          <w:bCs/>
          <w:noProof/>
        </w:rPr>
        <w:drawing>
          <wp:anchor distT="0" distB="0" distL="114300" distR="114300" simplePos="0" relativeHeight="251803648" behindDoc="0" locked="0" layoutInCell="1" allowOverlap="1">
            <wp:simplePos x="0" y="0"/>
            <wp:positionH relativeFrom="column">
              <wp:posOffset>17145</wp:posOffset>
            </wp:positionH>
            <wp:positionV relativeFrom="paragraph">
              <wp:posOffset>17145</wp:posOffset>
            </wp:positionV>
            <wp:extent cx="1668145" cy="1248410"/>
            <wp:effectExtent l="19050" t="0" r="8255" b="0"/>
            <wp:wrapSquare wrapText="bothSides"/>
            <wp:docPr id="30" name="Picture 2" descr="inf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ation2.jpg"/>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8145" cy="1248410"/>
                    </a:xfrm>
                    <a:prstGeom prst="rect">
                      <a:avLst/>
                    </a:prstGeom>
                  </pic:spPr>
                </pic:pic>
              </a:graphicData>
            </a:graphic>
          </wp:anchor>
        </w:drawing>
      </w:r>
    </w:p>
    <w:p w:rsidR="00F736D7" w:rsidRPr="005149FB" w:rsidRDefault="00F736D7" w:rsidP="00F736D7">
      <w:pPr>
        <w:spacing w:after="120"/>
        <w:jc w:val="both"/>
        <w:rPr>
          <w:rFonts w:cstheme="minorHAnsi"/>
          <w:b/>
          <w:bCs/>
          <w:lang w:val="tr-TR"/>
        </w:rPr>
      </w:pPr>
    </w:p>
    <w:p w:rsidR="00F736D7" w:rsidRPr="005149FB" w:rsidRDefault="00F736D7" w:rsidP="00F736D7">
      <w:pPr>
        <w:spacing w:after="120"/>
        <w:jc w:val="both"/>
        <w:rPr>
          <w:rFonts w:cstheme="minorHAnsi"/>
          <w:b/>
          <w:bCs/>
          <w:lang w:val="tr-TR"/>
        </w:rPr>
      </w:pPr>
    </w:p>
    <w:p w:rsidR="00F736D7" w:rsidRPr="005149FB" w:rsidRDefault="00F736D7" w:rsidP="00F736D7">
      <w:pPr>
        <w:spacing w:after="120"/>
        <w:jc w:val="both"/>
        <w:rPr>
          <w:rFonts w:cstheme="minorHAnsi"/>
          <w:b/>
          <w:bCs/>
          <w:lang w:val="tr-TR"/>
        </w:rPr>
      </w:pPr>
    </w:p>
    <w:p w:rsidR="00F736D7" w:rsidRPr="005149FB" w:rsidRDefault="00F736D7" w:rsidP="00F736D7">
      <w:pPr>
        <w:spacing w:after="120"/>
        <w:jc w:val="both"/>
        <w:rPr>
          <w:rFonts w:cstheme="minorHAnsi"/>
          <w:b/>
          <w:bCs/>
          <w:lang w:val="tr-TR"/>
        </w:rPr>
      </w:pPr>
      <w:r w:rsidRPr="005149FB">
        <w:rPr>
          <w:rFonts w:cstheme="minorHAnsi"/>
          <w:b/>
          <w:bCs/>
          <w:lang w:val="tr-TR"/>
        </w:rPr>
        <w:t xml:space="preserve">ADIM 2- ILGI ARTIŞI </w:t>
      </w:r>
    </w:p>
    <w:p w:rsidR="00F736D7" w:rsidRPr="005149FB" w:rsidRDefault="00F736D7" w:rsidP="00F736D7">
      <w:pPr>
        <w:tabs>
          <w:tab w:val="left" w:pos="450"/>
        </w:tabs>
        <w:spacing w:after="0"/>
        <w:jc w:val="both"/>
        <w:rPr>
          <w:rFonts w:cstheme="minorHAnsi"/>
          <w:lang w:val="tr-TR"/>
        </w:rPr>
      </w:pPr>
      <w:r w:rsidRPr="005149FB">
        <w:rPr>
          <w:rFonts w:cstheme="minorHAnsi"/>
          <w:b/>
          <w:lang w:val="tr-TR"/>
        </w:rPr>
        <w:t xml:space="preserve">İkinci aşamada, </w:t>
      </w:r>
      <w:r w:rsidRPr="005149FB">
        <w:rPr>
          <w:rFonts w:cstheme="minorHAnsi"/>
          <w:lang w:val="tr-TR"/>
        </w:rPr>
        <w:t xml:space="preserve">atık yönetimi konularından ve yeni fikirlerden veya programlardan artık haberdar olan ve farkında olan topluluk, ek diğer bilgi isteyecek, veya ek bilgi talep etmek için beklemekte olacak, belediye ise bu atık yönetimi planlarını yönettikleri bölgede uygulamaya karar verecektir. </w:t>
      </w:r>
    </w:p>
    <w:p w:rsidR="00F736D7" w:rsidRPr="005149FB" w:rsidRDefault="00F736D7" w:rsidP="00F736D7">
      <w:pPr>
        <w:tabs>
          <w:tab w:val="left" w:pos="450"/>
        </w:tabs>
        <w:spacing w:after="0"/>
        <w:jc w:val="both"/>
        <w:rPr>
          <w:rFonts w:cstheme="minorHAnsi"/>
          <w:lang w:val="tr-TR"/>
        </w:rPr>
      </w:pPr>
    </w:p>
    <w:p w:rsidR="00F736D7" w:rsidRPr="005149FB" w:rsidRDefault="00F736D7" w:rsidP="00F736D7">
      <w:pPr>
        <w:tabs>
          <w:tab w:val="left" w:pos="450"/>
        </w:tabs>
        <w:spacing w:after="0"/>
        <w:jc w:val="both"/>
        <w:rPr>
          <w:rFonts w:cstheme="minorHAnsi"/>
          <w:lang w:val="tr-TR"/>
        </w:rPr>
      </w:pPr>
      <w:r w:rsidRPr="005149FB">
        <w:rPr>
          <w:rFonts w:cstheme="minorHAnsi"/>
          <w:lang w:val="tr-TR"/>
        </w:rPr>
        <w:t xml:space="preserve">Amaç onları daha bilgili hale getirmektir, örn. </w:t>
      </w:r>
      <w:r w:rsidRPr="005149FB">
        <w:rPr>
          <w:rFonts w:cstheme="minorHAnsi"/>
          <w:b/>
          <w:lang w:val="tr-TR"/>
        </w:rPr>
        <w:t>atık kompostlama ve geri dönüşüm uygulamaları veya atık ayırma uygulamaları için.</w:t>
      </w:r>
      <w:r w:rsidRPr="005149FB">
        <w:rPr>
          <w:rFonts w:cstheme="minorHAnsi"/>
          <w:lang w:val="tr-TR"/>
        </w:rPr>
        <w:t xml:space="preserve"> Genel  olarak seçilen alanda, topluluk ve okul düzeyinde atık kompostlama şemaları uygulanacaktır</w:t>
      </w:r>
      <w:r w:rsidRPr="005149FB">
        <w:rPr>
          <w:rStyle w:val="FootnoteReference"/>
          <w:rFonts w:cstheme="minorHAnsi"/>
          <w:lang w:val="tr-TR"/>
        </w:rPr>
        <w:footnoteReference w:id="8"/>
      </w:r>
      <w:r w:rsidRPr="005149FB">
        <w:rPr>
          <w:rFonts w:cstheme="minorHAnsi"/>
          <w:lang w:val="tr-TR"/>
        </w:rPr>
        <w:t xml:space="preserve">. Bu aşama boyunca, belediye sadece atık yönetimi için alınan yeni girişimlerle ilgili topluluğun bilgilindirilmesinin değil aynı zamanda nerede oluşacakları, gerekli altyapı, bu girişimlerde rollerinin ne olacağı, sahip olunacak somut faydaları, tarifelerin düzeyini ve teşvik edici finansal yöntemler vb. amaçlayarak, ayrıntılı bir proğram tasarlamayı başlamalıdır. </w:t>
      </w:r>
    </w:p>
    <w:p w:rsidR="00F736D7" w:rsidRPr="005149FB" w:rsidRDefault="00F736D7" w:rsidP="00F736D7">
      <w:pPr>
        <w:tabs>
          <w:tab w:val="left" w:pos="6747"/>
        </w:tabs>
        <w:spacing w:after="0"/>
        <w:jc w:val="both"/>
        <w:rPr>
          <w:rFonts w:cstheme="minorHAnsi"/>
          <w:lang w:val="tr-TR"/>
        </w:rPr>
      </w:pPr>
      <w:r w:rsidRPr="005149FB">
        <w:rPr>
          <w:rFonts w:cstheme="minorHAnsi"/>
          <w:lang w:val="tr-TR"/>
        </w:rPr>
        <w:tab/>
      </w:r>
    </w:p>
    <w:p w:rsidR="00F736D7" w:rsidRPr="005149FB" w:rsidRDefault="00F736D7" w:rsidP="00F736D7">
      <w:pPr>
        <w:tabs>
          <w:tab w:val="left" w:pos="450"/>
        </w:tabs>
        <w:spacing w:after="0"/>
        <w:jc w:val="both"/>
        <w:rPr>
          <w:rFonts w:cstheme="minorHAnsi"/>
          <w:lang w:val="tr-TR"/>
        </w:rPr>
      </w:pPr>
      <w:r w:rsidRPr="005149FB">
        <w:rPr>
          <w:rFonts w:cstheme="minorHAnsi"/>
          <w:lang w:val="tr-TR"/>
        </w:rPr>
        <w:t xml:space="preserve">İlginin artığı bu aşama, atık profesyonelleri ve yöneticileri de dahil olmak üzere bireylerin ve çıkar gruplarının katılımıyla toplantılar, seminerler, saha ziyaretleri, atık veya geri dönüşüm tesisleri vb. organize edilmesi öngörülerek, özellikle yerel yönetimin bu farkındalık kampanyasını yürütmek için izleyeceği adımları önerecektir. </w:t>
      </w:r>
    </w:p>
    <w:p w:rsidR="00F736D7" w:rsidRPr="005149FB" w:rsidRDefault="00A562B9" w:rsidP="00F736D7">
      <w:pPr>
        <w:tabs>
          <w:tab w:val="left" w:pos="450"/>
        </w:tabs>
        <w:spacing w:after="0"/>
        <w:rPr>
          <w:rFonts w:cstheme="minorHAnsi"/>
          <w:lang w:val="tr-TR"/>
        </w:rPr>
      </w:pPr>
      <w:r>
        <w:rPr>
          <w:rFonts w:cstheme="minorHAnsi"/>
          <w:noProof/>
        </w:rPr>
        <w:drawing>
          <wp:anchor distT="0" distB="0" distL="114300" distR="114300" simplePos="0" relativeHeight="251804672" behindDoc="0" locked="0" layoutInCell="1" allowOverlap="1">
            <wp:simplePos x="0" y="0"/>
            <wp:positionH relativeFrom="column">
              <wp:posOffset>87630</wp:posOffset>
            </wp:positionH>
            <wp:positionV relativeFrom="paragraph">
              <wp:posOffset>15240</wp:posOffset>
            </wp:positionV>
            <wp:extent cx="1900555" cy="1249045"/>
            <wp:effectExtent l="19050" t="0" r="4445" b="0"/>
            <wp:wrapSquare wrapText="bothSides"/>
            <wp:docPr id="31" name="Picture 6" descr="Qsp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pin2.jpg"/>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0555" cy="1249045"/>
                    </a:xfrm>
                    <a:prstGeom prst="rect">
                      <a:avLst/>
                    </a:prstGeom>
                  </pic:spPr>
                </pic:pic>
              </a:graphicData>
            </a:graphic>
          </wp:anchor>
        </w:drawing>
      </w:r>
    </w:p>
    <w:p w:rsidR="00F736D7" w:rsidRPr="005149FB" w:rsidRDefault="00F736D7" w:rsidP="00F736D7">
      <w:pPr>
        <w:pStyle w:val="CommentText"/>
        <w:spacing w:after="0" w:line="276" w:lineRule="auto"/>
        <w:rPr>
          <w:rFonts w:cstheme="minorHAnsi"/>
          <w:b/>
          <w:bCs/>
          <w:sz w:val="22"/>
          <w:szCs w:val="22"/>
          <w:lang w:val="tr-TR"/>
        </w:rPr>
      </w:pPr>
    </w:p>
    <w:p w:rsidR="00F736D7" w:rsidRPr="005149FB" w:rsidRDefault="00F736D7" w:rsidP="00F736D7">
      <w:pPr>
        <w:pStyle w:val="CommentText"/>
        <w:spacing w:line="276" w:lineRule="auto"/>
        <w:rPr>
          <w:rFonts w:cstheme="minorHAnsi"/>
          <w:b/>
          <w:bCs/>
          <w:sz w:val="22"/>
          <w:szCs w:val="22"/>
          <w:lang w:val="tr-TR"/>
        </w:rPr>
      </w:pPr>
    </w:p>
    <w:p w:rsidR="00F736D7" w:rsidRPr="005149FB" w:rsidRDefault="00F736D7" w:rsidP="00F736D7">
      <w:pPr>
        <w:pStyle w:val="CommentText"/>
        <w:spacing w:line="276" w:lineRule="auto"/>
        <w:rPr>
          <w:rFonts w:cstheme="minorHAnsi"/>
          <w:b/>
          <w:bCs/>
          <w:sz w:val="22"/>
          <w:szCs w:val="22"/>
          <w:lang w:val="tr-TR"/>
        </w:rPr>
      </w:pPr>
    </w:p>
    <w:p w:rsidR="00F736D7" w:rsidRPr="005149FB" w:rsidRDefault="00F736D7" w:rsidP="00F736D7">
      <w:pPr>
        <w:pStyle w:val="CommentText"/>
        <w:spacing w:line="276" w:lineRule="auto"/>
        <w:rPr>
          <w:rFonts w:cstheme="minorHAnsi"/>
          <w:b/>
          <w:bCs/>
          <w:sz w:val="22"/>
          <w:szCs w:val="22"/>
          <w:lang w:val="tr-TR"/>
        </w:rPr>
      </w:pPr>
    </w:p>
    <w:p w:rsidR="00F736D7" w:rsidRPr="005149FB" w:rsidRDefault="00F736D7" w:rsidP="00F736D7">
      <w:pPr>
        <w:pStyle w:val="CommentText"/>
        <w:spacing w:line="276" w:lineRule="auto"/>
        <w:rPr>
          <w:rFonts w:cstheme="minorHAnsi"/>
          <w:b/>
          <w:bCs/>
          <w:sz w:val="22"/>
          <w:szCs w:val="22"/>
          <w:lang w:val="tr-TR"/>
        </w:rPr>
      </w:pPr>
      <w:r w:rsidRPr="005149FB">
        <w:rPr>
          <w:rFonts w:cstheme="minorHAnsi"/>
          <w:b/>
          <w:bCs/>
          <w:sz w:val="22"/>
          <w:szCs w:val="22"/>
          <w:lang w:val="tr-TR"/>
        </w:rPr>
        <w:t>ADIM 3- DEĞERLENDİRME VE İYİLEŞTİRME</w:t>
      </w:r>
    </w:p>
    <w:p w:rsidR="00F736D7" w:rsidRPr="005149FB" w:rsidRDefault="00F736D7" w:rsidP="00F736D7">
      <w:pPr>
        <w:pStyle w:val="CommentText"/>
        <w:spacing w:line="276" w:lineRule="auto"/>
        <w:jc w:val="both"/>
        <w:rPr>
          <w:rFonts w:cstheme="minorHAnsi"/>
          <w:sz w:val="22"/>
          <w:szCs w:val="22"/>
          <w:lang w:val="tr-TR"/>
        </w:rPr>
      </w:pPr>
      <w:r w:rsidRPr="005149FB">
        <w:rPr>
          <w:rFonts w:cstheme="minorHAnsi"/>
          <w:sz w:val="22"/>
          <w:szCs w:val="22"/>
          <w:lang w:val="tr-TR"/>
        </w:rPr>
        <w:t xml:space="preserve">Bu aşamada, belediyelerin temsilcisi olan program yöneticileri, programın beklentileri yerine getirip getirmediğini, </w:t>
      </w:r>
      <w:r w:rsidRPr="005149FB">
        <w:rPr>
          <w:rFonts w:cstheme="minorHAnsi"/>
          <w:b/>
          <w:sz w:val="22"/>
          <w:szCs w:val="22"/>
          <w:lang w:val="tr-TR"/>
        </w:rPr>
        <w:t>başarılı, uyarlanabilir ve finansal olarak beklentileri ve hedefleri karşılayacak kadar uygun olup olmadığını görmek</w:t>
      </w:r>
      <w:r w:rsidRPr="005149FB">
        <w:rPr>
          <w:rFonts w:cstheme="minorHAnsi"/>
          <w:sz w:val="22"/>
          <w:szCs w:val="22"/>
          <w:lang w:val="tr-TR"/>
        </w:rPr>
        <w:t xml:space="preserve"> için her 3 ayda bir proğramı ve sonuçlarını değerlendirme durumunda olmalıdır. Değerlendirme sayesinde, </w:t>
      </w:r>
      <w:r w:rsidRPr="005149FB">
        <w:rPr>
          <w:rFonts w:cstheme="minorHAnsi"/>
          <w:b/>
          <w:sz w:val="22"/>
          <w:szCs w:val="22"/>
          <w:lang w:val="tr-TR"/>
        </w:rPr>
        <w:t>faaliyetler, grafikler veya çalışma yolları</w:t>
      </w:r>
      <w:r w:rsidRPr="005149FB">
        <w:rPr>
          <w:rFonts w:cstheme="minorHAnsi"/>
          <w:sz w:val="22"/>
          <w:szCs w:val="22"/>
          <w:lang w:val="tr-TR"/>
        </w:rPr>
        <w:t xml:space="preserve">,  </w:t>
      </w:r>
      <w:r w:rsidRPr="005149FB">
        <w:rPr>
          <w:rFonts w:cstheme="minorHAnsi"/>
          <w:b/>
          <w:sz w:val="22"/>
          <w:szCs w:val="22"/>
          <w:lang w:val="tr-TR"/>
        </w:rPr>
        <w:t>programa devam edip etmeme kararları veya programı geliştirme ve destekleme kararları vb. geliştirilebilir</w:t>
      </w:r>
      <w:r w:rsidRPr="005149FB">
        <w:rPr>
          <w:rFonts w:cstheme="minorHAnsi"/>
          <w:sz w:val="22"/>
          <w:szCs w:val="22"/>
          <w:lang w:val="tr-TR"/>
        </w:rPr>
        <w:t>. Öte yandan belediye, programa daha yakın olan insanları dahil etmeyi, katılımlarını ve katkılarını arttırmayı hedefllemektedir.</w:t>
      </w:r>
    </w:p>
    <w:p w:rsidR="00F736D7" w:rsidRPr="005149FB" w:rsidRDefault="00F736D7" w:rsidP="00F736D7">
      <w:pPr>
        <w:pStyle w:val="CommentText"/>
        <w:spacing w:line="276" w:lineRule="auto"/>
        <w:jc w:val="both"/>
        <w:rPr>
          <w:rFonts w:cstheme="minorHAnsi"/>
          <w:sz w:val="22"/>
          <w:szCs w:val="22"/>
          <w:lang w:val="tr-TR"/>
        </w:rPr>
      </w:pPr>
      <w:r w:rsidRPr="005149FB">
        <w:rPr>
          <w:rFonts w:cstheme="minorHAnsi"/>
          <w:sz w:val="22"/>
          <w:szCs w:val="22"/>
          <w:lang w:val="tr-TR"/>
        </w:rPr>
        <w:t>Bu değerlendirme, belediyenin bazı kontrol biçimlerini tanımladığı her aktif kampanyanın sonunda (ayda 1 veya 3 ayda 1) geliştirilebilir, aşağıdaki gibi:</w:t>
      </w:r>
    </w:p>
    <w:p w:rsidR="00F736D7" w:rsidRPr="005149FB" w:rsidRDefault="00F736D7" w:rsidP="00F736D7">
      <w:pPr>
        <w:pStyle w:val="CommentText"/>
        <w:numPr>
          <w:ilvl w:val="0"/>
          <w:numId w:val="45"/>
        </w:numPr>
        <w:spacing w:line="276" w:lineRule="auto"/>
        <w:jc w:val="both"/>
        <w:rPr>
          <w:rFonts w:cstheme="minorHAnsi"/>
          <w:sz w:val="22"/>
          <w:szCs w:val="22"/>
          <w:lang w:val="tr-TR"/>
        </w:rPr>
      </w:pPr>
      <w:r w:rsidRPr="005149FB">
        <w:rPr>
          <w:rFonts w:cstheme="minorHAnsi"/>
          <w:sz w:val="22"/>
          <w:szCs w:val="22"/>
          <w:lang w:val="tr-TR"/>
        </w:rPr>
        <w:t>Yeni atık yönetim şemaları uygulamaya başlayan alanların</w:t>
      </w:r>
      <w:r w:rsidRPr="005149FB">
        <w:rPr>
          <w:rFonts w:cstheme="minorHAnsi"/>
          <w:b/>
          <w:sz w:val="22"/>
          <w:szCs w:val="22"/>
          <w:lang w:val="tr-TR"/>
        </w:rPr>
        <w:t xml:space="preserve"> görsel değerlendirmesi </w:t>
      </w:r>
    </w:p>
    <w:p w:rsidR="00F736D7" w:rsidRPr="005149FB" w:rsidRDefault="00F736D7" w:rsidP="00F736D7">
      <w:pPr>
        <w:pStyle w:val="CommentText"/>
        <w:numPr>
          <w:ilvl w:val="0"/>
          <w:numId w:val="45"/>
        </w:numPr>
        <w:spacing w:line="276" w:lineRule="auto"/>
        <w:jc w:val="both"/>
        <w:rPr>
          <w:rFonts w:cstheme="minorHAnsi"/>
          <w:sz w:val="22"/>
          <w:szCs w:val="22"/>
          <w:lang w:val="tr-TR"/>
        </w:rPr>
      </w:pPr>
      <w:r w:rsidRPr="005149FB">
        <w:rPr>
          <w:rFonts w:cstheme="minorHAnsi"/>
          <w:sz w:val="22"/>
          <w:szCs w:val="22"/>
          <w:lang w:val="tr-TR"/>
        </w:rPr>
        <w:t>Toplam atık akışı tarafından azaltılan atık miktarına ilişkin</w:t>
      </w:r>
      <w:r w:rsidRPr="005149FB">
        <w:rPr>
          <w:rFonts w:cstheme="minorHAnsi"/>
          <w:b/>
          <w:sz w:val="22"/>
          <w:szCs w:val="22"/>
          <w:lang w:val="tr-TR"/>
        </w:rPr>
        <w:t xml:space="preserve"> kantitatif değerlendirme </w:t>
      </w:r>
      <w:r w:rsidRPr="005149FB">
        <w:rPr>
          <w:rFonts w:cstheme="minorHAnsi"/>
          <w:sz w:val="22"/>
          <w:szCs w:val="22"/>
          <w:lang w:val="tr-TR"/>
        </w:rPr>
        <w:t>(örn. geri dönüşüm veya kompostlama için gitmişlerdir)</w:t>
      </w:r>
      <w:r w:rsidRPr="005149FB">
        <w:rPr>
          <w:rFonts w:cstheme="minorHAnsi"/>
          <w:b/>
          <w:sz w:val="22"/>
          <w:szCs w:val="22"/>
          <w:lang w:val="tr-TR"/>
        </w:rPr>
        <w:t xml:space="preserve">  </w:t>
      </w:r>
    </w:p>
    <w:p w:rsidR="00F736D7" w:rsidRPr="005149FB" w:rsidRDefault="00F736D7" w:rsidP="00F736D7">
      <w:pPr>
        <w:pStyle w:val="CommentText"/>
        <w:numPr>
          <w:ilvl w:val="0"/>
          <w:numId w:val="45"/>
        </w:numPr>
        <w:spacing w:line="276" w:lineRule="auto"/>
        <w:jc w:val="both"/>
        <w:rPr>
          <w:rFonts w:cstheme="minorHAnsi"/>
          <w:sz w:val="22"/>
          <w:szCs w:val="22"/>
          <w:lang w:val="tr-TR"/>
        </w:rPr>
      </w:pPr>
      <w:r w:rsidRPr="005149FB">
        <w:rPr>
          <w:rFonts w:cstheme="minorHAnsi"/>
          <w:sz w:val="22"/>
          <w:szCs w:val="22"/>
          <w:lang w:val="tr-TR"/>
        </w:rPr>
        <w:t>Geri dönüşüm veya atık kompostlama kovaları gibi özel atık arıtma tesislerinin bulunduğu alanların, çalışır durumda olup olmadıkları ve bakımlarının yapılıp yapılmadığı konusunda</w:t>
      </w:r>
      <w:r w:rsidRPr="005149FB">
        <w:rPr>
          <w:rFonts w:cstheme="minorHAnsi"/>
          <w:b/>
          <w:sz w:val="22"/>
          <w:szCs w:val="22"/>
          <w:lang w:val="tr-TR"/>
        </w:rPr>
        <w:t xml:space="preserve"> nitel değerlendirme   </w:t>
      </w:r>
    </w:p>
    <w:p w:rsidR="00F736D7" w:rsidRPr="005149FB" w:rsidRDefault="00F736D7" w:rsidP="00F736D7">
      <w:pPr>
        <w:pStyle w:val="CommentText"/>
        <w:numPr>
          <w:ilvl w:val="0"/>
          <w:numId w:val="45"/>
        </w:numPr>
        <w:spacing w:line="276" w:lineRule="auto"/>
        <w:jc w:val="both"/>
        <w:rPr>
          <w:rFonts w:cstheme="minorHAnsi"/>
          <w:sz w:val="22"/>
          <w:szCs w:val="22"/>
          <w:lang w:val="tr-TR"/>
        </w:rPr>
      </w:pPr>
      <w:r w:rsidRPr="005149FB">
        <w:rPr>
          <w:rFonts w:cstheme="minorHAnsi"/>
          <w:b/>
          <w:sz w:val="22"/>
          <w:szCs w:val="22"/>
          <w:lang w:val="tr-TR"/>
        </w:rPr>
        <w:t xml:space="preserve">Vatandaşların, </w:t>
      </w:r>
      <w:r w:rsidRPr="005149FB">
        <w:rPr>
          <w:rFonts w:cstheme="minorHAnsi"/>
          <w:sz w:val="22"/>
          <w:szCs w:val="22"/>
          <w:lang w:val="tr-TR"/>
        </w:rPr>
        <w:t>özellikle yeni atık yönetimi programlarını kısa bir anket aracılığıyla uygulamaya başlamış olanların</w:t>
      </w:r>
      <w:r w:rsidRPr="005149FB">
        <w:rPr>
          <w:rFonts w:cstheme="minorHAnsi"/>
          <w:b/>
          <w:sz w:val="22"/>
          <w:szCs w:val="22"/>
          <w:lang w:val="tr-TR"/>
        </w:rPr>
        <w:t xml:space="preserve"> görüşlerinin değerlendirilmesi, </w:t>
      </w:r>
      <w:r w:rsidRPr="005149FB">
        <w:rPr>
          <w:rFonts w:cstheme="minorHAnsi"/>
          <w:sz w:val="22"/>
          <w:szCs w:val="22"/>
          <w:lang w:val="tr-TR"/>
        </w:rPr>
        <w:t xml:space="preserve">ki bu şunları açıklamalıdır: i) </w:t>
      </w:r>
      <w:r w:rsidRPr="005149FB">
        <w:rPr>
          <w:rFonts w:cstheme="minorHAnsi"/>
          <w:b/>
          <w:sz w:val="22"/>
          <w:szCs w:val="22"/>
          <w:lang w:val="tr-TR"/>
        </w:rPr>
        <w:t>Şema</w:t>
      </w:r>
      <w:r w:rsidRPr="005149FB">
        <w:rPr>
          <w:rFonts w:cstheme="minorHAnsi"/>
          <w:sz w:val="22"/>
          <w:szCs w:val="22"/>
          <w:lang w:val="tr-TR"/>
        </w:rPr>
        <w:t xml:space="preserve"> </w:t>
      </w:r>
      <w:r w:rsidRPr="005149FB">
        <w:rPr>
          <w:rFonts w:cstheme="minorHAnsi"/>
          <w:b/>
          <w:sz w:val="22"/>
          <w:szCs w:val="22"/>
          <w:lang w:val="tr-TR"/>
        </w:rPr>
        <w:t>vatandaşlar için uygun mudur</w:t>
      </w:r>
      <w:r w:rsidRPr="005149FB">
        <w:rPr>
          <w:rFonts w:cstheme="minorHAnsi"/>
          <w:sz w:val="22"/>
          <w:szCs w:val="22"/>
          <w:lang w:val="tr-TR"/>
        </w:rPr>
        <w:t xml:space="preserve">; ii) </w:t>
      </w:r>
      <w:r w:rsidRPr="005149FB">
        <w:rPr>
          <w:rFonts w:cstheme="minorHAnsi"/>
          <w:b/>
          <w:sz w:val="22"/>
          <w:szCs w:val="22"/>
          <w:lang w:val="tr-TR"/>
        </w:rPr>
        <w:t>Şemanın başarılı bir şekilde yerine getirilmesi için yeterince haberdar ve bilgilendirmişler mi</w:t>
      </w:r>
      <w:r w:rsidRPr="005149FB">
        <w:rPr>
          <w:rFonts w:cstheme="minorHAnsi"/>
          <w:sz w:val="22"/>
          <w:szCs w:val="22"/>
          <w:lang w:val="tr-TR"/>
        </w:rPr>
        <w:t xml:space="preserve">; iii) </w:t>
      </w:r>
      <w:r w:rsidRPr="005149FB">
        <w:rPr>
          <w:rFonts w:cstheme="minorHAnsi"/>
          <w:b/>
          <w:sz w:val="22"/>
          <w:szCs w:val="22"/>
          <w:lang w:val="tr-TR"/>
        </w:rPr>
        <w:t xml:space="preserve">Uygulanan tarife sistemi yeni atık yönetim şemasını yeterince haklı kılıyor mu </w:t>
      </w:r>
      <w:r w:rsidRPr="005149FB">
        <w:rPr>
          <w:rFonts w:cstheme="minorHAnsi"/>
          <w:sz w:val="22"/>
          <w:szCs w:val="22"/>
          <w:lang w:val="tr-TR"/>
        </w:rPr>
        <w:t>vb.</w:t>
      </w:r>
    </w:p>
    <w:p w:rsidR="00F736D7" w:rsidRPr="005149FB" w:rsidRDefault="00F736D7" w:rsidP="00F736D7">
      <w:pPr>
        <w:autoSpaceDE w:val="0"/>
        <w:autoSpaceDN w:val="0"/>
        <w:adjustRightInd w:val="0"/>
        <w:spacing w:after="120"/>
        <w:jc w:val="both"/>
        <w:rPr>
          <w:rFonts w:cs="MyriadPro-Regular"/>
          <w:sz w:val="24"/>
          <w:szCs w:val="24"/>
          <w:lang w:val="tr-TR"/>
        </w:rPr>
      </w:pPr>
      <w:r w:rsidRPr="005149FB">
        <w:rPr>
          <w:rFonts w:cstheme="minorHAnsi"/>
          <w:lang w:val="tr-TR"/>
        </w:rPr>
        <w:t xml:space="preserve">Bu aşamada, hem yetkililer hem de tüketiciler, tarafların herkesin katkısının değerli olduğuna ve diğer tarafın uygun bağlılığı göstereceğinden emin olabilmek için mevcut ortaklıklarından sürdürülebilirlik kanıtı talep edecekler. Bu aşamada, sonuçları göstermek ve geleceğe yönelik adımları sunmak için görüşmeler, halk toplantıları ve seminerler önerilmektedir. </w:t>
      </w:r>
    </w:p>
    <w:p w:rsidR="00F736D7" w:rsidRPr="005149FB" w:rsidRDefault="00F736D7" w:rsidP="00F736D7">
      <w:pPr>
        <w:jc w:val="both"/>
        <w:rPr>
          <w:lang w:val="tr-TR"/>
        </w:rPr>
      </w:pPr>
      <w:r w:rsidRPr="005149FB">
        <w:rPr>
          <w:lang w:val="tr-TR"/>
        </w:rPr>
        <w:t>Aşağıdaki tablo, belediyenin kampanyanın hazırlık bölümünü ve uygulanmasını içerecek bir yıllık bir bilinçlendirme kampanyası yürütmek için yaklaşık bir maliyet sunmaktadır:</w:t>
      </w:r>
    </w:p>
    <w:p w:rsidR="00622A60" w:rsidRPr="005149FB" w:rsidRDefault="00F736D7" w:rsidP="0019313B">
      <w:pPr>
        <w:spacing w:after="0"/>
        <w:jc w:val="both"/>
        <w:rPr>
          <w:sz w:val="24"/>
          <w:szCs w:val="24"/>
          <w:lang w:val="tr-TR" w:eastAsia="de-DE"/>
        </w:rPr>
      </w:pPr>
      <w:r w:rsidRPr="005149FB">
        <w:rPr>
          <w:noProof/>
          <w:sz w:val="24"/>
          <w:szCs w:val="24"/>
        </w:rPr>
        <w:lastRenderedPageBreak/>
        <w:drawing>
          <wp:inline distT="0" distB="0" distL="0" distR="0">
            <wp:extent cx="5731510" cy="6433820"/>
            <wp:effectExtent l="19050" t="0" r="254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6433820"/>
                    </a:xfrm>
                    <a:prstGeom prst="rect">
                      <a:avLst/>
                    </a:prstGeom>
                    <a:noFill/>
                    <a:ln>
                      <a:noFill/>
                    </a:ln>
                  </pic:spPr>
                </pic:pic>
              </a:graphicData>
            </a:graphic>
          </wp:inline>
        </w:drawing>
      </w:r>
    </w:p>
    <w:p w:rsidR="00F736D7" w:rsidRPr="005149FB" w:rsidRDefault="00F736D7" w:rsidP="00F736D7">
      <w:pPr>
        <w:spacing w:after="0"/>
        <w:jc w:val="both"/>
        <w:rPr>
          <w:sz w:val="24"/>
          <w:szCs w:val="24"/>
          <w:lang w:val="tr-TR" w:eastAsia="de-DE"/>
        </w:rPr>
      </w:pPr>
      <w:r w:rsidRPr="005149FB">
        <w:rPr>
          <w:sz w:val="24"/>
          <w:szCs w:val="24"/>
          <w:lang w:val="tr-TR" w:eastAsia="de-DE"/>
        </w:rPr>
        <w:t>Aşağıdaki tablo Hedef III. için tam maliyeti özetlemektedir:</w:t>
      </w:r>
    </w:p>
    <w:tbl>
      <w:tblPr>
        <w:tblW w:w="9180" w:type="dxa"/>
        <w:tblLook w:val="04A0"/>
      </w:tblPr>
      <w:tblGrid>
        <w:gridCol w:w="4928"/>
        <w:gridCol w:w="1559"/>
        <w:gridCol w:w="2693"/>
      </w:tblGrid>
      <w:tr w:rsidR="00F736D7" w:rsidRPr="005149FB" w:rsidTr="00F363F3">
        <w:trPr>
          <w:trHeight w:val="288"/>
        </w:trPr>
        <w:tc>
          <w:tcPr>
            <w:tcW w:w="4928" w:type="dxa"/>
            <w:tcBorders>
              <w:top w:val="single" w:sz="4" w:space="0" w:color="auto"/>
              <w:left w:val="single" w:sz="4" w:space="0" w:color="auto"/>
              <w:bottom w:val="single" w:sz="4" w:space="0" w:color="auto"/>
              <w:right w:val="single" w:sz="4" w:space="0" w:color="auto"/>
            </w:tcBorders>
            <w:shd w:val="clear" w:color="000000" w:fill="FCE4D6"/>
            <w:noWrap/>
            <w:hideMark/>
          </w:tcPr>
          <w:p w:rsidR="00F736D7" w:rsidRPr="005149FB" w:rsidRDefault="00F736D7" w:rsidP="00F363F3">
            <w:pPr>
              <w:spacing w:after="0" w:line="240" w:lineRule="auto"/>
              <w:rPr>
                <w:rFonts w:ascii="Calibri" w:eastAsia="Times New Roman" w:hAnsi="Calibri" w:cs="Calibri"/>
                <w:b/>
                <w:bCs/>
                <w:lang w:val="tr-TR" w:eastAsia="en-GB"/>
              </w:rPr>
            </w:pPr>
            <w:r w:rsidRPr="005149FB">
              <w:rPr>
                <w:rFonts w:ascii="Calibri" w:eastAsia="Times New Roman" w:hAnsi="Calibri" w:cs="Calibri"/>
                <w:b/>
                <w:bCs/>
                <w:lang w:val="tr-TR" w:eastAsia="en-GB"/>
              </w:rPr>
              <w:t>Maaliyet 6.3</w:t>
            </w:r>
          </w:p>
        </w:tc>
        <w:tc>
          <w:tcPr>
            <w:tcW w:w="4252" w:type="dxa"/>
            <w:gridSpan w:val="2"/>
            <w:tcBorders>
              <w:top w:val="single" w:sz="4" w:space="0" w:color="auto"/>
              <w:left w:val="nil"/>
              <w:bottom w:val="single" w:sz="4" w:space="0" w:color="auto"/>
              <w:right w:val="single" w:sz="4" w:space="0" w:color="auto"/>
            </w:tcBorders>
            <w:shd w:val="clear" w:color="000000" w:fill="FCE4D6"/>
            <w:noWrap/>
            <w:hideMark/>
          </w:tcPr>
          <w:p w:rsidR="00F736D7" w:rsidRPr="005149FB" w:rsidRDefault="00F736D7" w:rsidP="00F363F3">
            <w:pPr>
              <w:spacing w:after="0" w:line="240" w:lineRule="auto"/>
              <w:jc w:val="center"/>
              <w:rPr>
                <w:rFonts w:ascii="Calibri" w:eastAsia="Times New Roman" w:hAnsi="Calibri" w:cs="Calibri"/>
                <w:b/>
                <w:bCs/>
                <w:lang w:val="tr-TR" w:eastAsia="en-GB"/>
              </w:rPr>
            </w:pPr>
            <w:r w:rsidRPr="005149FB">
              <w:rPr>
                <w:rFonts w:ascii="Calibri" w:eastAsia="Times New Roman" w:hAnsi="Calibri" w:cs="Calibri"/>
                <w:b/>
                <w:bCs/>
                <w:lang w:val="tr-TR" w:eastAsia="en-GB"/>
              </w:rPr>
              <w:t>Atık minimizasyonu</w:t>
            </w:r>
          </w:p>
        </w:tc>
      </w:tr>
      <w:tr w:rsidR="00F736D7" w:rsidRPr="005149FB" w:rsidTr="00F363F3">
        <w:trPr>
          <w:trHeight w:val="288"/>
        </w:trPr>
        <w:tc>
          <w:tcPr>
            <w:tcW w:w="4928" w:type="dxa"/>
            <w:tcBorders>
              <w:top w:val="nil"/>
              <w:left w:val="single" w:sz="4" w:space="0" w:color="auto"/>
              <w:bottom w:val="single" w:sz="4" w:space="0" w:color="auto"/>
              <w:right w:val="single" w:sz="4" w:space="0" w:color="auto"/>
            </w:tcBorders>
            <w:shd w:val="clear" w:color="auto" w:fill="auto"/>
            <w:noWrap/>
            <w:hideMark/>
          </w:tcPr>
          <w:p w:rsidR="00F736D7" w:rsidRPr="005149FB" w:rsidRDefault="00F736D7" w:rsidP="00F363F3">
            <w:pPr>
              <w:spacing w:after="0" w:line="240" w:lineRule="auto"/>
              <w:rPr>
                <w:rFonts w:ascii="Calibri" w:eastAsia="Times New Roman" w:hAnsi="Calibri" w:cs="Calibri"/>
                <w:b/>
                <w:bCs/>
                <w:lang w:val="tr-TR" w:eastAsia="en-GB"/>
              </w:rPr>
            </w:pPr>
            <w:r w:rsidRPr="005149FB">
              <w:rPr>
                <w:rFonts w:ascii="Calibri" w:eastAsia="Times New Roman" w:hAnsi="Calibri" w:cs="Calibri"/>
                <w:b/>
                <w:bCs/>
                <w:lang w:val="tr-TR" w:eastAsia="en-GB"/>
              </w:rPr>
              <w:t>Faaliyet</w:t>
            </w:r>
          </w:p>
        </w:tc>
        <w:tc>
          <w:tcPr>
            <w:tcW w:w="1559" w:type="dxa"/>
            <w:tcBorders>
              <w:top w:val="nil"/>
              <w:left w:val="nil"/>
              <w:bottom w:val="single" w:sz="4" w:space="0" w:color="auto"/>
              <w:right w:val="single" w:sz="4" w:space="0" w:color="auto"/>
            </w:tcBorders>
            <w:shd w:val="clear" w:color="auto" w:fill="auto"/>
            <w:noWrap/>
            <w:hideMark/>
          </w:tcPr>
          <w:p w:rsidR="00F736D7" w:rsidRPr="005149FB" w:rsidRDefault="00F736D7" w:rsidP="00F363F3">
            <w:pPr>
              <w:spacing w:after="0" w:line="240" w:lineRule="auto"/>
              <w:jc w:val="center"/>
              <w:rPr>
                <w:rFonts w:ascii="Calibri" w:eastAsia="Times New Roman" w:hAnsi="Calibri" w:cs="Calibri"/>
                <w:b/>
                <w:bCs/>
                <w:lang w:val="tr-TR" w:eastAsia="en-GB"/>
              </w:rPr>
            </w:pPr>
            <w:r w:rsidRPr="005149FB">
              <w:rPr>
                <w:rFonts w:ascii="Calibri" w:eastAsia="Times New Roman" w:hAnsi="Calibri" w:cs="Calibri"/>
                <w:b/>
                <w:bCs/>
                <w:lang w:val="tr-TR" w:eastAsia="en-GB"/>
              </w:rPr>
              <w:t>Maliyet (euro)</w:t>
            </w:r>
          </w:p>
        </w:tc>
        <w:tc>
          <w:tcPr>
            <w:tcW w:w="2693" w:type="dxa"/>
            <w:tcBorders>
              <w:top w:val="nil"/>
              <w:left w:val="nil"/>
              <w:bottom w:val="single" w:sz="4" w:space="0" w:color="auto"/>
              <w:right w:val="single" w:sz="4" w:space="0" w:color="auto"/>
            </w:tcBorders>
            <w:shd w:val="clear" w:color="auto" w:fill="auto"/>
            <w:noWrap/>
            <w:hideMark/>
          </w:tcPr>
          <w:p w:rsidR="00F736D7" w:rsidRPr="005149FB" w:rsidRDefault="00F736D7" w:rsidP="00F363F3">
            <w:pPr>
              <w:spacing w:after="0" w:line="240" w:lineRule="auto"/>
              <w:jc w:val="center"/>
              <w:rPr>
                <w:rFonts w:ascii="Calibri" w:eastAsia="Times New Roman" w:hAnsi="Calibri" w:cs="Calibri"/>
                <w:b/>
                <w:bCs/>
                <w:lang w:val="tr-TR" w:eastAsia="en-GB"/>
              </w:rPr>
            </w:pPr>
            <w:r w:rsidRPr="005149FB">
              <w:rPr>
                <w:rFonts w:ascii="Calibri" w:eastAsia="Times New Roman" w:hAnsi="Calibri" w:cs="Calibri"/>
                <w:b/>
                <w:bCs/>
                <w:lang w:val="tr-TR" w:eastAsia="en-GB"/>
              </w:rPr>
              <w:t>Uygulama zamanı</w:t>
            </w:r>
          </w:p>
        </w:tc>
      </w:tr>
      <w:tr w:rsidR="00F736D7" w:rsidRPr="005149FB" w:rsidTr="00F363F3">
        <w:trPr>
          <w:trHeight w:val="385"/>
        </w:trPr>
        <w:tc>
          <w:tcPr>
            <w:tcW w:w="4928" w:type="dxa"/>
            <w:tcBorders>
              <w:top w:val="nil"/>
              <w:left w:val="single" w:sz="4" w:space="0" w:color="auto"/>
              <w:bottom w:val="single" w:sz="4" w:space="0" w:color="auto"/>
              <w:right w:val="single" w:sz="4" w:space="0" w:color="auto"/>
            </w:tcBorders>
            <w:shd w:val="clear" w:color="auto" w:fill="auto"/>
            <w:hideMark/>
          </w:tcPr>
          <w:p w:rsidR="00F736D7" w:rsidRPr="005149FB" w:rsidRDefault="00F736D7" w:rsidP="00F363F3">
            <w:pPr>
              <w:spacing w:after="0" w:line="240" w:lineRule="auto"/>
              <w:rPr>
                <w:rFonts w:ascii="Calibri" w:eastAsia="Times New Roman" w:hAnsi="Calibri" w:cs="Calibri"/>
                <w:lang w:val="tr-TR" w:eastAsia="en-GB"/>
              </w:rPr>
            </w:pPr>
            <w:r w:rsidRPr="005149FB">
              <w:rPr>
                <w:rFonts w:ascii="Calibri" w:eastAsia="Times New Roman" w:hAnsi="Calibri" w:cs="Calibri"/>
                <w:lang w:val="tr-TR" w:eastAsia="en-GB"/>
              </w:rPr>
              <w:t>Atık minimizasyonu politikasının hazırlanması</w:t>
            </w:r>
          </w:p>
        </w:tc>
        <w:tc>
          <w:tcPr>
            <w:tcW w:w="1559" w:type="dxa"/>
            <w:tcBorders>
              <w:top w:val="nil"/>
              <w:left w:val="nil"/>
              <w:bottom w:val="single" w:sz="4" w:space="0" w:color="auto"/>
              <w:right w:val="single" w:sz="4" w:space="0" w:color="auto"/>
            </w:tcBorders>
            <w:shd w:val="clear" w:color="auto" w:fill="auto"/>
            <w:noWrap/>
            <w:hideMark/>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1,000 €</w:t>
            </w:r>
          </w:p>
        </w:tc>
        <w:tc>
          <w:tcPr>
            <w:tcW w:w="2693" w:type="dxa"/>
            <w:tcBorders>
              <w:top w:val="nil"/>
              <w:left w:val="nil"/>
              <w:bottom w:val="single" w:sz="4" w:space="0" w:color="auto"/>
              <w:right w:val="single" w:sz="4" w:space="0" w:color="auto"/>
            </w:tcBorders>
            <w:shd w:val="clear" w:color="auto" w:fill="auto"/>
            <w:noWrap/>
            <w:hideMark/>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Ocak 2021’de başlıyor</w:t>
            </w:r>
          </w:p>
        </w:tc>
      </w:tr>
      <w:tr w:rsidR="00F736D7" w:rsidRPr="005149FB" w:rsidTr="00F363F3">
        <w:trPr>
          <w:trHeight w:val="375"/>
        </w:trPr>
        <w:tc>
          <w:tcPr>
            <w:tcW w:w="4928" w:type="dxa"/>
            <w:tcBorders>
              <w:top w:val="nil"/>
              <w:left w:val="single" w:sz="4" w:space="0" w:color="auto"/>
              <w:bottom w:val="single" w:sz="4" w:space="0" w:color="auto"/>
              <w:right w:val="single" w:sz="4" w:space="0" w:color="auto"/>
            </w:tcBorders>
            <w:shd w:val="clear" w:color="auto" w:fill="auto"/>
          </w:tcPr>
          <w:p w:rsidR="00F736D7" w:rsidRPr="005149FB" w:rsidRDefault="00F736D7" w:rsidP="00F363F3">
            <w:pPr>
              <w:spacing w:after="0" w:line="240" w:lineRule="auto"/>
              <w:rPr>
                <w:rFonts w:ascii="Calibri" w:eastAsia="Times New Roman" w:hAnsi="Calibri" w:cs="Calibri"/>
                <w:lang w:val="tr-TR" w:eastAsia="en-GB"/>
              </w:rPr>
            </w:pPr>
            <w:r w:rsidRPr="005149FB">
              <w:rPr>
                <w:rFonts w:ascii="Calibri" w:eastAsia="Times New Roman" w:hAnsi="Calibri" w:cs="Calibri"/>
                <w:lang w:val="tr-TR" w:eastAsia="en-GB"/>
              </w:rPr>
              <w:t>Geri dönüşüm için pilot projenin uygulanması</w:t>
            </w:r>
          </w:p>
        </w:tc>
        <w:tc>
          <w:tcPr>
            <w:tcW w:w="1559" w:type="dxa"/>
            <w:tcBorders>
              <w:top w:val="nil"/>
              <w:left w:val="nil"/>
              <w:bottom w:val="single" w:sz="4" w:space="0" w:color="auto"/>
              <w:right w:val="single" w:sz="4" w:space="0" w:color="auto"/>
            </w:tcBorders>
            <w:shd w:val="clear" w:color="auto" w:fill="auto"/>
            <w:noWrap/>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40,900 €</w:t>
            </w:r>
          </w:p>
        </w:tc>
        <w:tc>
          <w:tcPr>
            <w:tcW w:w="2693" w:type="dxa"/>
            <w:tcBorders>
              <w:top w:val="nil"/>
              <w:left w:val="nil"/>
              <w:bottom w:val="single" w:sz="4" w:space="0" w:color="auto"/>
              <w:right w:val="single" w:sz="4" w:space="0" w:color="auto"/>
            </w:tcBorders>
            <w:shd w:val="clear" w:color="auto" w:fill="auto"/>
            <w:noWrap/>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Ocak 2021’de başlıyor</w:t>
            </w:r>
          </w:p>
        </w:tc>
      </w:tr>
      <w:tr w:rsidR="00F736D7" w:rsidRPr="005149FB" w:rsidTr="00F363F3">
        <w:trPr>
          <w:trHeight w:val="409"/>
        </w:trPr>
        <w:tc>
          <w:tcPr>
            <w:tcW w:w="4928" w:type="dxa"/>
            <w:tcBorders>
              <w:top w:val="nil"/>
              <w:left w:val="single" w:sz="4" w:space="0" w:color="auto"/>
              <w:bottom w:val="single" w:sz="4" w:space="0" w:color="auto"/>
              <w:right w:val="single" w:sz="4" w:space="0" w:color="auto"/>
            </w:tcBorders>
            <w:shd w:val="clear" w:color="auto" w:fill="auto"/>
          </w:tcPr>
          <w:p w:rsidR="00F736D7" w:rsidRPr="005149FB" w:rsidRDefault="00F736D7" w:rsidP="00F363F3">
            <w:pPr>
              <w:spacing w:after="0" w:line="240" w:lineRule="auto"/>
              <w:rPr>
                <w:rFonts w:ascii="Calibri" w:eastAsia="Times New Roman" w:hAnsi="Calibri" w:cs="Calibri"/>
                <w:lang w:val="tr-TR" w:eastAsia="en-GB"/>
              </w:rPr>
            </w:pPr>
            <w:r w:rsidRPr="005149FB">
              <w:rPr>
                <w:rFonts w:ascii="Calibri" w:eastAsia="Times New Roman" w:hAnsi="Calibri" w:cs="Calibri"/>
                <w:lang w:val="tr-TR" w:eastAsia="en-GB"/>
              </w:rPr>
              <w:t>Drop off sisteminin inşası</w:t>
            </w:r>
          </w:p>
        </w:tc>
        <w:tc>
          <w:tcPr>
            <w:tcW w:w="1559" w:type="dxa"/>
            <w:tcBorders>
              <w:top w:val="nil"/>
              <w:left w:val="nil"/>
              <w:bottom w:val="single" w:sz="4" w:space="0" w:color="auto"/>
              <w:right w:val="single" w:sz="4" w:space="0" w:color="auto"/>
            </w:tcBorders>
            <w:shd w:val="clear" w:color="auto" w:fill="auto"/>
            <w:noWrap/>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15,000 €</w:t>
            </w:r>
          </w:p>
        </w:tc>
        <w:tc>
          <w:tcPr>
            <w:tcW w:w="2693" w:type="dxa"/>
            <w:tcBorders>
              <w:top w:val="nil"/>
              <w:left w:val="nil"/>
              <w:bottom w:val="single" w:sz="4" w:space="0" w:color="auto"/>
              <w:right w:val="single" w:sz="4" w:space="0" w:color="auto"/>
            </w:tcBorders>
            <w:shd w:val="clear" w:color="auto" w:fill="auto"/>
            <w:noWrap/>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 xml:space="preserve">Ocak 2022’de başlıyor </w:t>
            </w:r>
          </w:p>
        </w:tc>
      </w:tr>
      <w:tr w:rsidR="00F736D7" w:rsidRPr="005149FB" w:rsidTr="00F363F3">
        <w:trPr>
          <w:trHeight w:val="415"/>
        </w:trPr>
        <w:tc>
          <w:tcPr>
            <w:tcW w:w="4928" w:type="dxa"/>
            <w:tcBorders>
              <w:top w:val="nil"/>
              <w:left w:val="single" w:sz="4" w:space="0" w:color="auto"/>
              <w:bottom w:val="single" w:sz="4" w:space="0" w:color="auto"/>
              <w:right w:val="single" w:sz="4" w:space="0" w:color="auto"/>
            </w:tcBorders>
            <w:shd w:val="clear" w:color="auto" w:fill="auto"/>
            <w:hideMark/>
          </w:tcPr>
          <w:p w:rsidR="00F736D7" w:rsidRPr="005149FB" w:rsidRDefault="00F736D7" w:rsidP="00F363F3">
            <w:pPr>
              <w:spacing w:after="0" w:line="240" w:lineRule="auto"/>
              <w:rPr>
                <w:rFonts w:ascii="Calibri" w:eastAsia="Times New Roman" w:hAnsi="Calibri" w:cs="Calibri"/>
                <w:lang w:val="tr-TR" w:eastAsia="en-GB"/>
              </w:rPr>
            </w:pPr>
            <w:r w:rsidRPr="005149FB">
              <w:rPr>
                <w:rFonts w:ascii="Calibri" w:eastAsia="Times New Roman" w:hAnsi="Calibri" w:cs="Calibri"/>
                <w:lang w:val="tr-TR" w:eastAsia="en-GB"/>
              </w:rPr>
              <w:t>Geri dönüşüm izleme süreci</w:t>
            </w:r>
          </w:p>
        </w:tc>
        <w:tc>
          <w:tcPr>
            <w:tcW w:w="1559" w:type="dxa"/>
            <w:tcBorders>
              <w:top w:val="nil"/>
              <w:left w:val="nil"/>
              <w:bottom w:val="single" w:sz="4" w:space="0" w:color="auto"/>
              <w:right w:val="single" w:sz="4" w:space="0" w:color="auto"/>
            </w:tcBorders>
            <w:shd w:val="clear" w:color="auto" w:fill="auto"/>
            <w:noWrap/>
            <w:hideMark/>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2,800 €</w:t>
            </w:r>
          </w:p>
        </w:tc>
        <w:tc>
          <w:tcPr>
            <w:tcW w:w="2693" w:type="dxa"/>
            <w:tcBorders>
              <w:top w:val="nil"/>
              <w:left w:val="nil"/>
              <w:bottom w:val="single" w:sz="4" w:space="0" w:color="auto"/>
              <w:right w:val="single" w:sz="4" w:space="0" w:color="auto"/>
            </w:tcBorders>
            <w:shd w:val="clear" w:color="auto" w:fill="auto"/>
            <w:noWrap/>
            <w:hideMark/>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2023-2024</w:t>
            </w:r>
          </w:p>
        </w:tc>
      </w:tr>
      <w:tr w:rsidR="00F736D7" w:rsidRPr="005149FB" w:rsidTr="00F363F3">
        <w:trPr>
          <w:trHeight w:val="415"/>
        </w:trPr>
        <w:tc>
          <w:tcPr>
            <w:tcW w:w="4928" w:type="dxa"/>
            <w:tcBorders>
              <w:top w:val="nil"/>
              <w:left w:val="single" w:sz="4" w:space="0" w:color="auto"/>
              <w:bottom w:val="single" w:sz="4" w:space="0" w:color="auto"/>
              <w:right w:val="single" w:sz="4" w:space="0" w:color="auto"/>
            </w:tcBorders>
            <w:shd w:val="clear" w:color="auto" w:fill="auto"/>
          </w:tcPr>
          <w:p w:rsidR="00F736D7" w:rsidRPr="005149FB" w:rsidRDefault="00F736D7" w:rsidP="00F363F3">
            <w:pPr>
              <w:spacing w:after="0" w:line="240" w:lineRule="auto"/>
              <w:rPr>
                <w:rFonts w:ascii="Calibri" w:eastAsia="Times New Roman" w:hAnsi="Calibri" w:cs="Calibri"/>
                <w:lang w:val="tr-TR" w:eastAsia="en-GB"/>
              </w:rPr>
            </w:pPr>
            <w:r w:rsidRPr="005149FB">
              <w:rPr>
                <w:rFonts w:ascii="Calibri" w:eastAsia="Times New Roman" w:hAnsi="Calibri" w:cs="Calibri"/>
                <w:lang w:val="tr-TR" w:eastAsia="en-GB"/>
              </w:rPr>
              <w:t>Farkındalık stratejisi</w:t>
            </w:r>
          </w:p>
        </w:tc>
        <w:tc>
          <w:tcPr>
            <w:tcW w:w="1559" w:type="dxa"/>
            <w:tcBorders>
              <w:top w:val="nil"/>
              <w:left w:val="nil"/>
              <w:bottom w:val="single" w:sz="4" w:space="0" w:color="auto"/>
              <w:right w:val="single" w:sz="4" w:space="0" w:color="auto"/>
            </w:tcBorders>
            <w:shd w:val="clear" w:color="auto" w:fill="auto"/>
            <w:noWrap/>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19,700 €</w:t>
            </w:r>
          </w:p>
        </w:tc>
        <w:tc>
          <w:tcPr>
            <w:tcW w:w="2693" w:type="dxa"/>
            <w:tcBorders>
              <w:top w:val="nil"/>
              <w:left w:val="nil"/>
              <w:bottom w:val="single" w:sz="4" w:space="0" w:color="auto"/>
              <w:right w:val="single" w:sz="4" w:space="0" w:color="auto"/>
            </w:tcBorders>
            <w:shd w:val="clear" w:color="auto" w:fill="auto"/>
            <w:noWrap/>
          </w:tcPr>
          <w:p w:rsidR="00F736D7" w:rsidRPr="005149FB" w:rsidRDefault="00F736D7" w:rsidP="00F363F3">
            <w:pPr>
              <w:spacing w:after="0" w:line="240" w:lineRule="auto"/>
              <w:jc w:val="right"/>
              <w:rPr>
                <w:rFonts w:ascii="Calibri" w:eastAsia="Times New Roman" w:hAnsi="Calibri" w:cs="Calibri"/>
                <w:lang w:val="tr-TR" w:eastAsia="en-GB"/>
              </w:rPr>
            </w:pPr>
            <w:r w:rsidRPr="005149FB">
              <w:rPr>
                <w:rFonts w:ascii="Calibri" w:eastAsia="Times New Roman" w:hAnsi="Calibri" w:cs="Calibri"/>
                <w:lang w:val="tr-TR" w:eastAsia="en-GB"/>
              </w:rPr>
              <w:t>2020-2021</w:t>
            </w:r>
          </w:p>
        </w:tc>
      </w:tr>
      <w:tr w:rsidR="00F736D7" w:rsidRPr="005149FB" w:rsidTr="00F363F3">
        <w:trPr>
          <w:trHeight w:val="288"/>
        </w:trPr>
        <w:tc>
          <w:tcPr>
            <w:tcW w:w="4928" w:type="dxa"/>
            <w:tcBorders>
              <w:top w:val="nil"/>
              <w:left w:val="single" w:sz="4" w:space="0" w:color="auto"/>
              <w:bottom w:val="single" w:sz="4" w:space="0" w:color="auto"/>
              <w:right w:val="single" w:sz="4" w:space="0" w:color="auto"/>
            </w:tcBorders>
            <w:shd w:val="clear" w:color="auto" w:fill="auto"/>
            <w:noWrap/>
            <w:hideMark/>
          </w:tcPr>
          <w:p w:rsidR="00F736D7" w:rsidRPr="005149FB" w:rsidRDefault="00F736D7" w:rsidP="00F363F3">
            <w:pPr>
              <w:spacing w:after="0" w:line="240" w:lineRule="auto"/>
              <w:rPr>
                <w:rFonts w:ascii="Calibri" w:eastAsia="Times New Roman" w:hAnsi="Calibri" w:cs="Calibri"/>
                <w:b/>
                <w:bCs/>
                <w:lang w:val="tr-TR" w:eastAsia="en-GB"/>
              </w:rPr>
            </w:pPr>
            <w:r w:rsidRPr="005149FB">
              <w:rPr>
                <w:rFonts w:ascii="Calibri" w:eastAsia="Times New Roman" w:hAnsi="Calibri" w:cs="Calibri"/>
                <w:b/>
                <w:bCs/>
                <w:lang w:val="tr-TR" w:eastAsia="en-GB"/>
              </w:rPr>
              <w:t>Toplam maliyet</w:t>
            </w:r>
          </w:p>
        </w:tc>
        <w:tc>
          <w:tcPr>
            <w:tcW w:w="1559" w:type="dxa"/>
            <w:tcBorders>
              <w:top w:val="nil"/>
              <w:left w:val="nil"/>
              <w:bottom w:val="single" w:sz="4" w:space="0" w:color="auto"/>
              <w:right w:val="single" w:sz="4" w:space="0" w:color="auto"/>
            </w:tcBorders>
            <w:shd w:val="clear" w:color="auto" w:fill="auto"/>
            <w:noWrap/>
            <w:hideMark/>
          </w:tcPr>
          <w:p w:rsidR="00F736D7" w:rsidRPr="005149FB" w:rsidRDefault="00F736D7" w:rsidP="00F363F3">
            <w:pPr>
              <w:spacing w:after="0" w:line="240" w:lineRule="auto"/>
              <w:jc w:val="right"/>
              <w:rPr>
                <w:rFonts w:ascii="Calibri" w:eastAsia="Times New Roman" w:hAnsi="Calibri" w:cs="Calibri"/>
                <w:b/>
                <w:bCs/>
                <w:lang w:val="tr-TR" w:eastAsia="en-GB"/>
              </w:rPr>
            </w:pPr>
            <w:r w:rsidRPr="005149FB">
              <w:rPr>
                <w:rFonts w:ascii="Calibri" w:eastAsia="Times New Roman" w:hAnsi="Calibri" w:cs="Calibri"/>
                <w:b/>
                <w:bCs/>
                <w:lang w:val="tr-TR" w:eastAsia="en-GB"/>
              </w:rPr>
              <w:t>79,400 €</w:t>
            </w:r>
          </w:p>
        </w:tc>
        <w:tc>
          <w:tcPr>
            <w:tcW w:w="2693" w:type="dxa"/>
            <w:tcBorders>
              <w:top w:val="nil"/>
              <w:left w:val="nil"/>
              <w:bottom w:val="single" w:sz="4" w:space="0" w:color="auto"/>
              <w:right w:val="single" w:sz="4" w:space="0" w:color="auto"/>
            </w:tcBorders>
            <w:shd w:val="clear" w:color="auto" w:fill="auto"/>
            <w:noWrap/>
            <w:hideMark/>
          </w:tcPr>
          <w:p w:rsidR="00F736D7" w:rsidRPr="005149FB" w:rsidRDefault="00F736D7" w:rsidP="00F363F3">
            <w:pPr>
              <w:spacing w:after="0" w:line="240" w:lineRule="auto"/>
              <w:rPr>
                <w:rFonts w:ascii="Calibri" w:eastAsia="Times New Roman" w:hAnsi="Calibri" w:cs="Calibri"/>
                <w:lang w:val="tr-TR" w:eastAsia="en-GB"/>
              </w:rPr>
            </w:pPr>
            <w:r w:rsidRPr="005149FB">
              <w:rPr>
                <w:rFonts w:ascii="Calibri" w:eastAsia="Times New Roman" w:hAnsi="Calibri" w:cs="Calibri"/>
                <w:lang w:val="tr-TR" w:eastAsia="en-GB"/>
              </w:rPr>
              <w:t> </w:t>
            </w:r>
          </w:p>
        </w:tc>
      </w:tr>
    </w:tbl>
    <w:p w:rsidR="00F736D7" w:rsidRPr="005149FB" w:rsidRDefault="00F736D7" w:rsidP="00F736D7">
      <w:pPr>
        <w:spacing w:after="0"/>
        <w:jc w:val="both"/>
        <w:rPr>
          <w:sz w:val="24"/>
          <w:szCs w:val="24"/>
          <w:lang w:val="tr-TR" w:eastAsia="de-DE"/>
        </w:rPr>
      </w:pPr>
    </w:p>
    <w:p w:rsidR="00F736D7" w:rsidRPr="005149FB" w:rsidRDefault="00F736D7" w:rsidP="00F736D7">
      <w:pPr>
        <w:pStyle w:val="Heading5"/>
        <w:rPr>
          <w:color w:val="auto"/>
          <w:sz w:val="24"/>
          <w:szCs w:val="24"/>
          <w:lang w:val="tr-TR" w:eastAsia="de-DE"/>
        </w:rPr>
      </w:pPr>
      <w:bookmarkStart w:id="65" w:name="_Toc468311183"/>
      <w:bookmarkStart w:id="66" w:name="_Toc33714863"/>
      <w:bookmarkStart w:id="67" w:name="_Toc33874503"/>
      <w:bookmarkStart w:id="68" w:name="_Toc35331889"/>
      <w:r w:rsidRPr="005149FB">
        <w:rPr>
          <w:rFonts w:asciiTheme="minorHAnsi" w:hAnsiTheme="minorHAnsi" w:cstheme="minorHAnsi"/>
          <w:color w:val="auto"/>
          <w:lang w:val="tr-TR" w:eastAsia="de-DE"/>
        </w:rPr>
        <w:lastRenderedPageBreak/>
        <w:t xml:space="preserve">Tablo 11 </w:t>
      </w:r>
      <w:bookmarkEnd w:id="65"/>
      <w:bookmarkEnd w:id="66"/>
      <w:bookmarkEnd w:id="67"/>
      <w:bookmarkEnd w:id="68"/>
      <w:r w:rsidRPr="005149FB">
        <w:rPr>
          <w:rFonts w:asciiTheme="minorHAnsi" w:hAnsiTheme="minorHAnsi" w:cstheme="minorHAnsi"/>
          <w:color w:val="auto"/>
          <w:lang w:val="tr-TR" w:eastAsia="de-DE"/>
        </w:rPr>
        <w:t>Atık minimizasyonu için yatırım maliyeti</w:t>
      </w:r>
    </w:p>
    <w:p w:rsidR="00F736D7" w:rsidRPr="005149FB" w:rsidRDefault="00F736D7" w:rsidP="00F736D7">
      <w:pPr>
        <w:spacing w:after="120"/>
        <w:jc w:val="both"/>
        <w:rPr>
          <w:sz w:val="20"/>
          <w:szCs w:val="20"/>
          <w:lang w:val="tr-TR" w:eastAsia="de-DE"/>
        </w:rPr>
      </w:pPr>
      <w:r w:rsidRPr="005149FB">
        <w:rPr>
          <w:sz w:val="20"/>
          <w:szCs w:val="20"/>
          <w:lang w:val="tr-TR" w:eastAsia="de-DE"/>
        </w:rPr>
        <w:t>[Kaynak: yazar tarafından geliştirilmiştir]</w:t>
      </w:r>
    </w:p>
    <w:p w:rsidR="00F736D7" w:rsidRPr="005149FB" w:rsidRDefault="00F736D7" w:rsidP="00F736D7">
      <w:pPr>
        <w:spacing w:after="120"/>
        <w:ind w:firstLine="720"/>
        <w:jc w:val="both"/>
        <w:rPr>
          <w:sz w:val="24"/>
          <w:szCs w:val="24"/>
          <w:lang w:val="tr-TR" w:eastAsia="de-DE"/>
        </w:rPr>
      </w:pPr>
    </w:p>
    <w:p w:rsidR="00F736D7" w:rsidRPr="005149FB" w:rsidRDefault="00F736D7" w:rsidP="00EE7F85">
      <w:pPr>
        <w:pStyle w:val="Heading2"/>
        <w:numPr>
          <w:ilvl w:val="1"/>
          <w:numId w:val="63"/>
        </w:numPr>
        <w:rPr>
          <w:rFonts w:asciiTheme="minorHAnsi" w:hAnsiTheme="minorHAnsi"/>
          <w:color w:val="auto"/>
          <w:sz w:val="24"/>
          <w:szCs w:val="24"/>
          <w:lang w:val="tr-TR"/>
        </w:rPr>
      </w:pPr>
      <w:bookmarkStart w:id="69" w:name="_Toc468311122"/>
      <w:bookmarkStart w:id="70" w:name="_Toc33714840"/>
      <w:bookmarkStart w:id="71" w:name="_Toc33874369"/>
      <w:bookmarkStart w:id="72" w:name="_Toc35331832"/>
      <w:r w:rsidRPr="005149FB">
        <w:rPr>
          <w:rFonts w:asciiTheme="minorHAnsi" w:hAnsiTheme="minorHAnsi"/>
          <w:color w:val="auto"/>
          <w:sz w:val="24"/>
          <w:szCs w:val="24"/>
          <w:lang w:val="tr-TR"/>
        </w:rPr>
        <w:t>Planın IV. Hedefini tamamlamak için ana faaliyetler</w:t>
      </w:r>
      <w:bookmarkEnd w:id="69"/>
      <w:bookmarkEnd w:id="70"/>
      <w:bookmarkEnd w:id="71"/>
      <w:bookmarkEnd w:id="72"/>
    </w:p>
    <w:p w:rsidR="00F736D7" w:rsidRPr="005149FB" w:rsidRDefault="00F736D7" w:rsidP="00F736D7">
      <w:pPr>
        <w:spacing w:after="0"/>
        <w:jc w:val="both"/>
        <w:rPr>
          <w:sz w:val="24"/>
          <w:szCs w:val="24"/>
          <w:lang w:val="tr-TR" w:eastAsia="de-DE"/>
        </w:rPr>
      </w:pPr>
    </w:p>
    <w:p w:rsidR="00F736D7" w:rsidRPr="005149FB" w:rsidRDefault="00F736D7" w:rsidP="00F736D7">
      <w:pPr>
        <w:jc w:val="both"/>
        <w:rPr>
          <w:rFonts w:ascii="Calibri" w:hAnsi="Calibri" w:cs="Calibri"/>
          <w:lang w:val="tr-TR"/>
        </w:rPr>
      </w:pPr>
      <w:r w:rsidRPr="005149FB">
        <w:rPr>
          <w:b/>
          <w:bCs/>
          <w:lang w:val="tr-TR" w:eastAsia="de-DE"/>
        </w:rPr>
        <w:t>2020-2025 dönemi boyunca hizmetin %100’e çıkarılacağı bölgelerde hizmet maliyetini ve tarife tahsilat düzeyinin artırılmasını optimize ederek finansal sürdürülebilirliğin sağlanması hedefi ile ilgilil olarak</w:t>
      </w:r>
      <w:r w:rsidRPr="005149FB">
        <w:rPr>
          <w:bCs/>
          <w:lang w:val="tr-TR" w:eastAsia="de-DE"/>
        </w:rPr>
        <w:t>, belediyenin öncelikle hizmetin maliyetini gerçekten anlamak için tam maliyet hesaplaması yapması ve tam maliyet geri kazanımı sağlamak için maliyete dayalı bir atık tarifesi belirlemesi gerekmektedir.</w:t>
      </w:r>
    </w:p>
    <w:p w:rsidR="00F736D7" w:rsidRPr="005149FB" w:rsidRDefault="00F736D7" w:rsidP="00F736D7">
      <w:pPr>
        <w:jc w:val="both"/>
        <w:rPr>
          <w:rFonts w:ascii="Calibri" w:hAnsi="Calibri" w:cs="Calibri"/>
          <w:lang w:val="tr-TR"/>
        </w:rPr>
      </w:pPr>
      <w:r w:rsidRPr="005149FB">
        <w:rPr>
          <w:rFonts w:ascii="Calibri" w:hAnsi="Calibri" w:cs="Calibri"/>
          <w:sz w:val="24"/>
          <w:szCs w:val="24"/>
          <w:lang w:val="tr-TR"/>
        </w:rPr>
        <w:t xml:space="preserve">Yukarıdakilere dayanarak ve Mamuşa Belediyesi'ndeki mevcut durumu belirleyerek, 2019 yılındaki  tahsilat oranı tahsilat sistemindeki tüm tüketicilerin neredeyse %89'uydu. Hizmetin verildiği alanlarda tarife tahsilatlarının seviyesini %20'ye kadar artırmak ve  müşterilerin %100'ünü 2024 sonuna kadar sisteme sokmak, belediyenin, </w:t>
      </w:r>
      <w:r w:rsidRPr="005149FB">
        <w:rPr>
          <w:rFonts w:ascii="Calibri" w:hAnsi="Calibri" w:cs="Calibri"/>
          <w:i/>
          <w:sz w:val="24"/>
          <w:szCs w:val="24"/>
          <w:lang w:val="tr-TR"/>
        </w:rPr>
        <w:t>tarife toplama için kapasite geliştirme ve ödeme yapan müşteri sayısının artırılmasına odaklanarak her yıl uygulamaya çalıştığı hedeflerden biridir</w:t>
      </w:r>
      <w:r w:rsidRPr="005149FB">
        <w:rPr>
          <w:rFonts w:ascii="Calibri" w:hAnsi="Calibri" w:cs="Calibri"/>
          <w:sz w:val="24"/>
          <w:szCs w:val="24"/>
          <w:lang w:val="tr-TR"/>
        </w:rPr>
        <w:t>. Ayrıca, belediye, hizmetin henüz sunulmadığı alanlara genişletilmesi hedefi ile müşterileri sisteme sokarak, 2024'teki beş yıllık planın sonunda %100'lük bir tarife tahsilâtı elde etmeyi hedeflemektedir. Bu hedefle ilgili olarak aşağıdaki somut eylemlerin geliştirilmesi önerilmektedir:</w:t>
      </w:r>
    </w:p>
    <w:p w:rsidR="00F736D7" w:rsidRPr="005149FB" w:rsidRDefault="00F736D7" w:rsidP="00EE7F85">
      <w:pPr>
        <w:pStyle w:val="Heading3"/>
        <w:numPr>
          <w:ilvl w:val="2"/>
          <w:numId w:val="63"/>
        </w:numPr>
        <w:spacing w:after="120"/>
        <w:rPr>
          <w:rFonts w:asciiTheme="minorHAnsi" w:hAnsiTheme="minorHAnsi"/>
          <w:b w:val="0"/>
          <w:color w:val="auto"/>
          <w:sz w:val="24"/>
          <w:szCs w:val="24"/>
          <w:lang w:val="tr-TR" w:eastAsia="de-DE"/>
        </w:rPr>
      </w:pPr>
      <w:bookmarkStart w:id="73" w:name="_Toc468311123"/>
      <w:bookmarkStart w:id="74" w:name="_Toc33714841"/>
      <w:bookmarkStart w:id="75" w:name="_Toc33874370"/>
      <w:bookmarkStart w:id="76" w:name="_Toc35331833"/>
      <w:r w:rsidRPr="005149FB">
        <w:rPr>
          <w:rFonts w:asciiTheme="minorHAnsi" w:hAnsiTheme="minorHAnsi"/>
          <w:b w:val="0"/>
          <w:color w:val="auto"/>
          <w:sz w:val="24"/>
          <w:szCs w:val="24"/>
          <w:lang w:val="tr-TR" w:eastAsia="de-DE"/>
        </w:rPr>
        <w:t xml:space="preserve">Tarife toplama kapasitelerinin güçlendirilmesi </w:t>
      </w:r>
      <w:bookmarkEnd w:id="73"/>
      <w:bookmarkEnd w:id="74"/>
      <w:bookmarkEnd w:id="75"/>
      <w:bookmarkEnd w:id="76"/>
    </w:p>
    <w:p w:rsidR="00F736D7" w:rsidRPr="005149FB" w:rsidRDefault="00F736D7" w:rsidP="00F736D7">
      <w:pPr>
        <w:pStyle w:val="ListParagraph"/>
        <w:numPr>
          <w:ilvl w:val="0"/>
          <w:numId w:val="33"/>
        </w:numPr>
        <w:spacing w:after="0"/>
        <w:jc w:val="both"/>
        <w:rPr>
          <w:sz w:val="24"/>
          <w:szCs w:val="24"/>
          <w:lang w:val="tr-TR" w:eastAsia="de-DE"/>
        </w:rPr>
      </w:pPr>
      <w:r w:rsidRPr="005149FB">
        <w:rPr>
          <w:sz w:val="24"/>
          <w:szCs w:val="24"/>
          <w:lang w:val="tr-TR" w:eastAsia="de-DE"/>
        </w:rPr>
        <w:t xml:space="preserve">Her bölge için şirket/belediye, mevcut sözleşmelerle hizmet yararlanıcıları kayıtları oluşturacak/birleştirecek ve her yıl bunları kategorize edecek ve güncelleyecektir. </w:t>
      </w:r>
    </w:p>
    <w:p w:rsidR="00F736D7" w:rsidRPr="005149FB" w:rsidRDefault="00F736D7" w:rsidP="00F736D7">
      <w:pPr>
        <w:pStyle w:val="ListParagraph"/>
        <w:numPr>
          <w:ilvl w:val="0"/>
          <w:numId w:val="33"/>
        </w:numPr>
        <w:spacing w:after="0"/>
        <w:jc w:val="both"/>
        <w:rPr>
          <w:sz w:val="24"/>
          <w:szCs w:val="24"/>
          <w:lang w:val="tr-TR" w:eastAsia="de-DE"/>
        </w:rPr>
      </w:pPr>
      <w:r w:rsidRPr="005149FB">
        <w:rPr>
          <w:sz w:val="24"/>
          <w:szCs w:val="24"/>
          <w:lang w:val="tr-TR" w:eastAsia="de-DE"/>
        </w:rPr>
        <w:t xml:space="preserve">Şirket/belediye, anket kampanyaları veya ticari müşterilerle bireysel toplantılar yaparak müşterilerden ödeme yapma arzusunu (ödemelerini motive eden veya ödemelerini engelleyen faktörler nelerdir) tanımlar  </w:t>
      </w:r>
    </w:p>
    <w:p w:rsidR="00F736D7" w:rsidRPr="005149FB" w:rsidRDefault="00F736D7" w:rsidP="00F736D7">
      <w:pPr>
        <w:pStyle w:val="ListParagraph"/>
        <w:numPr>
          <w:ilvl w:val="0"/>
          <w:numId w:val="33"/>
        </w:numPr>
        <w:spacing w:after="0"/>
        <w:jc w:val="both"/>
        <w:rPr>
          <w:sz w:val="24"/>
          <w:szCs w:val="24"/>
          <w:lang w:val="tr-TR" w:eastAsia="de-DE"/>
        </w:rPr>
      </w:pPr>
      <w:r w:rsidRPr="005149FB">
        <w:rPr>
          <w:sz w:val="24"/>
          <w:szCs w:val="24"/>
          <w:lang w:val="tr-TR" w:eastAsia="de-DE"/>
        </w:rPr>
        <w:t xml:space="preserve">Topluluk toplantıları yoluyla her köyde faaliyet gösteren danışma gruplarının oluşturulması   </w:t>
      </w:r>
    </w:p>
    <w:p w:rsidR="00F736D7" w:rsidRPr="005149FB" w:rsidRDefault="00F736D7" w:rsidP="00F736D7">
      <w:pPr>
        <w:pStyle w:val="ListParagraph"/>
        <w:numPr>
          <w:ilvl w:val="0"/>
          <w:numId w:val="33"/>
        </w:numPr>
        <w:spacing w:after="0"/>
        <w:jc w:val="both"/>
        <w:rPr>
          <w:sz w:val="24"/>
          <w:szCs w:val="24"/>
          <w:lang w:val="tr-TR" w:eastAsia="de-DE"/>
        </w:rPr>
      </w:pPr>
      <w:r w:rsidRPr="005149FB">
        <w:rPr>
          <w:sz w:val="24"/>
          <w:szCs w:val="24"/>
          <w:lang w:val="tr-TR" w:eastAsia="de-DE"/>
        </w:rPr>
        <w:t xml:space="preserve">Atık tarifeleri tahsilatlarından maliyet geri kazanımı senaryolarını, marjinal grupları dikkate alarak analiz etmek  </w:t>
      </w:r>
    </w:p>
    <w:p w:rsidR="00F736D7" w:rsidRPr="005149FB" w:rsidRDefault="00F736D7" w:rsidP="00F736D7">
      <w:pPr>
        <w:pStyle w:val="ListParagraph"/>
        <w:numPr>
          <w:ilvl w:val="0"/>
          <w:numId w:val="33"/>
        </w:numPr>
        <w:spacing w:after="0"/>
        <w:jc w:val="both"/>
        <w:rPr>
          <w:sz w:val="24"/>
          <w:szCs w:val="24"/>
          <w:lang w:val="tr-TR" w:eastAsia="de-DE"/>
        </w:rPr>
      </w:pPr>
      <w:r w:rsidRPr="005149FB">
        <w:rPr>
          <w:sz w:val="24"/>
          <w:szCs w:val="24"/>
          <w:lang w:val="tr-TR" w:eastAsia="de-DE"/>
        </w:rPr>
        <w:t>Belediye, atık tarifesini, bölgesindeki hesaplanan tam hizmet maliyetine göre belirler.</w:t>
      </w:r>
    </w:p>
    <w:p w:rsidR="00F736D7" w:rsidRPr="005149FB" w:rsidRDefault="00F736D7" w:rsidP="00F736D7">
      <w:pPr>
        <w:pStyle w:val="ListParagraph"/>
        <w:numPr>
          <w:ilvl w:val="0"/>
          <w:numId w:val="33"/>
        </w:numPr>
        <w:spacing w:after="0"/>
        <w:jc w:val="both"/>
        <w:rPr>
          <w:bCs/>
          <w:sz w:val="24"/>
          <w:szCs w:val="24"/>
          <w:lang w:val="tr-TR" w:eastAsia="de-DE"/>
        </w:rPr>
      </w:pPr>
      <w:r w:rsidRPr="005149FB">
        <w:rPr>
          <w:sz w:val="24"/>
          <w:szCs w:val="24"/>
          <w:lang w:val="tr-TR" w:eastAsia="de-DE"/>
        </w:rPr>
        <w:t xml:space="preserve">Atık Yönetimi Birimi (Sektör) bünyesinde fatura ve tahsilat sisteminin Kamu Hizmetleri Müdürlüğü himayesinde işlevselleştirilmesi– bu, belediyenin planın beşinci yılının sonuna kadar, toplayıcıların ödemesini ve çevresini sağlayacak </w:t>
      </w:r>
      <w:r w:rsidRPr="005149FB">
        <w:rPr>
          <w:b/>
          <w:sz w:val="24"/>
          <w:szCs w:val="24"/>
          <w:lang w:val="tr-TR" w:eastAsia="de-DE"/>
        </w:rPr>
        <w:t>10.000 €</w:t>
      </w:r>
      <w:r w:rsidRPr="005149FB">
        <w:rPr>
          <w:sz w:val="24"/>
          <w:szCs w:val="24"/>
          <w:lang w:val="tr-TR" w:eastAsia="de-DE"/>
        </w:rPr>
        <w:t xml:space="preserve"> yıllık bütçesi ile başarmayı öngördüğü bir hedeftir. </w:t>
      </w:r>
    </w:p>
    <w:p w:rsidR="00F736D7" w:rsidRDefault="00F736D7" w:rsidP="00F736D7">
      <w:pPr>
        <w:pStyle w:val="ListParagraph"/>
        <w:spacing w:after="0"/>
        <w:jc w:val="both"/>
        <w:rPr>
          <w:sz w:val="24"/>
          <w:szCs w:val="24"/>
          <w:lang w:val="tr-TR" w:eastAsia="de-DE"/>
        </w:rPr>
      </w:pPr>
    </w:p>
    <w:p w:rsidR="005E27BA" w:rsidRDefault="005E27BA" w:rsidP="00F736D7">
      <w:pPr>
        <w:pStyle w:val="ListParagraph"/>
        <w:spacing w:after="0"/>
        <w:jc w:val="both"/>
        <w:rPr>
          <w:sz w:val="24"/>
          <w:szCs w:val="24"/>
          <w:lang w:val="tr-TR" w:eastAsia="de-DE"/>
        </w:rPr>
      </w:pPr>
    </w:p>
    <w:p w:rsidR="005E27BA" w:rsidRDefault="005E27BA" w:rsidP="00F736D7">
      <w:pPr>
        <w:pStyle w:val="ListParagraph"/>
        <w:spacing w:after="0"/>
        <w:jc w:val="both"/>
        <w:rPr>
          <w:sz w:val="24"/>
          <w:szCs w:val="24"/>
          <w:lang w:val="tr-TR" w:eastAsia="de-DE"/>
        </w:rPr>
      </w:pPr>
    </w:p>
    <w:p w:rsidR="005E27BA" w:rsidRDefault="005E27BA" w:rsidP="00F736D7">
      <w:pPr>
        <w:pStyle w:val="ListParagraph"/>
        <w:spacing w:after="0"/>
        <w:jc w:val="both"/>
        <w:rPr>
          <w:sz w:val="24"/>
          <w:szCs w:val="24"/>
          <w:lang w:val="tr-TR" w:eastAsia="de-DE"/>
        </w:rPr>
      </w:pPr>
    </w:p>
    <w:p w:rsidR="005E27BA" w:rsidRPr="005149FB" w:rsidRDefault="005E27BA" w:rsidP="00F736D7">
      <w:pPr>
        <w:pStyle w:val="ListParagraph"/>
        <w:spacing w:after="0"/>
        <w:jc w:val="both"/>
        <w:rPr>
          <w:sz w:val="24"/>
          <w:szCs w:val="24"/>
          <w:lang w:val="tr-TR" w:eastAsia="de-DE"/>
        </w:rPr>
      </w:pPr>
    </w:p>
    <w:p w:rsidR="00F736D7" w:rsidRPr="005149FB" w:rsidRDefault="00F736D7" w:rsidP="00EE7F85">
      <w:pPr>
        <w:pStyle w:val="ListParagraph"/>
        <w:numPr>
          <w:ilvl w:val="2"/>
          <w:numId w:val="63"/>
        </w:numPr>
        <w:spacing w:after="120"/>
        <w:jc w:val="both"/>
        <w:rPr>
          <w:b/>
          <w:bCs/>
          <w:sz w:val="24"/>
          <w:szCs w:val="24"/>
          <w:lang w:val="tr-TR" w:eastAsia="de-DE"/>
        </w:rPr>
      </w:pPr>
      <w:r w:rsidRPr="005149FB">
        <w:rPr>
          <w:b/>
          <w:bCs/>
          <w:sz w:val="24"/>
          <w:szCs w:val="24"/>
          <w:lang w:val="tr-TR" w:eastAsia="de-DE"/>
        </w:rPr>
        <w:lastRenderedPageBreak/>
        <w:t>Tarifeleri ödeyen müşteri sayısının artırılması</w:t>
      </w:r>
    </w:p>
    <w:p w:rsidR="00F736D7" w:rsidRPr="005149FB" w:rsidRDefault="00F736D7" w:rsidP="00F736D7">
      <w:pPr>
        <w:pStyle w:val="ListParagraph"/>
        <w:numPr>
          <w:ilvl w:val="0"/>
          <w:numId w:val="32"/>
        </w:numPr>
        <w:spacing w:after="0"/>
        <w:jc w:val="both"/>
        <w:rPr>
          <w:sz w:val="24"/>
          <w:szCs w:val="24"/>
          <w:lang w:val="tr-TR" w:eastAsia="de-DE"/>
        </w:rPr>
      </w:pPr>
      <w:r w:rsidRPr="005149FB">
        <w:rPr>
          <w:sz w:val="24"/>
          <w:szCs w:val="24"/>
          <w:lang w:val="tr-TR" w:eastAsia="de-DE"/>
        </w:rPr>
        <w:t xml:space="preserve">Net bir tarife toplama prosedürleri sistemi oluşturmak ve tarifeleri kişiselleştirilmiş bir şekilde hizmete fayda sağlayan her gruba şeffaf hale getirmek </w:t>
      </w:r>
    </w:p>
    <w:p w:rsidR="00F736D7" w:rsidRPr="005149FB" w:rsidRDefault="00F736D7" w:rsidP="00F736D7">
      <w:pPr>
        <w:pStyle w:val="ListParagraph"/>
        <w:numPr>
          <w:ilvl w:val="0"/>
          <w:numId w:val="32"/>
        </w:numPr>
        <w:spacing w:after="0"/>
        <w:jc w:val="both"/>
        <w:rPr>
          <w:sz w:val="24"/>
          <w:szCs w:val="24"/>
          <w:lang w:val="tr-TR" w:eastAsia="de-DE"/>
        </w:rPr>
      </w:pPr>
      <w:r w:rsidRPr="005149FB">
        <w:rPr>
          <w:sz w:val="24"/>
          <w:szCs w:val="24"/>
          <w:lang w:val="tr-TR" w:eastAsia="de-DE"/>
        </w:rPr>
        <w:t xml:space="preserve">Tahsilatları artırmak için bilinçlendirme kampanyaların yapılması </w:t>
      </w:r>
    </w:p>
    <w:p w:rsidR="00F736D7" w:rsidRPr="005149FB" w:rsidRDefault="00F736D7" w:rsidP="00F736D7">
      <w:pPr>
        <w:pStyle w:val="ListParagraph"/>
        <w:numPr>
          <w:ilvl w:val="0"/>
          <w:numId w:val="32"/>
        </w:numPr>
        <w:spacing w:after="0"/>
        <w:jc w:val="both"/>
        <w:rPr>
          <w:sz w:val="24"/>
          <w:szCs w:val="24"/>
          <w:lang w:val="tr-TR" w:eastAsia="de-DE"/>
        </w:rPr>
      </w:pPr>
      <w:r w:rsidRPr="005149FB">
        <w:rPr>
          <w:sz w:val="24"/>
          <w:szCs w:val="24"/>
          <w:lang w:val="tr-TR" w:eastAsia="de-DE"/>
        </w:rPr>
        <w:t>Atık toplama ve atma hizmeti alan tüm müşterilerin faturalandırılmasını sağlayan mekanizmanın değiştirilmesi ve işlevselleştirilmesi</w:t>
      </w:r>
    </w:p>
    <w:p w:rsidR="00F736D7" w:rsidRPr="005149FB" w:rsidRDefault="00F736D7" w:rsidP="00F736D7">
      <w:pPr>
        <w:pStyle w:val="ListParagraph"/>
        <w:numPr>
          <w:ilvl w:val="0"/>
          <w:numId w:val="32"/>
        </w:numPr>
        <w:spacing w:after="0"/>
        <w:jc w:val="both"/>
        <w:rPr>
          <w:sz w:val="24"/>
          <w:szCs w:val="24"/>
          <w:lang w:val="tr-TR" w:eastAsia="de-DE"/>
        </w:rPr>
      </w:pPr>
      <w:r w:rsidRPr="005149FB">
        <w:rPr>
          <w:sz w:val="24"/>
          <w:szCs w:val="24"/>
          <w:lang w:val="tr-TR" w:eastAsia="de-DE"/>
        </w:rPr>
        <w:t>Haneler, işletmeler ve kurumlar için tarife tahsilat sistemleri üzerine bir çalışmanın hazırlanması (örneğin belediye vergileri tek başına veya acenteler aracılığıyla toplar)</w:t>
      </w:r>
    </w:p>
    <w:p w:rsidR="00F736D7" w:rsidRPr="005149FB" w:rsidRDefault="00F736D7" w:rsidP="00F736D7">
      <w:pPr>
        <w:pStyle w:val="ListParagraph"/>
        <w:numPr>
          <w:ilvl w:val="0"/>
          <w:numId w:val="32"/>
        </w:numPr>
        <w:spacing w:after="0"/>
        <w:jc w:val="both"/>
        <w:rPr>
          <w:sz w:val="24"/>
          <w:szCs w:val="24"/>
          <w:lang w:val="tr-TR" w:eastAsia="de-DE"/>
        </w:rPr>
      </w:pPr>
      <w:r w:rsidRPr="005149FB">
        <w:rPr>
          <w:sz w:val="24"/>
          <w:szCs w:val="24"/>
          <w:lang w:val="tr-TR" w:eastAsia="de-DE"/>
        </w:rPr>
        <w:t xml:space="preserve">Kolaylaştırılan maliye politikası aracılığıyla düzenli ödeme yapanları teşvik etmek  </w:t>
      </w:r>
    </w:p>
    <w:p w:rsidR="00F736D7" w:rsidRPr="005149FB" w:rsidRDefault="00F736D7" w:rsidP="00F736D7">
      <w:pPr>
        <w:pStyle w:val="ListParagraph"/>
        <w:numPr>
          <w:ilvl w:val="0"/>
          <w:numId w:val="32"/>
        </w:numPr>
        <w:spacing w:after="0"/>
        <w:jc w:val="both"/>
        <w:rPr>
          <w:sz w:val="24"/>
          <w:szCs w:val="24"/>
          <w:lang w:val="tr-TR" w:eastAsia="de-DE"/>
        </w:rPr>
      </w:pPr>
      <w:r w:rsidRPr="005149FB">
        <w:rPr>
          <w:sz w:val="24"/>
          <w:szCs w:val="24"/>
          <w:lang w:val="tr-TR" w:eastAsia="de-DE"/>
        </w:rPr>
        <w:t>Düzenli olarak geri dönüşüm/kompostlam/ ödeme yapan işletmeler için yeşil logo tasarımı ve sunumu.</w:t>
      </w:r>
    </w:p>
    <w:p w:rsidR="00F736D7" w:rsidRPr="005149FB" w:rsidRDefault="00F736D7" w:rsidP="00F736D7">
      <w:pPr>
        <w:tabs>
          <w:tab w:val="left" w:pos="2200"/>
        </w:tabs>
        <w:spacing w:after="0"/>
        <w:jc w:val="both"/>
        <w:rPr>
          <w:sz w:val="24"/>
          <w:szCs w:val="24"/>
          <w:lang w:val="tr-TR" w:eastAsia="de-DE"/>
        </w:rPr>
      </w:pPr>
      <w:r w:rsidRPr="005149FB">
        <w:rPr>
          <w:sz w:val="24"/>
          <w:szCs w:val="24"/>
          <w:lang w:val="tr-TR" w:eastAsia="de-DE"/>
        </w:rPr>
        <w:tab/>
      </w:r>
    </w:p>
    <w:p w:rsidR="00F736D7" w:rsidRPr="005149FB" w:rsidRDefault="00F736D7" w:rsidP="00F736D7">
      <w:pPr>
        <w:spacing w:after="0"/>
        <w:jc w:val="both"/>
        <w:rPr>
          <w:sz w:val="24"/>
          <w:szCs w:val="24"/>
          <w:lang w:val="tr-TR" w:eastAsia="de-DE"/>
        </w:rPr>
      </w:pPr>
      <w:r w:rsidRPr="005149FB">
        <w:rPr>
          <w:sz w:val="24"/>
          <w:szCs w:val="24"/>
          <w:lang w:val="tr-TR" w:eastAsia="de-DE"/>
        </w:rPr>
        <w:t>Yukarıda belirtilen hedefler, belediyenin 5 yıllık plan uygulaması sırasında uygulamayı taahhüt ettiği kısa ve orta vadeli hedeflerdir. Ayrıca belediyenin, tam maliyet hesaplama, tarife toplama ve sistemdeki müşteri sayısını artırma kapasitelerini güçlendireceği  bu 5 yıl boyunca, bir maliyet kapsama politikası ve bir tarife toplama stratejisi geliştirme aşamasına geçmek için zemin hazırlamıştır. Somut olarak,</w:t>
      </w:r>
      <w:r w:rsidRPr="005149FB">
        <w:rPr>
          <w:lang w:val="tr-TR"/>
        </w:rPr>
        <w:t xml:space="preserve"> </w:t>
      </w:r>
      <w:r w:rsidRPr="005149FB">
        <w:rPr>
          <w:sz w:val="24"/>
          <w:szCs w:val="24"/>
          <w:lang w:val="tr-TR" w:eastAsia="de-DE"/>
        </w:rPr>
        <w:t>belediyenin bu iki alandaki uzun vadeli taahhüdünün bir parçası olarak yapması gerekenler aşağıda açıklanmaktadır:</w:t>
      </w:r>
    </w:p>
    <w:p w:rsidR="00F736D7" w:rsidRPr="005149FB" w:rsidRDefault="00F736D7" w:rsidP="00F736D7">
      <w:pPr>
        <w:tabs>
          <w:tab w:val="left" w:pos="5501"/>
        </w:tabs>
        <w:spacing w:after="0"/>
        <w:jc w:val="both"/>
        <w:rPr>
          <w:sz w:val="24"/>
          <w:szCs w:val="24"/>
          <w:lang w:val="tr-TR" w:eastAsia="de-DE"/>
        </w:rPr>
      </w:pPr>
      <w:r w:rsidRPr="005149FB">
        <w:rPr>
          <w:sz w:val="24"/>
          <w:szCs w:val="24"/>
          <w:lang w:val="tr-TR" w:eastAsia="de-DE"/>
        </w:rPr>
        <w:tab/>
      </w:r>
    </w:p>
    <w:p w:rsidR="00F736D7" w:rsidRPr="005149FB" w:rsidRDefault="00F736D7" w:rsidP="00F736D7">
      <w:pPr>
        <w:jc w:val="both"/>
        <w:rPr>
          <w:rFonts w:ascii="Calibri" w:hAnsi="Calibri" w:cs="Calibri"/>
          <w:sz w:val="24"/>
          <w:szCs w:val="24"/>
          <w:lang w:val="tr-TR"/>
        </w:rPr>
      </w:pPr>
      <w:r w:rsidRPr="005149FB">
        <w:rPr>
          <w:rFonts w:ascii="Calibri" w:hAnsi="Calibri" w:cs="Calibri"/>
          <w:b/>
          <w:sz w:val="24"/>
          <w:szCs w:val="24"/>
          <w:lang w:val="tr-TR"/>
        </w:rPr>
        <w:t xml:space="preserve">Maliyet kapsama politikası: </w:t>
      </w:r>
      <w:r w:rsidRPr="005149FB">
        <w:rPr>
          <w:rFonts w:ascii="Calibri" w:hAnsi="Calibri" w:cs="Calibri"/>
          <w:sz w:val="24"/>
          <w:szCs w:val="24"/>
          <w:lang w:val="tr-TR"/>
        </w:rPr>
        <w:t>‘Maliyetin kapsanması, ‘’kirleten öder’’ ilkesine uygun olarak bu hizmetin kullanıcılarına atık yönetimi hizmeti sağlama maliyetlerinin bir kısmını veya tamamını karşılamayı amaçlayan bir tarifeler ve vergiler sistemi içerir. Maliyet kapsama sisteminin avantajları, tüm hizmet kategorileri müşterilerinin tam maliyetini bildiklerini, hizmet kalitesi sorunlarıyla daha doğrudan ilgilendiklerini, gelirleri toplamada tarife ödemesinin aldığı ağırlığı ve müşterilere bu hizmeti sunmak için belediyelerin gerçek fırsatlarını değerlendirmeleri  gerçeğinde bulunmaktadırlar. Maliyeti kapsama politikaların geliştirilmesi belediyelerin sorumluluğundadır ve belirli bir süre içinde elde edilecek maliyet kapsam düzeyini belirlemeyi amaçlamaktadır, aşağıdakileri daha öönceden belirleyerek:</w:t>
      </w:r>
    </w:p>
    <w:p w:rsidR="00F736D7" w:rsidRPr="005149FB" w:rsidRDefault="00F736D7" w:rsidP="00F736D7">
      <w:pPr>
        <w:pStyle w:val="ListParagraph1"/>
        <w:numPr>
          <w:ilvl w:val="0"/>
          <w:numId w:val="35"/>
        </w:numPr>
        <w:spacing w:line="276" w:lineRule="auto"/>
        <w:jc w:val="both"/>
        <w:rPr>
          <w:rFonts w:ascii="Calibri" w:hAnsi="Calibri" w:cs="Calibri"/>
          <w:lang w:val="tr-TR"/>
        </w:rPr>
      </w:pPr>
      <w:r w:rsidRPr="005149FB">
        <w:rPr>
          <w:rFonts w:ascii="Calibri" w:hAnsi="Calibri" w:cs="Calibri"/>
          <w:lang w:val="tr-TR"/>
        </w:rPr>
        <w:t xml:space="preserve">Belediye atık yönetimi hizmetinin tam maliyetinin hesaplanması   </w:t>
      </w:r>
    </w:p>
    <w:p w:rsidR="00F736D7" w:rsidRPr="005149FB" w:rsidRDefault="00F736D7" w:rsidP="00F736D7">
      <w:pPr>
        <w:pStyle w:val="ListParagraph1"/>
        <w:numPr>
          <w:ilvl w:val="0"/>
          <w:numId w:val="35"/>
        </w:numPr>
        <w:spacing w:line="276" w:lineRule="auto"/>
        <w:jc w:val="both"/>
        <w:rPr>
          <w:rFonts w:ascii="Calibri" w:hAnsi="Calibri" w:cs="Calibri"/>
          <w:lang w:val="tr-TR"/>
        </w:rPr>
      </w:pPr>
      <w:r w:rsidRPr="005149FB">
        <w:rPr>
          <w:rFonts w:ascii="Calibri" w:hAnsi="Calibri" w:cs="Calibri"/>
          <w:lang w:val="tr-TR"/>
        </w:rPr>
        <w:t>Belediye bütçesinin bu maliyet üzerinden planlanması</w:t>
      </w:r>
    </w:p>
    <w:p w:rsidR="00F736D7" w:rsidRPr="005149FB" w:rsidRDefault="00F736D7" w:rsidP="00F736D7">
      <w:pPr>
        <w:pStyle w:val="ListParagraph1"/>
        <w:numPr>
          <w:ilvl w:val="0"/>
          <w:numId w:val="35"/>
        </w:numPr>
        <w:spacing w:line="276" w:lineRule="auto"/>
        <w:jc w:val="both"/>
        <w:rPr>
          <w:rFonts w:ascii="Calibri" w:hAnsi="Calibri" w:cs="Calibri"/>
          <w:lang w:val="tr-TR"/>
        </w:rPr>
      </w:pPr>
      <w:r w:rsidRPr="005149FB">
        <w:rPr>
          <w:rFonts w:ascii="Calibri" w:hAnsi="Calibri" w:cs="Calibri"/>
          <w:lang w:val="tr-TR"/>
        </w:rPr>
        <w:t xml:space="preserve">Belirlenen maliyet geri kazanım düzeyine göre farklı hizmet faydalanıcı kategorileri için tarife belirlemesi  </w:t>
      </w:r>
    </w:p>
    <w:p w:rsidR="00F736D7" w:rsidRPr="005149FB" w:rsidRDefault="00F736D7" w:rsidP="00F736D7">
      <w:pPr>
        <w:pStyle w:val="ListParagraph1"/>
        <w:numPr>
          <w:ilvl w:val="0"/>
          <w:numId w:val="35"/>
        </w:numPr>
        <w:spacing w:line="276" w:lineRule="auto"/>
        <w:jc w:val="both"/>
        <w:rPr>
          <w:rFonts w:ascii="Calibri" w:hAnsi="Calibri" w:cs="Calibri"/>
          <w:lang w:val="tr-TR"/>
        </w:rPr>
      </w:pPr>
      <w:r w:rsidRPr="005149FB">
        <w:rPr>
          <w:rFonts w:ascii="Calibri" w:hAnsi="Calibri" w:cs="Calibri"/>
          <w:lang w:val="tr-TR"/>
        </w:rPr>
        <w:t>Uygulama ve izleme prosedürleri</w:t>
      </w:r>
    </w:p>
    <w:p w:rsidR="00F736D7" w:rsidRPr="005149FB" w:rsidRDefault="00F736D7" w:rsidP="00F736D7">
      <w:pPr>
        <w:tabs>
          <w:tab w:val="left" w:pos="7669"/>
        </w:tabs>
        <w:spacing w:after="0"/>
        <w:jc w:val="both"/>
        <w:rPr>
          <w:rFonts w:ascii="Calibri" w:hAnsi="Calibri" w:cs="Calibri"/>
          <w:lang w:val="tr-TR"/>
        </w:rPr>
      </w:pPr>
      <w:r w:rsidRPr="005149FB">
        <w:rPr>
          <w:rFonts w:ascii="Calibri" w:hAnsi="Calibri" w:cs="Calibri"/>
          <w:lang w:val="tr-TR"/>
        </w:rPr>
        <w:tab/>
      </w:r>
    </w:p>
    <w:p w:rsidR="00F736D7" w:rsidRPr="005149FB" w:rsidRDefault="00F736D7" w:rsidP="00F736D7">
      <w:pPr>
        <w:spacing w:after="0"/>
        <w:jc w:val="both"/>
        <w:rPr>
          <w:rFonts w:ascii="Calibri" w:hAnsi="Calibri" w:cs="Calibri"/>
          <w:sz w:val="24"/>
          <w:szCs w:val="24"/>
          <w:lang w:val="tr-TR"/>
        </w:rPr>
      </w:pPr>
      <w:r w:rsidRPr="005149FB">
        <w:rPr>
          <w:rFonts w:ascii="Calibri" w:hAnsi="Calibri" w:cs="Calibri"/>
          <w:sz w:val="24"/>
          <w:szCs w:val="24"/>
          <w:lang w:val="tr-TR"/>
        </w:rPr>
        <w:t xml:space="preserve">Literatür ve deneyim, farklı maliyet geri kazanım hedefleri için yedi seçeneği gösterirken, öncelikle içinde bulundukları koşulları değerlendirerek (tam finansal analiz) ve daha sonra, hizmetin tam maliyetinin ne anlama geldiğini açıkça belirlemek için hizmet sağlayıcıya sürekli danışarak, belediye maliyet geri kazanma hedeflerini tasarlamalıdır. </w:t>
      </w:r>
    </w:p>
    <w:p w:rsidR="00F736D7" w:rsidRPr="005149FB" w:rsidRDefault="00F736D7" w:rsidP="00F736D7">
      <w:pPr>
        <w:jc w:val="both"/>
        <w:rPr>
          <w:rFonts w:ascii="Calibri" w:hAnsi="Calibri" w:cs="Calibri"/>
          <w:lang w:val="tr-TR"/>
        </w:rPr>
      </w:pPr>
      <w:r w:rsidRPr="005149FB">
        <w:rPr>
          <w:rFonts w:ascii="Calibri" w:hAnsi="Calibri" w:cs="Calibri"/>
          <w:sz w:val="24"/>
          <w:szCs w:val="24"/>
          <w:lang w:val="tr-TR"/>
        </w:rPr>
        <w:t xml:space="preserve">Aşağıdaki şekilde, maliyet kapsama seçeneklerinin ilerleme sırasıyla bir liste gösterilmektedir:  </w:t>
      </w:r>
    </w:p>
    <w:p w:rsidR="00F736D7" w:rsidRPr="005149FB" w:rsidRDefault="00F736D7" w:rsidP="00F736D7">
      <w:pPr>
        <w:jc w:val="center"/>
        <w:rPr>
          <w:rFonts w:ascii="Calibri" w:hAnsi="Calibri" w:cs="Calibri"/>
          <w:lang w:val="tr-TR"/>
        </w:rPr>
      </w:pPr>
      <w:r w:rsidRPr="005149FB">
        <w:rPr>
          <w:rFonts w:ascii="Calibri" w:hAnsi="Calibri" w:cs="Calibri"/>
          <w:noProof/>
        </w:rPr>
        <w:lastRenderedPageBreak/>
        <w:drawing>
          <wp:anchor distT="0" distB="0" distL="114300" distR="114300" simplePos="0" relativeHeight="251806720" behindDoc="0" locked="0" layoutInCell="1" allowOverlap="1">
            <wp:simplePos x="0" y="0"/>
            <wp:positionH relativeFrom="column">
              <wp:posOffset>16510</wp:posOffset>
            </wp:positionH>
            <wp:positionV relativeFrom="paragraph">
              <wp:posOffset>13970</wp:posOffset>
            </wp:positionV>
            <wp:extent cx="4918710" cy="2070100"/>
            <wp:effectExtent l="0" t="0" r="0" b="6350"/>
            <wp:wrapSquare wrapText="bothSides"/>
            <wp:docPr id="33"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anchor>
        </w:drawing>
      </w:r>
    </w:p>
    <w:p w:rsidR="00F736D7" w:rsidRPr="005149FB" w:rsidRDefault="00F736D7" w:rsidP="00F736D7">
      <w:pPr>
        <w:jc w:val="both"/>
        <w:rPr>
          <w:rFonts w:ascii="Calibri" w:hAnsi="Calibri" w:cs="Calibri"/>
          <w:lang w:val="tr-TR"/>
        </w:rPr>
      </w:pPr>
    </w:p>
    <w:p w:rsidR="00F736D7" w:rsidRPr="005149FB" w:rsidRDefault="00F736D7" w:rsidP="00F736D7">
      <w:pPr>
        <w:pStyle w:val="Heading4"/>
        <w:rPr>
          <w:b/>
          <w:color w:val="auto"/>
          <w:lang w:val="tr-TR"/>
        </w:rPr>
      </w:pPr>
    </w:p>
    <w:p w:rsidR="00F736D7" w:rsidRPr="005149FB" w:rsidRDefault="00F736D7" w:rsidP="00F736D7">
      <w:pPr>
        <w:pStyle w:val="Heading4"/>
        <w:rPr>
          <w:b/>
          <w:color w:val="auto"/>
          <w:lang w:val="tr-TR"/>
        </w:rPr>
      </w:pPr>
    </w:p>
    <w:p w:rsidR="00F736D7" w:rsidRPr="005149FB" w:rsidRDefault="00F736D7" w:rsidP="00F736D7">
      <w:pPr>
        <w:pStyle w:val="Heading4"/>
        <w:rPr>
          <w:b/>
          <w:color w:val="auto"/>
          <w:lang w:val="tr-TR"/>
        </w:rPr>
      </w:pPr>
    </w:p>
    <w:p w:rsidR="00F736D7" w:rsidRPr="005149FB" w:rsidRDefault="00F736D7" w:rsidP="00F736D7">
      <w:pPr>
        <w:pStyle w:val="Heading4"/>
        <w:rPr>
          <w:b/>
          <w:color w:val="auto"/>
          <w:lang w:val="tr-TR"/>
        </w:rPr>
      </w:pPr>
    </w:p>
    <w:p w:rsidR="00F736D7" w:rsidRPr="005149FB" w:rsidRDefault="00F736D7" w:rsidP="00F736D7">
      <w:pPr>
        <w:pStyle w:val="Heading4"/>
        <w:rPr>
          <w:b/>
          <w:color w:val="auto"/>
          <w:lang w:val="tr-TR"/>
        </w:rPr>
      </w:pPr>
    </w:p>
    <w:p w:rsidR="00F736D7" w:rsidRPr="005149FB" w:rsidRDefault="00F736D7" w:rsidP="00F736D7">
      <w:pPr>
        <w:pStyle w:val="Heading4"/>
        <w:rPr>
          <w:rFonts w:asciiTheme="minorHAnsi" w:hAnsiTheme="minorHAnsi"/>
          <w:i w:val="0"/>
          <w:color w:val="auto"/>
          <w:lang w:val="tr-TR"/>
        </w:rPr>
      </w:pPr>
      <w:bookmarkStart w:id="77" w:name="_Toc468311395"/>
      <w:bookmarkStart w:id="78" w:name="_Toc33715011"/>
      <w:bookmarkStart w:id="79" w:name="_Toc33874434"/>
    </w:p>
    <w:p w:rsidR="00F736D7" w:rsidRPr="005149FB" w:rsidRDefault="00F736D7" w:rsidP="00F736D7">
      <w:pPr>
        <w:pStyle w:val="Heading4"/>
        <w:rPr>
          <w:rFonts w:asciiTheme="minorHAnsi" w:hAnsiTheme="minorHAnsi"/>
          <w:i w:val="0"/>
          <w:color w:val="auto"/>
          <w:lang w:val="tr-TR"/>
        </w:rPr>
      </w:pPr>
    </w:p>
    <w:p w:rsidR="00F736D7" w:rsidRPr="005149FB" w:rsidRDefault="00F736D7" w:rsidP="00F736D7">
      <w:pPr>
        <w:pStyle w:val="Heading4"/>
        <w:rPr>
          <w:rFonts w:asciiTheme="minorHAnsi" w:hAnsiTheme="minorHAnsi"/>
          <w:i w:val="0"/>
          <w:color w:val="auto"/>
          <w:lang w:val="tr-TR"/>
        </w:rPr>
      </w:pPr>
    </w:p>
    <w:p w:rsidR="00F736D7" w:rsidRPr="005149FB" w:rsidRDefault="00F736D7" w:rsidP="00F736D7">
      <w:pPr>
        <w:pStyle w:val="Heading4"/>
        <w:rPr>
          <w:rFonts w:asciiTheme="minorHAnsi" w:hAnsiTheme="minorHAnsi" w:cs="Calibri"/>
          <w:i w:val="0"/>
          <w:color w:val="auto"/>
          <w:lang w:val="tr-TR"/>
        </w:rPr>
      </w:pPr>
      <w:bookmarkStart w:id="80" w:name="_Toc34139873"/>
      <w:r w:rsidRPr="005149FB">
        <w:rPr>
          <w:rFonts w:asciiTheme="minorHAnsi" w:hAnsiTheme="minorHAnsi"/>
          <w:i w:val="0"/>
          <w:color w:val="auto"/>
          <w:lang w:val="tr-TR"/>
        </w:rPr>
        <w:t>Şekil 2</w:t>
      </w:r>
      <w:r w:rsidR="005E27BA">
        <w:rPr>
          <w:rFonts w:asciiTheme="minorHAnsi" w:hAnsiTheme="minorHAnsi"/>
          <w:i w:val="0"/>
          <w:color w:val="auto"/>
          <w:lang w:val="tr-TR"/>
        </w:rPr>
        <w:t>0</w:t>
      </w:r>
      <w:r w:rsidRPr="005149FB">
        <w:rPr>
          <w:rFonts w:asciiTheme="minorHAnsi" w:hAnsiTheme="minorHAnsi"/>
          <w:i w:val="0"/>
          <w:color w:val="auto"/>
          <w:lang w:val="tr-TR"/>
        </w:rPr>
        <w:t xml:space="preserve"> Entegre atık yönetimi hizmetinin maliyet kapsama seçenekleri </w:t>
      </w:r>
      <w:bookmarkEnd w:id="77"/>
      <w:bookmarkEnd w:id="78"/>
      <w:bookmarkEnd w:id="79"/>
      <w:bookmarkEnd w:id="80"/>
    </w:p>
    <w:p w:rsidR="00F736D7" w:rsidRPr="005149FB" w:rsidRDefault="00F736D7" w:rsidP="00F736D7">
      <w:pPr>
        <w:rPr>
          <w:rFonts w:ascii="Calibri" w:hAnsi="Calibri" w:cs="Calibri"/>
          <w:lang w:val="tr-TR"/>
        </w:rPr>
      </w:pPr>
      <w:r w:rsidRPr="005149FB">
        <w:rPr>
          <w:rFonts w:ascii="Calibri" w:hAnsi="Calibri" w:cs="Calibri"/>
          <w:lang w:val="tr-TR"/>
        </w:rPr>
        <w:t>[Kaynak</w:t>
      </w:r>
      <w:r w:rsidRPr="005149FB">
        <w:rPr>
          <w:rStyle w:val="FootnoteReference"/>
          <w:rFonts w:ascii="Calibri" w:hAnsi="Calibri" w:cs="Calibri"/>
          <w:lang w:val="tr-TR"/>
        </w:rPr>
        <w:footnoteReference w:id="9"/>
      </w:r>
      <w:r w:rsidRPr="005149FB">
        <w:rPr>
          <w:rFonts w:ascii="Calibri" w:hAnsi="Calibri" w:cs="Calibri"/>
          <w:lang w:val="tr-TR"/>
        </w:rPr>
        <w:t>: yazar tarafından uyarlanmıştır]</w:t>
      </w:r>
    </w:p>
    <w:p w:rsidR="00F736D7" w:rsidRPr="005149FB" w:rsidRDefault="00F736D7" w:rsidP="00F736D7">
      <w:pPr>
        <w:jc w:val="both"/>
        <w:rPr>
          <w:rFonts w:ascii="Calibri" w:hAnsi="Calibri" w:cs="Calibri"/>
          <w:sz w:val="24"/>
          <w:szCs w:val="24"/>
          <w:lang w:val="tr-TR"/>
        </w:rPr>
      </w:pPr>
      <w:r w:rsidRPr="005149FB">
        <w:rPr>
          <w:rFonts w:ascii="Calibri" w:hAnsi="Calibri" w:cs="Calibri"/>
          <w:sz w:val="24"/>
          <w:szCs w:val="24"/>
          <w:lang w:val="tr-TR"/>
        </w:rPr>
        <w:t xml:space="preserve">Özellikle belediye, durumunu analiz ederek, belirleyeceği hedefler sayesinde şu anda hangi seçeneklerden hangisinde bulunmaktadır ve nereye gitmek istediğini anlayabilir: </w:t>
      </w:r>
    </w:p>
    <w:p w:rsidR="00F736D7" w:rsidRPr="005149FB" w:rsidRDefault="008D5FC0" w:rsidP="00F736D7">
      <w:pPr>
        <w:jc w:val="both"/>
        <w:rPr>
          <w:rFonts w:ascii="Calibri" w:hAnsi="Calibri" w:cs="Calibri"/>
          <w:lang w:val="tr-TR"/>
        </w:rPr>
      </w:pPr>
      <w:r w:rsidRPr="008D5FC0">
        <w:rPr>
          <w:noProof/>
          <w:lang w:val="tr-TR"/>
        </w:rPr>
        <w:pict>
          <v:shape id="_x0000_s1148" type="#_x0000_t202" style="position:absolute;left:0;text-align:left;margin-left:7.2pt;margin-top:278.9pt;width:35.1pt;height:38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" filled="f" stroked="f">
            <v:textbox>
              <w:txbxContent>
                <w:p w:rsidR="002D3A91" w:rsidRPr="00A83F25" w:rsidRDefault="002D3A91" w:rsidP="00F736D7">
                  <w:pPr>
                    <w:rPr>
                      <w:b/>
                      <w:sz w:val="48"/>
                      <w:szCs w:val="48"/>
                    </w:rPr>
                  </w:pPr>
                  <w:r>
                    <w:rPr>
                      <w:b/>
                      <w:sz w:val="48"/>
                      <w:szCs w:val="48"/>
                    </w:rPr>
                    <w:t>7</w:t>
                  </w:r>
                </w:p>
              </w:txbxContent>
            </v:textbox>
          </v:shape>
        </w:pict>
      </w:r>
      <w:r w:rsidRPr="008D5FC0">
        <w:rPr>
          <w:noProof/>
          <w:sz w:val="24"/>
          <w:szCs w:val="24"/>
          <w:lang w:val="tr-TR"/>
        </w:rPr>
        <w:pict>
          <v:group id="Group 295" o:spid="_x0000_s1149" style="position:absolute;left:0;text-align:left;margin-left:7.2pt;margin-top:12.6pt;width:82.8pt;height:260.1pt;z-index:251807744;mso-width-relative:margin;mso-height-relative:margin" coordsize="10514,3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">
            <v:shape id="Text Box 87" o:spid="_x0000_s1150" type="#_x0000_t202" style="position:absolute;width:4462;height:4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2D3A91" w:rsidRPr="00A83F25" w:rsidRDefault="002D3A91" w:rsidP="00F736D7">
                    <w:pPr>
                      <w:rPr>
                        <w:b/>
                        <w:sz w:val="48"/>
                        <w:szCs w:val="48"/>
                      </w:rPr>
                    </w:pPr>
                    <w:r w:rsidRPr="00A83F25">
                      <w:rPr>
                        <w:b/>
                        <w:sz w:val="48"/>
                        <w:szCs w:val="48"/>
                      </w:rPr>
                      <w:t>1</w:t>
                    </w:r>
                  </w:p>
                </w:txbxContent>
              </v:textbox>
            </v:shape>
            <v:shape id="Text Box 88" o:spid="_x0000_s1151" type="#_x0000_t202" style="position:absolute;left:3776;top:5462;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2D3A91" w:rsidRPr="00A83F25" w:rsidRDefault="002D3A91" w:rsidP="00F736D7">
                    <w:pPr>
                      <w:rPr>
                        <w:b/>
                        <w:sz w:val="48"/>
                        <w:szCs w:val="48"/>
                      </w:rPr>
                    </w:pPr>
                    <w:r>
                      <w:rPr>
                        <w:b/>
                        <w:sz w:val="48"/>
                        <w:szCs w:val="48"/>
                      </w:rPr>
                      <w:t>2</w:t>
                    </w:r>
                  </w:p>
                </w:txbxContent>
              </v:textbox>
            </v:shape>
            <v:shape id="Text Box 89" o:spid="_x0000_s1152" type="#_x0000_t202" style="position:absolute;left:5373;top:11048;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rsidR="002D3A91" w:rsidRPr="00A83F25" w:rsidRDefault="002D3A91" w:rsidP="00F736D7">
                    <w:pPr>
                      <w:rPr>
                        <w:b/>
                        <w:sz w:val="48"/>
                        <w:szCs w:val="48"/>
                      </w:rPr>
                    </w:pPr>
                    <w:r>
                      <w:rPr>
                        <w:b/>
                        <w:sz w:val="48"/>
                        <w:szCs w:val="48"/>
                      </w:rPr>
                      <w:t>3</w:t>
                    </w:r>
                  </w:p>
                </w:txbxContent>
              </v:textbox>
            </v:shape>
            <v:shape id="Text Box 90" o:spid="_x0000_s1153" type="#_x0000_t202" style="position:absolute;left:6056;top:16764;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2D3A91" w:rsidRPr="00A83F25" w:rsidRDefault="002D3A91" w:rsidP="00F736D7">
                    <w:pPr>
                      <w:rPr>
                        <w:b/>
                        <w:sz w:val="48"/>
                        <w:szCs w:val="48"/>
                      </w:rPr>
                    </w:pPr>
                    <w:r>
                      <w:rPr>
                        <w:b/>
                        <w:sz w:val="48"/>
                        <w:szCs w:val="48"/>
                      </w:rPr>
                      <w:t>4</w:t>
                    </w:r>
                  </w:p>
                </w:txbxContent>
              </v:textbox>
            </v:shape>
            <v:shape id="Text Box 91" o:spid="_x0000_s1154" type="#_x0000_t202" style="position:absolute;left:5410;top:22829;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" filled="f" stroked="f">
              <v:textbox>
                <w:txbxContent>
                  <w:p w:rsidR="002D3A91" w:rsidRPr="00A83F25" w:rsidRDefault="002D3A91" w:rsidP="00F736D7">
                    <w:pPr>
                      <w:rPr>
                        <w:b/>
                        <w:sz w:val="48"/>
                        <w:szCs w:val="48"/>
                      </w:rPr>
                    </w:pPr>
                    <w:r>
                      <w:rPr>
                        <w:b/>
                        <w:sz w:val="48"/>
                        <w:szCs w:val="48"/>
                      </w:rPr>
                      <w:t>5</w:t>
                    </w:r>
                  </w:p>
                </w:txbxContent>
              </v:textbox>
            </v:shape>
            <v:shape id="Text Box 92" o:spid="_x0000_s1155" type="#_x0000_t202" style="position:absolute;left:3774;top:28209;width:4458;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2D3A91" w:rsidRPr="00A83F25" w:rsidRDefault="002D3A91" w:rsidP="00F736D7">
                    <w:pPr>
                      <w:rPr>
                        <w:b/>
                        <w:sz w:val="48"/>
                        <w:szCs w:val="48"/>
                      </w:rPr>
                    </w:pPr>
                    <w:r>
                      <w:rPr>
                        <w:b/>
                        <w:sz w:val="48"/>
                        <w:szCs w:val="48"/>
                      </w:rPr>
                      <w:t>6</w:t>
                    </w:r>
                  </w:p>
                </w:txbxContent>
              </v:textbox>
            </v:shape>
          </v:group>
        </w:pict>
      </w:r>
      <w:r w:rsidR="00F736D7" w:rsidRPr="005149FB">
        <w:rPr>
          <w:rFonts w:ascii="Calibri" w:hAnsi="Calibri" w:cs="Calibri"/>
          <w:noProof/>
        </w:rPr>
        <w:drawing>
          <wp:inline distT="0" distB="0" distL="0" distR="0">
            <wp:extent cx="5626100" cy="4159250"/>
            <wp:effectExtent l="0" t="0" r="12700" b="0"/>
            <wp:docPr id="34"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F736D7" w:rsidRPr="005149FB" w:rsidRDefault="00F736D7" w:rsidP="00F736D7">
      <w:pPr>
        <w:pStyle w:val="Heading4"/>
        <w:rPr>
          <w:rFonts w:asciiTheme="minorHAnsi" w:hAnsiTheme="minorHAnsi" w:cs="Calibri"/>
          <w:i w:val="0"/>
          <w:color w:val="auto"/>
          <w:lang w:val="tr-TR"/>
        </w:rPr>
      </w:pPr>
      <w:bookmarkStart w:id="81" w:name="_Toc468311396"/>
      <w:bookmarkStart w:id="82" w:name="_Toc33715012"/>
      <w:bookmarkStart w:id="83" w:name="_Toc33874435"/>
      <w:bookmarkStart w:id="84" w:name="_Toc34139874"/>
      <w:r w:rsidRPr="005149FB">
        <w:rPr>
          <w:rFonts w:asciiTheme="minorHAnsi" w:hAnsiTheme="minorHAnsi"/>
          <w:i w:val="0"/>
          <w:color w:val="auto"/>
          <w:lang w:val="tr-TR"/>
        </w:rPr>
        <w:t>Şekil 2</w:t>
      </w:r>
      <w:r w:rsidR="005E27BA">
        <w:rPr>
          <w:rFonts w:asciiTheme="minorHAnsi" w:hAnsiTheme="minorHAnsi"/>
          <w:i w:val="0"/>
          <w:color w:val="auto"/>
          <w:lang w:val="tr-TR"/>
        </w:rPr>
        <w:t>1</w:t>
      </w:r>
      <w:r w:rsidRPr="005149FB">
        <w:rPr>
          <w:rFonts w:asciiTheme="minorHAnsi" w:hAnsiTheme="minorHAnsi"/>
          <w:i w:val="0"/>
          <w:color w:val="auto"/>
          <w:lang w:val="tr-TR"/>
        </w:rPr>
        <w:t xml:space="preserve"> Maliyet karşılama seçeneklerinin tanımı  </w:t>
      </w:r>
      <w:bookmarkEnd w:id="81"/>
      <w:bookmarkEnd w:id="82"/>
      <w:bookmarkEnd w:id="83"/>
      <w:bookmarkEnd w:id="84"/>
    </w:p>
    <w:p w:rsidR="00F736D7" w:rsidRPr="005149FB" w:rsidRDefault="00F736D7" w:rsidP="00F736D7">
      <w:pPr>
        <w:jc w:val="both"/>
        <w:rPr>
          <w:rFonts w:ascii="Calibri" w:hAnsi="Calibri" w:cs="Calibri"/>
          <w:sz w:val="20"/>
          <w:szCs w:val="20"/>
          <w:lang w:val="tr-TR"/>
        </w:rPr>
      </w:pPr>
      <w:r w:rsidRPr="005149FB">
        <w:rPr>
          <w:rFonts w:ascii="Calibri" w:hAnsi="Calibri" w:cs="Calibri"/>
          <w:sz w:val="20"/>
          <w:szCs w:val="20"/>
          <w:lang w:val="tr-TR"/>
        </w:rPr>
        <w:t>[Kaynak: yazar tarafından geliştirilmiştir]</w:t>
      </w:r>
    </w:p>
    <w:p w:rsidR="00F736D7" w:rsidRPr="005149FB" w:rsidRDefault="00F736D7" w:rsidP="00F736D7">
      <w:pPr>
        <w:jc w:val="both"/>
        <w:rPr>
          <w:rFonts w:ascii="Calibri" w:hAnsi="Calibri" w:cs="Calibri"/>
          <w:sz w:val="24"/>
          <w:szCs w:val="24"/>
          <w:lang w:val="tr-TR"/>
        </w:rPr>
      </w:pPr>
      <w:r w:rsidRPr="005149FB">
        <w:rPr>
          <w:rFonts w:ascii="Calibri" w:hAnsi="Calibri" w:cs="Calibri"/>
          <w:sz w:val="24"/>
          <w:szCs w:val="24"/>
          <w:lang w:val="tr-TR"/>
        </w:rPr>
        <w:lastRenderedPageBreak/>
        <w:t xml:space="preserve">Bununla birlikte, sürdürülebilir ve her şeyden önce uygulanabilir bir maliyet geri kazanma veya tam kapsama politikası oluşturmak için, belediyenin merkezi politika oluşturma düzeyiyle işbirliğine ihtiyacı vardır. Bu nedenle merkezi düzeyde, tüm belediyelerin hizmet sunum seviyesi hakkında ortak bir anlayışa sahip olması için hizmet sunum standartlarının geliştirilmesi gerekmektedir. Ancak bu şekilde, hizmeti denetlemek için standart prosedürlerin yanı sıra, sunumu sırasında standart (sınıf) seviyede olduğunu karşılaştırabiliriz. Ayrıca atık hizmetleri’nin özel elementleri için (toplama, nakliye, geri dönüşüm, bilinçlendirme programları vb.) için “bütçeleme veya maliyet merkezleri” ne göre, yeni bütçe hazırlama kılavuzları tasarlanmalıdır. Ancak bu şekilde belediye sunduğu hizmetin tam maliyetini tanımlama imkanına sahip olur. </w:t>
      </w:r>
    </w:p>
    <w:p w:rsidR="00F736D7" w:rsidRPr="005149FB" w:rsidRDefault="00F736D7" w:rsidP="00F736D7">
      <w:pPr>
        <w:tabs>
          <w:tab w:val="left" w:pos="2718"/>
        </w:tabs>
        <w:jc w:val="both"/>
        <w:rPr>
          <w:rFonts w:ascii="Calibri" w:hAnsi="Calibri" w:cs="Calibri"/>
          <w:sz w:val="24"/>
          <w:szCs w:val="24"/>
          <w:lang w:val="tr-TR"/>
        </w:rPr>
      </w:pPr>
      <w:r w:rsidRPr="005149FB">
        <w:rPr>
          <w:rFonts w:ascii="Calibri" w:hAnsi="Calibri" w:cs="Calibri"/>
          <w:sz w:val="24"/>
          <w:szCs w:val="24"/>
          <w:lang w:val="tr-TR"/>
        </w:rPr>
        <w:tab/>
      </w:r>
    </w:p>
    <w:p w:rsidR="00F736D7" w:rsidRPr="005149FB" w:rsidRDefault="00F736D7" w:rsidP="00F736D7">
      <w:pPr>
        <w:jc w:val="center"/>
        <w:rPr>
          <w:rFonts w:ascii="Calibri" w:hAnsi="Calibri" w:cs="Calibri"/>
          <w:lang w:val="tr-TR"/>
        </w:rPr>
      </w:pPr>
      <w:r w:rsidRPr="005149FB">
        <w:rPr>
          <w:rFonts w:ascii="Calibri" w:hAnsi="Calibri" w:cs="Calibri"/>
          <w:noProof/>
        </w:rPr>
        <w:drawing>
          <wp:inline distT="0" distB="0" distL="0" distR="0">
            <wp:extent cx="3489960" cy="2529840"/>
            <wp:effectExtent l="0" t="19050" r="0" b="0"/>
            <wp:docPr id="35"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F736D7" w:rsidRPr="005149FB" w:rsidRDefault="00F736D7" w:rsidP="00F736D7">
      <w:pPr>
        <w:pStyle w:val="Heading4"/>
        <w:rPr>
          <w:rFonts w:asciiTheme="minorHAnsi" w:hAnsiTheme="minorHAnsi" w:cs="Calibri"/>
          <w:i w:val="0"/>
          <w:color w:val="auto"/>
          <w:lang w:val="tr-TR"/>
        </w:rPr>
      </w:pPr>
      <w:bookmarkStart w:id="85" w:name="_Toc468311397"/>
      <w:bookmarkStart w:id="86" w:name="_Toc33715013"/>
      <w:bookmarkStart w:id="87" w:name="_Toc33874436"/>
      <w:bookmarkStart w:id="88" w:name="_Toc34139875"/>
      <w:r w:rsidRPr="005149FB">
        <w:rPr>
          <w:rFonts w:asciiTheme="minorHAnsi" w:hAnsiTheme="minorHAnsi"/>
          <w:i w:val="0"/>
          <w:color w:val="auto"/>
          <w:lang w:val="tr-TR"/>
        </w:rPr>
        <w:t>Şekil 2</w:t>
      </w:r>
      <w:r w:rsidR="005E27BA">
        <w:rPr>
          <w:rFonts w:asciiTheme="minorHAnsi" w:hAnsiTheme="minorHAnsi"/>
          <w:i w:val="0"/>
          <w:color w:val="auto"/>
          <w:lang w:val="tr-TR"/>
        </w:rPr>
        <w:t>2</w:t>
      </w:r>
      <w:r w:rsidRPr="005149FB">
        <w:rPr>
          <w:rFonts w:asciiTheme="minorHAnsi" w:hAnsiTheme="minorHAnsi"/>
          <w:i w:val="0"/>
          <w:color w:val="auto"/>
          <w:lang w:val="tr-TR"/>
        </w:rPr>
        <w:t xml:space="preserve"> Maliyet kurtarma politikası uygulamak için izlenecek adımlar </w:t>
      </w:r>
      <w:bookmarkEnd w:id="85"/>
      <w:bookmarkEnd w:id="86"/>
      <w:bookmarkEnd w:id="87"/>
      <w:bookmarkEnd w:id="88"/>
    </w:p>
    <w:p w:rsidR="00F736D7" w:rsidRPr="005149FB" w:rsidRDefault="00F736D7" w:rsidP="00F736D7">
      <w:pPr>
        <w:rPr>
          <w:rFonts w:ascii="Calibri" w:hAnsi="Calibri" w:cs="Calibri"/>
          <w:lang w:val="tr-TR"/>
        </w:rPr>
      </w:pPr>
      <w:r w:rsidRPr="005149FB">
        <w:rPr>
          <w:rFonts w:ascii="Calibri" w:hAnsi="Calibri" w:cs="Calibri"/>
          <w:lang w:val="tr-TR"/>
        </w:rPr>
        <w:t>[Kaynak: yazar tarafından geliştirilmiştir]</w:t>
      </w:r>
    </w:p>
    <w:p w:rsidR="00F736D7" w:rsidRPr="005149FB" w:rsidRDefault="00F736D7" w:rsidP="00F736D7">
      <w:pPr>
        <w:jc w:val="both"/>
        <w:rPr>
          <w:sz w:val="24"/>
          <w:szCs w:val="24"/>
          <w:lang w:val="tr-TR"/>
        </w:rPr>
      </w:pPr>
      <w:r w:rsidRPr="005149FB">
        <w:rPr>
          <w:b/>
          <w:sz w:val="24"/>
          <w:szCs w:val="24"/>
          <w:lang w:val="tr-TR"/>
        </w:rPr>
        <w:t xml:space="preserve">Tarifelerin tahsili için strateji: </w:t>
      </w:r>
      <w:r w:rsidRPr="005149FB">
        <w:rPr>
          <w:bCs/>
          <w:sz w:val="24"/>
          <w:szCs w:val="24"/>
          <w:lang w:val="tr-TR"/>
        </w:rPr>
        <w:t>Atık hizmetlerinin finansal sürdürülebilirliği için temeller, etkin hizmet sağlamak ve verimli maliyete ulaşma aracılığıyla elde edilebildiği gibi ayrıca</w:t>
      </w:r>
      <w:r w:rsidRPr="005149FB">
        <w:rPr>
          <w:sz w:val="24"/>
          <w:szCs w:val="24"/>
          <w:lang w:val="tr-TR"/>
        </w:rPr>
        <w:t xml:space="preserve"> </w:t>
      </w:r>
      <w:r w:rsidRPr="005149FB">
        <w:rPr>
          <w:bCs/>
          <w:sz w:val="24"/>
          <w:szCs w:val="24"/>
          <w:lang w:val="tr-TR"/>
        </w:rPr>
        <w:t>adil ve etkili bir maliyet geri kazanma politikasına dayananrak sürdürülebilir bir finansal sistemin sağlanması ile elde edilebilirler. Finansal hususlar, hizmetler ve sürdürülebilirlik için gereklidirler. Finansal performans, finansal konularda hedeflerin karşılanması ile ilgilidir ve aşağıdaki sorularla incelenen çeşitli finansal göstergelerler üzerinden ölçülür</w:t>
      </w:r>
      <w:r w:rsidRPr="005149FB">
        <w:rPr>
          <w:rFonts w:ascii="Calibri" w:hAnsi="Calibri" w:cs="Calibri"/>
          <w:sz w:val="24"/>
          <w:szCs w:val="24"/>
          <w:lang w:val="tr-TR"/>
        </w:rPr>
        <w:t>:</w:t>
      </w:r>
    </w:p>
    <w:p w:rsidR="00F736D7" w:rsidRPr="005149FB" w:rsidRDefault="00F736D7" w:rsidP="00F736D7">
      <w:pPr>
        <w:pStyle w:val="ListParagraph1"/>
        <w:numPr>
          <w:ilvl w:val="0"/>
          <w:numId w:val="34"/>
        </w:numPr>
        <w:spacing w:line="276" w:lineRule="auto"/>
        <w:ind w:left="360"/>
        <w:jc w:val="both"/>
        <w:rPr>
          <w:rFonts w:ascii="Calibri" w:hAnsi="Calibri" w:cs="Calibri"/>
          <w:i/>
          <w:lang w:val="tr-TR"/>
        </w:rPr>
      </w:pPr>
      <w:r w:rsidRPr="005149FB">
        <w:rPr>
          <w:rFonts w:ascii="Calibri" w:hAnsi="Calibri" w:cs="Calibri"/>
          <w:i/>
          <w:lang w:val="tr-TR"/>
        </w:rPr>
        <w:t>Yıllık bütçe, ihtiyaçlardan kaynaklanan giderlerin (sırasıyla sermaye maliyetleri, işletme maliyetleri veya amortisman maliyetleri) ne kadarını karşılamaktadır?</w:t>
      </w:r>
    </w:p>
    <w:p w:rsidR="00F736D7" w:rsidRPr="005149FB" w:rsidRDefault="00F736D7" w:rsidP="00F736D7">
      <w:pPr>
        <w:pStyle w:val="ListParagraph1"/>
        <w:numPr>
          <w:ilvl w:val="0"/>
          <w:numId w:val="34"/>
        </w:numPr>
        <w:spacing w:line="276" w:lineRule="auto"/>
        <w:ind w:left="360"/>
        <w:jc w:val="both"/>
        <w:rPr>
          <w:rFonts w:ascii="Calibri" w:hAnsi="Calibri" w:cs="Calibri"/>
          <w:i/>
          <w:lang w:val="tr-TR"/>
        </w:rPr>
      </w:pPr>
      <w:r w:rsidRPr="005149FB">
        <w:rPr>
          <w:rFonts w:ascii="Calibri" w:hAnsi="Calibri" w:cs="Calibri"/>
          <w:i/>
          <w:lang w:val="tr-TR"/>
        </w:rPr>
        <w:t>Onaylanan tarifeler, planlama sürecinde öngörülen tarifelerle karşılaştırılnca ne kadar farklıdır?</w:t>
      </w:r>
    </w:p>
    <w:p w:rsidR="00F736D7" w:rsidRPr="005149FB" w:rsidRDefault="00F736D7" w:rsidP="00F736D7">
      <w:pPr>
        <w:pStyle w:val="ListParagraph1"/>
        <w:numPr>
          <w:ilvl w:val="0"/>
          <w:numId w:val="34"/>
        </w:numPr>
        <w:spacing w:line="276" w:lineRule="auto"/>
        <w:ind w:left="360"/>
        <w:jc w:val="both"/>
        <w:rPr>
          <w:rFonts w:ascii="Calibri" w:hAnsi="Calibri" w:cs="Calibri"/>
          <w:i/>
          <w:lang w:val="tr-TR"/>
        </w:rPr>
      </w:pPr>
      <w:r w:rsidRPr="005149FB">
        <w:rPr>
          <w:rFonts w:ascii="Calibri" w:hAnsi="Calibri" w:cs="Calibri"/>
          <w:i/>
          <w:lang w:val="tr-TR"/>
        </w:rPr>
        <w:t>Ne kadar tahsil edilir ve fatura edilmiş tutardan elde edilen gelirin payı ne kadardır?</w:t>
      </w:r>
    </w:p>
    <w:p w:rsidR="00F736D7" w:rsidRPr="005149FB" w:rsidRDefault="00F736D7" w:rsidP="00F736D7">
      <w:pPr>
        <w:pStyle w:val="ListParagraph1"/>
        <w:numPr>
          <w:ilvl w:val="0"/>
          <w:numId w:val="34"/>
        </w:numPr>
        <w:spacing w:line="276" w:lineRule="auto"/>
        <w:ind w:left="360"/>
        <w:jc w:val="both"/>
        <w:rPr>
          <w:rFonts w:ascii="Calibri" w:hAnsi="Calibri" w:cs="Calibri"/>
          <w:i/>
          <w:lang w:val="tr-TR"/>
        </w:rPr>
      </w:pPr>
      <w:r w:rsidRPr="005149FB">
        <w:rPr>
          <w:rFonts w:ascii="Calibri" w:hAnsi="Calibri" w:cs="Calibri"/>
          <w:i/>
          <w:lang w:val="tr-TR"/>
        </w:rPr>
        <w:t>Bütçenin yüzde olarak ne kadarı gelir tarafından karşılanmaktadır?</w:t>
      </w:r>
    </w:p>
    <w:p w:rsidR="00F736D7" w:rsidRPr="005149FB" w:rsidRDefault="00F736D7" w:rsidP="00F736D7">
      <w:pPr>
        <w:pStyle w:val="ListParagraph1"/>
        <w:numPr>
          <w:ilvl w:val="0"/>
          <w:numId w:val="34"/>
        </w:numPr>
        <w:spacing w:line="276" w:lineRule="auto"/>
        <w:ind w:left="360"/>
        <w:jc w:val="both"/>
        <w:rPr>
          <w:rFonts w:ascii="Calibri" w:hAnsi="Calibri" w:cs="Calibri"/>
          <w:i/>
          <w:lang w:val="tr-TR"/>
        </w:rPr>
      </w:pPr>
      <w:r w:rsidRPr="005149FB">
        <w:rPr>
          <w:rFonts w:ascii="Calibri" w:hAnsi="Calibri" w:cs="Calibri"/>
          <w:i/>
          <w:lang w:val="tr-TR"/>
        </w:rPr>
        <w:t>Atık tarifeleri ve özel belediye gelirlerinden harcamaların kapsama oranı nedir?</w:t>
      </w:r>
    </w:p>
    <w:p w:rsidR="00F736D7" w:rsidRPr="005149FB" w:rsidRDefault="00F736D7" w:rsidP="00F736D7">
      <w:pPr>
        <w:pStyle w:val="ListParagraph1"/>
        <w:numPr>
          <w:ilvl w:val="0"/>
          <w:numId w:val="34"/>
        </w:numPr>
        <w:spacing w:line="276" w:lineRule="auto"/>
        <w:ind w:left="360"/>
        <w:jc w:val="both"/>
        <w:rPr>
          <w:rFonts w:ascii="Calibri" w:hAnsi="Calibri" w:cs="Calibri"/>
          <w:i/>
          <w:lang w:val="tr-TR"/>
        </w:rPr>
      </w:pPr>
      <w:r w:rsidRPr="005149FB">
        <w:rPr>
          <w:rFonts w:ascii="Calibri" w:hAnsi="Calibri" w:cs="Calibri"/>
          <w:i/>
          <w:lang w:val="tr-TR"/>
        </w:rPr>
        <w:lastRenderedPageBreak/>
        <w:t>Tüketiciler (haneler, işletmeler vb.) daha iyi bir hizmet için ödeme yapmaya ne kadar istekliler?</w:t>
      </w:r>
    </w:p>
    <w:p w:rsidR="00F736D7" w:rsidRPr="005149FB" w:rsidRDefault="00F736D7" w:rsidP="00F736D7">
      <w:pPr>
        <w:jc w:val="both"/>
        <w:rPr>
          <w:rFonts w:ascii="Calibri" w:hAnsi="Calibri" w:cs="Calibri"/>
          <w:sz w:val="24"/>
          <w:szCs w:val="24"/>
          <w:lang w:val="tr-TR"/>
        </w:rPr>
      </w:pPr>
      <w:r w:rsidRPr="005149FB">
        <w:rPr>
          <w:rFonts w:ascii="Calibri" w:hAnsi="Calibri" w:cs="Calibri"/>
          <w:sz w:val="24"/>
          <w:szCs w:val="24"/>
          <w:lang w:val="tr-TR"/>
        </w:rPr>
        <w:t>Aşağıdaki şekilde, Mamuşa Belediyesinin uygulayabileceği tarife toplama şekli için stratejiyi detaylı olarak sunulmaktadır:</w:t>
      </w:r>
    </w:p>
    <w:p w:rsidR="00F736D7" w:rsidRPr="005149FB" w:rsidRDefault="00F736D7" w:rsidP="00F736D7">
      <w:pPr>
        <w:jc w:val="both"/>
        <w:rPr>
          <w:rFonts w:ascii="Calibri" w:hAnsi="Calibri" w:cs="Calibri"/>
          <w:sz w:val="24"/>
          <w:szCs w:val="24"/>
          <w:lang w:val="tr-TR"/>
        </w:rPr>
      </w:pPr>
      <w:r w:rsidRPr="005149FB">
        <w:rPr>
          <w:rFonts w:ascii="Calibri" w:hAnsi="Calibri" w:cs="Calibri"/>
          <w:noProof/>
          <w:sz w:val="24"/>
          <w:szCs w:val="24"/>
        </w:rPr>
        <w:drawing>
          <wp:inline distT="0" distB="0" distL="0" distR="0">
            <wp:extent cx="5486400" cy="1473200"/>
            <wp:effectExtent l="57150" t="0" r="57150" b="12700"/>
            <wp:docPr id="36"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r w:rsidR="008D5FC0" w:rsidRPr="008D5FC0">
        <w:rPr>
          <w:rFonts w:ascii="Calibri" w:hAnsi="Calibri" w:cs="Calibri"/>
          <w:noProof/>
          <w:sz w:val="24"/>
          <w:szCs w:val="24"/>
          <w:lang w:val="tr-TR"/>
        </w:rPr>
      </w:r>
      <w:r w:rsidR="008D5FC0">
        <w:rPr>
          <w:rFonts w:ascii="Calibri" w:hAnsi="Calibri" w:cs="Calibri"/>
          <w:noProof/>
          <w:sz w:val="24"/>
          <w:szCs w:val="24"/>
          <w:lang w:val="tr-TR"/>
        </w:rPr>
        <w:pict>
          <v:group id="Canvas 99" o:spid="_x0000_s1156" editas="canvas" style="width:6in;height:282pt;mso-position-horizontal-relative:char;mso-position-vertical-relative:line" coordsize="54864,35814">
            <v:shape id="_x0000_s1157" type="#_x0000_t75" style="position:absolute;width:54864;height:35814;visibility:visible">
              <v:fill o:detectmouseclick="t"/>
              <v:path o:connecttype="none"/>
            </v:shape>
            <v:rect id="Rectangle 302" o:spid="_x0000_s1158" style="position:absolute;left:2032;top:1587;width:10858;height:38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" fillcolor="#d99594 [1941]" stroked="f" strokeweight="2pt">
              <v:textbox>
                <w:txbxContent>
                  <w:p w:rsidR="002D3A91" w:rsidRPr="00527B18" w:rsidRDefault="002D3A91" w:rsidP="00F736D7">
                    <w:pP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Tanımlama</w:t>
                    </w:r>
                  </w:p>
                </w:txbxContent>
              </v:textbox>
            </v:rect>
            <v:rect id="Rectangle 303" o:spid="_x0000_s1159" style="position:absolute;left:2032;top:12785;width:10858;height:38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" fillcolor="#d99594 [1941]" stroked="f" strokeweight="2pt">
              <v:textbox>
                <w:txbxContent>
                  <w:p w:rsidR="002D3A91" w:rsidRPr="008D1E7F" w:rsidRDefault="002D3A91" w:rsidP="00F736D7">
                    <w:pPr>
                      <w:pStyle w:val="NormalWeb"/>
                      <w:spacing w:before="0" w:beforeAutospacing="0" w:after="200" w:afterAutospacing="0" w:line="276" w:lineRule="auto"/>
                      <w:jc w:val="center"/>
                      <w:rPr>
                        <w:lang w:val="en-GB"/>
                      </w:rPr>
                    </w:pPr>
                    <w:r>
                      <w:rPr>
                        <w:rFonts w:eastAsia="Calibri"/>
                        <w:color w:val="000000"/>
                        <w:lang w:val="en-GB"/>
                      </w:rPr>
                      <w:t>Kategorizasyon</w:t>
                    </w:r>
                  </w:p>
                </w:txbxContent>
              </v:textbox>
            </v:rect>
            <v:rect id="Rectangle 304" o:spid="_x0000_s1160" style="position:absolute;left:2095;top:23453;width:10859;height:38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" fillcolor="#d99594 [1941]" stroked="f" strokeweight="2pt">
              <v:textbox>
                <w:txbxContent>
                  <w:p w:rsidR="002D3A91" w:rsidRPr="008D1E7F" w:rsidRDefault="002D3A91" w:rsidP="00F736D7">
                    <w:pPr>
                      <w:pStyle w:val="NormalWeb"/>
                      <w:spacing w:before="0" w:beforeAutospacing="0" w:after="200" w:afterAutospacing="0" w:line="276" w:lineRule="auto"/>
                      <w:jc w:val="center"/>
                      <w:rPr>
                        <w:lang w:val="en-GB"/>
                      </w:rPr>
                    </w:pPr>
                    <w:r>
                      <w:rPr>
                        <w:rFonts w:eastAsia="Calibri"/>
                        <w:color w:val="000000"/>
                        <w:lang w:val="en-GB"/>
                      </w:rPr>
                      <w:t>Güncelleme</w:t>
                    </w:r>
                  </w:p>
                </w:txbxContent>
              </v:textbox>
            </v:rect>
            <v:rect id="Rectangle 305" o:spid="_x0000_s1161" style="position:absolute;left:1651;top:30670;width:51689;height:39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" fillcolor="#4f5a40" stroked="f" strokeweight="2pt">
              <v:textbox>
                <w:txbxContent>
                  <w:p w:rsidR="002D3A91" w:rsidRPr="009A212A" w:rsidRDefault="002D3A91" w:rsidP="00F736D7">
                    <w:pPr>
                      <w:jc w:val="center"/>
                      <w:rPr>
                        <w:rFonts w:ascii="Times New Roman" w:hAnsi="Times New Roman" w:cs="Times New Roman"/>
                        <w:color w:val="FFFFFF" w:themeColor="background1"/>
                        <w:sz w:val="28"/>
                        <w:lang w:val="en-GB"/>
                      </w:rPr>
                    </w:pPr>
                    <w:r>
                      <w:rPr>
                        <w:rFonts w:ascii="Times New Roman" w:hAnsi="Times New Roman" w:cs="Times New Roman"/>
                        <w:color w:val="FFFFFF" w:themeColor="background1"/>
                        <w:sz w:val="28"/>
                        <w:lang w:val="en-GB"/>
                      </w:rPr>
                      <w:t xml:space="preserve">Verimliliği ve etkinliği ölç </w:t>
                    </w:r>
                  </w:p>
                </w:txbxContent>
              </v:textbox>
            </v:rect>
            <v:rect id="Rectangle 306" o:spid="_x0000_s1162" style="position:absolute;left:14563;top:1333;width:13059;height:46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" fillcolor="#95b3d7 [1940]" stroked="f" strokeweight="2pt">
              <v:textbox>
                <w:txbxContent>
                  <w:p w:rsidR="002D3A91" w:rsidRPr="008D1E7F" w:rsidRDefault="002D3A91" w:rsidP="00F736D7">
                    <w:pPr>
                      <w:pStyle w:val="NormalWeb"/>
                      <w:spacing w:before="0" w:beforeAutospacing="0" w:after="200" w:afterAutospacing="0" w:line="276" w:lineRule="auto"/>
                      <w:jc w:val="center"/>
                      <w:rPr>
                        <w:b/>
                        <w:sz w:val="20"/>
                        <w:szCs w:val="20"/>
                        <w:lang w:val="en-GB"/>
                      </w:rPr>
                    </w:pPr>
                    <w:r>
                      <w:rPr>
                        <w:rFonts w:eastAsia="Calibri"/>
                        <w:b/>
                        <w:color w:val="000000"/>
                        <w:sz w:val="20"/>
                        <w:szCs w:val="20"/>
                        <w:lang w:val="en-GB"/>
                      </w:rPr>
                      <w:t>Ödeme arzusunu değerlendir</w:t>
                    </w:r>
                  </w:p>
                </w:txbxContent>
              </v:textbox>
            </v:rect>
            <v:rect id="Rectangle 308" o:spid="_x0000_s1163" style="position:absolute;left:14563;top:8321;width:25378;height:45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" fillcolor="#95b3d7 [1940]" stroked="f" strokeweight="2pt">
              <v:textbox>
                <w:txbxContent>
                  <w:p w:rsidR="002D3A91" w:rsidRPr="008D1E7F" w:rsidRDefault="002D3A91" w:rsidP="00F736D7">
                    <w:pPr>
                      <w:pStyle w:val="NormalWeb"/>
                      <w:spacing w:before="0" w:beforeAutospacing="0" w:after="200" w:afterAutospacing="0" w:line="276" w:lineRule="auto"/>
                      <w:jc w:val="center"/>
                      <w:rPr>
                        <w:b/>
                        <w:sz w:val="20"/>
                        <w:szCs w:val="20"/>
                        <w:lang w:val="en-GB"/>
                      </w:rPr>
                    </w:pPr>
                    <w:r w:rsidRPr="00DE2005">
                      <w:rPr>
                        <w:rFonts w:eastAsia="Calibri"/>
                        <w:b/>
                        <w:color w:val="000000"/>
                        <w:sz w:val="20"/>
                        <w:szCs w:val="20"/>
                        <w:lang w:val="en-GB"/>
                      </w:rPr>
                      <w:t>Net bir tarife toplama sistemi oluşturun</w:t>
                    </w:r>
                  </w:p>
                </w:txbxContent>
              </v:textbox>
            </v:rect>
            <v:rect id="Rectangle 309" o:spid="_x0000_s1164" style="position:absolute;left:14563;top:15389;width:12129;height:59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" fillcolor="#95b3d7 [1940]" stroked="f" strokeweight="2pt">
              <v:textbox>
                <w:txbxContent>
                  <w:p w:rsidR="002D3A91" w:rsidRPr="008D1E7F" w:rsidRDefault="002D3A91" w:rsidP="00F736D7">
                    <w:pPr>
                      <w:pStyle w:val="NormalWeb"/>
                      <w:spacing w:before="0" w:beforeAutospacing="0" w:after="200" w:afterAutospacing="0" w:line="276" w:lineRule="auto"/>
                      <w:jc w:val="center"/>
                      <w:rPr>
                        <w:b/>
                        <w:sz w:val="20"/>
                        <w:szCs w:val="20"/>
                        <w:lang w:val="en-GB"/>
                      </w:rPr>
                    </w:pPr>
                    <w:r>
                      <w:rPr>
                        <w:rFonts w:eastAsia="Calibri"/>
                        <w:b/>
                        <w:color w:val="000000"/>
                        <w:sz w:val="20"/>
                        <w:szCs w:val="20"/>
                        <w:lang w:val="en-GB"/>
                      </w:rPr>
                      <w:t>Tarifeleri ki</w:t>
                    </w:r>
                    <w:r w:rsidRPr="00DE2005">
                      <w:rPr>
                        <w:rFonts w:eastAsia="Calibri"/>
                        <w:b/>
                        <w:color w:val="000000"/>
                        <w:sz w:val="20"/>
                        <w:szCs w:val="20"/>
                        <w:lang w:val="en-GB"/>
                      </w:rPr>
                      <w:t>şiselleştirilmiş bir şekilde iletin</w:t>
                    </w:r>
                  </w:p>
                </w:txbxContent>
              </v:textbox>
            </v:rect>
            <v:rect id="Rectangle 310" o:spid="_x0000_s1165" style="position:absolute;left:14563;top:23517;width:12129;height:4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" fillcolor="#95b3d7 [1940]" stroked="f" strokeweight="2pt">
              <v:textbox>
                <w:txbxContent>
                  <w:p w:rsidR="002D3A91" w:rsidRPr="008D1E7F" w:rsidRDefault="002D3A91" w:rsidP="00F736D7">
                    <w:pPr>
                      <w:pStyle w:val="NormalWeb"/>
                      <w:spacing w:before="0" w:beforeAutospacing="0" w:after="200" w:afterAutospacing="0" w:line="276" w:lineRule="auto"/>
                      <w:jc w:val="center"/>
                      <w:rPr>
                        <w:b/>
                        <w:sz w:val="22"/>
                        <w:szCs w:val="22"/>
                        <w:lang w:val="en-GB"/>
                      </w:rPr>
                    </w:pPr>
                    <w:r w:rsidRPr="00DE2005">
                      <w:rPr>
                        <w:rFonts w:eastAsia="Calibri"/>
                        <w:b/>
                        <w:color w:val="000000"/>
                        <w:sz w:val="22"/>
                        <w:szCs w:val="22"/>
                        <w:lang w:val="en-GB"/>
                      </w:rPr>
                      <w:t>Farkındalık kampanyaları</w:t>
                    </w:r>
                  </w:p>
                </w:txbxContent>
              </v:textbox>
            </v:rect>
            <v:rect id="Rectangle 311" o:spid="_x0000_s1166" style="position:absolute;left:29740;top:1841;width:11535;height:41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" fillcolor="#76923c [2406]" stroked="f" strokeweight="2pt">
              <v:textbox>
                <w:txbxContent>
                  <w:p w:rsidR="002D3A91" w:rsidRPr="008D1E7F" w:rsidRDefault="002D3A91" w:rsidP="00F736D7">
                    <w:pPr>
                      <w:pStyle w:val="NormalWeb"/>
                      <w:spacing w:before="0" w:beforeAutospacing="0" w:after="200" w:afterAutospacing="0" w:line="276" w:lineRule="auto"/>
                      <w:jc w:val="center"/>
                      <w:rPr>
                        <w:sz w:val="22"/>
                        <w:szCs w:val="22"/>
                        <w:lang w:val="en-GB"/>
                      </w:rPr>
                    </w:pPr>
                    <w:r>
                      <w:rPr>
                        <w:rFonts w:eastAsia="Calibri"/>
                        <w:b/>
                        <w:bCs/>
                        <w:color w:val="000000"/>
                        <w:sz w:val="22"/>
                        <w:szCs w:val="22"/>
                        <w:lang w:val="en-GB"/>
                      </w:rPr>
                      <w:t>Kim olduğunu belirle</w:t>
                    </w:r>
                  </w:p>
                </w:txbxContent>
              </v:textbox>
            </v:rect>
            <v:rect id="Rectangle 312" o:spid="_x0000_s1167" style="position:absolute;left:29740;top:16024;width:12360;height:46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" fillcolor="#76923c [2406]" stroked="f" strokeweight="2pt">
              <v:textbox>
                <w:txbxContent>
                  <w:p w:rsidR="002D3A91" w:rsidRPr="008D1E7F" w:rsidRDefault="002D3A91" w:rsidP="00F736D7">
                    <w:pPr>
                      <w:pStyle w:val="NormalWeb"/>
                      <w:spacing w:before="0" w:beforeAutospacing="0" w:after="200" w:afterAutospacing="0" w:line="276" w:lineRule="auto"/>
                      <w:jc w:val="center"/>
                      <w:rPr>
                        <w:lang w:val="en-GB"/>
                      </w:rPr>
                    </w:pPr>
                    <w:r>
                      <w:rPr>
                        <w:rFonts w:eastAsia="Calibri"/>
                        <w:b/>
                        <w:bCs/>
                        <w:color w:val="000000"/>
                        <w:sz w:val="20"/>
                        <w:szCs w:val="20"/>
                        <w:lang w:val="en-GB"/>
                      </w:rPr>
                      <w:t>Sözleşmeler tasarla ve bağla</w:t>
                    </w:r>
                  </w:p>
                </w:txbxContent>
              </v:textbox>
            </v:rect>
            <v:rect id="Rectangle 313" o:spid="_x0000_s1168" style="position:absolute;left:29740;top:22225;width:12360;height:59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" fillcolor="#76923c [2406]" stroked="f" strokeweight="2pt">
              <v:textbox>
                <w:txbxContent>
                  <w:p w:rsidR="002D3A91" w:rsidRPr="008D1E7F" w:rsidRDefault="002D3A91" w:rsidP="00F736D7">
                    <w:pPr>
                      <w:pStyle w:val="NormalWeb"/>
                      <w:spacing w:before="0" w:beforeAutospacing="0" w:after="200" w:afterAutospacing="0" w:line="276" w:lineRule="auto"/>
                      <w:jc w:val="center"/>
                      <w:rPr>
                        <w:lang w:val="en-GB"/>
                      </w:rPr>
                    </w:pPr>
                    <w:r w:rsidRPr="00DE2005">
                      <w:rPr>
                        <w:rFonts w:eastAsia="Calibri"/>
                        <w:b/>
                        <w:bCs/>
                        <w:color w:val="000000"/>
                        <w:sz w:val="20"/>
                        <w:szCs w:val="20"/>
                        <w:lang w:val="en-GB"/>
                      </w:rPr>
                      <w:t>An</w:t>
                    </w:r>
                    <w:r>
                      <w:rPr>
                        <w:rFonts w:eastAsia="Calibri"/>
                        <w:b/>
                        <w:bCs/>
                        <w:color w:val="000000"/>
                        <w:sz w:val="20"/>
                        <w:szCs w:val="20"/>
                        <w:lang w:val="en-GB"/>
                      </w:rPr>
                      <w:t>laşmaların yürütülmesini izle</w:t>
                    </w:r>
                  </w:p>
                </w:txbxContent>
              </v:textbox>
            </v:rect>
            <v:rect id="Rectangle 314" o:spid="_x0000_s1169" style="position:absolute;left:44005;top:1660;width:9335;height:60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" fillcolor="#4f5a40" stroked="f" strokeweight="2pt">
              <v:textbox>
                <w:txbxContent>
                  <w:p w:rsidR="002D3A91" w:rsidRPr="008D1E7F" w:rsidRDefault="002D3A91" w:rsidP="00F736D7">
                    <w:pPr>
                      <w:pStyle w:val="NormalWeb"/>
                      <w:spacing w:before="0" w:beforeAutospacing="0" w:after="200" w:afterAutospacing="0" w:line="276" w:lineRule="auto"/>
                      <w:jc w:val="center"/>
                      <w:rPr>
                        <w:color w:val="FFFFFF" w:themeColor="background1"/>
                        <w:sz w:val="20"/>
                        <w:szCs w:val="20"/>
                      </w:rPr>
                    </w:pPr>
                    <w:r w:rsidRPr="008D1E7F">
                      <w:rPr>
                        <w:rFonts w:eastAsia="Calibri"/>
                        <w:b/>
                        <w:bCs/>
                        <w:color w:val="FFFFFF" w:themeColor="background1"/>
                        <w:sz w:val="20"/>
                        <w:szCs w:val="20"/>
                      </w:rPr>
                      <w:t>Kontrol</w:t>
                    </w:r>
                    <w:r>
                      <w:rPr>
                        <w:rFonts w:eastAsia="Calibri"/>
                        <w:b/>
                        <w:bCs/>
                        <w:color w:val="FFFFFF" w:themeColor="background1"/>
                        <w:sz w:val="20"/>
                        <w:szCs w:val="20"/>
                      </w:rPr>
                      <w:t xml:space="preserve"> ve uygun yapı</w:t>
                    </w:r>
                  </w:p>
                </w:txbxContent>
              </v:textbox>
            </v:rect>
            <v:rect id="Rectangle 315" o:spid="_x0000_s1170" style="position:absolute;left:44005;top:10690;width:9335;height:8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" fillcolor="#4f5a40" stroked="f" strokeweight="2pt">
              <v:textbox>
                <w:txbxContent>
                  <w:p w:rsidR="002D3A91" w:rsidRDefault="002D3A91" w:rsidP="00F736D7">
                    <w:pPr>
                      <w:pStyle w:val="NormalWeb"/>
                      <w:spacing w:before="0" w:beforeAutospacing="0" w:after="200" w:afterAutospacing="0" w:line="276" w:lineRule="auto"/>
                      <w:jc w:val="center"/>
                    </w:pPr>
                    <w:r>
                      <w:rPr>
                        <w:rFonts w:eastAsia="Calibri"/>
                        <w:b/>
                        <w:bCs/>
                        <w:color w:val="FFFFFF"/>
                        <w:sz w:val="20"/>
                        <w:szCs w:val="20"/>
                      </w:rPr>
                      <w:t>Mecliste tedbir ve yatırımları onayla</w:t>
                    </w:r>
                  </w:p>
                </w:txbxContent>
              </v:textbox>
            </v:rect>
            <v:rect id="Rectangle 316" o:spid="_x0000_s1171" style="position:absolute;left:44005;top:22225;width:9335;height:4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" fillcolor="#4f5a40" stroked="f" strokeweight="2pt">
              <v:textbox>
                <w:txbxContent>
                  <w:p w:rsidR="002D3A91" w:rsidRDefault="002D3A91" w:rsidP="00F736D7">
                    <w:pPr>
                      <w:pStyle w:val="NormalWeb"/>
                      <w:spacing w:before="0" w:beforeAutospacing="0" w:after="200" w:afterAutospacing="0" w:line="276" w:lineRule="auto"/>
                      <w:jc w:val="center"/>
                    </w:pPr>
                    <w:r>
                      <w:rPr>
                        <w:rFonts w:eastAsia="Calibri"/>
                        <w:b/>
                        <w:bCs/>
                        <w:color w:val="FFFFFF"/>
                        <w:sz w:val="20"/>
                        <w:szCs w:val="20"/>
                      </w:rPr>
                      <w:t xml:space="preserve">Yaptırımları uygula </w:t>
                    </w:r>
                  </w:p>
                </w:txbxContent>
              </v:textbox>
            </v:rect>
            <v:line id="Straight Connector 317" o:spid="_x0000_s1172" style="position:absolute;visibility:visible" from="7461,5461" to="7461,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" strokecolor="#4579b8 [3044]"/>
            <v:line id="Straight Connector 318" o:spid="_x0000_s1173" style="position:absolute;visibility:visible" from="7524,16659" to="7524,2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" strokecolor="#4579b8 [3044]"/>
            <v:line id="Straight Connector 319" o:spid="_x0000_s1174" style="position:absolute;visibility:visible" from="7524,27327" to="7524,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" strokecolor="#4579b8 [3044]"/>
            <v:line id="Straight Connector 64" o:spid="_x0000_s1175" style="position:absolute;visibility:visible" from="12954,3651" to="14563,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" strokecolor="#4579b8 [3044]"/>
            <v:line id="Straight Connector 65" o:spid="_x0000_s1176" style="position:absolute;visibility:visible" from="21082,5969" to="21082,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" strokecolor="#4579b8 [3044]"/>
            <v:shape id="Connector: Elbow 67" o:spid="_x0000_s1177" type="#_x0000_t34" style="position:absolute;left:12890;top:10596;width:1673;height:4126;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" strokecolor="#4579b8 [3044]"/>
            <v:shape id="Connector: Elbow 68" o:spid="_x0000_s1178" type="#_x0000_t34" style="position:absolute;left:12890;top:14722;width:1673;height:364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" strokecolor="#4579b8 [3044]"/>
            <v:line id="Straight Connector 70" o:spid="_x0000_s1179" style="position:absolute;visibility:visible" from="20574,21336" to="20627,2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" strokecolor="#4579b8 [3044]"/>
            <v:line id="Straight Connector 71" o:spid="_x0000_s1180" style="position:absolute;visibility:visible" from="20627,28152" to="20627,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" strokecolor="#4579b8 [3044]"/>
            <v:line id="Straight Connector 73" o:spid="_x0000_s1181" style="position:absolute;flip:x;visibility:visible" from="41275,3447" to="44005,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" strokecolor="#4579b8 [3044]"/>
            <v:line id="Straight Connector 74" o:spid="_x0000_s1182" style="position:absolute;visibility:visible" from="35814,5016" to="35850,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" strokecolor="#4579b8 [3044]"/>
            <v:line id="Straight Connector 76" o:spid="_x0000_s1183" style="position:absolute;visibility:visible" from="48672,7695" to="48672,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" strokecolor="#4579b8 [3044]"/>
            <v:shape id="Connector: Elbow 77" o:spid="_x0000_s1184" type="#_x0000_t34" style="position:absolute;left:39941;top:10596;width:4064;height:4178;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" strokecolor="#4579b8 [3044]"/>
            <v:line id="Straight Connector 79" o:spid="_x0000_s1185" style="position:absolute;visibility:visible" from="35920,12785" to="35920,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" strokecolor="#4579b8 [3044]"/>
            <v:shape id="Connector: Elbow 80" o:spid="_x0000_s1186" type="#_x0000_t34" style="position:absolute;left:42100;top:14774;width:1905;height:3567;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" strokecolor="#4579b8 [3044]"/>
            <v:line id="Straight Connector 81" o:spid="_x0000_s1187" style="position:absolute;visibility:visible" from="35920,20659" to="35920,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" strokecolor="#4579b8 [3044]"/>
            <v:line id="Straight Connector 82" o:spid="_x0000_s1188" style="position:absolute;visibility:visible" from="36104,28152" to="3614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" strokecolor="#4579b8 [3044]"/>
            <v:line id="Straight Connector 83" o:spid="_x0000_s1189" style="position:absolute;visibility:visible" from="48672,18859" to="48672,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" strokecolor="#4579b8 [3044]"/>
            <v:shape id="Connector: Elbow 95" o:spid="_x0000_s1190" type="#_x0000_t34" style="position:absolute;left:42100;top:24582;width:1905;height:606;rotation:18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" strokecolor="#4579b8 [3044]"/>
            <v:line id="Straight Connector 96" o:spid="_x0000_s1191" style="position:absolute;visibility:visible" from="48672,26940" to="48672,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" strokecolor="#4579b8 [3044]"/>
            <w10:wrap type="none"/>
            <w10:anchorlock/>
          </v:group>
        </w:pict>
      </w:r>
    </w:p>
    <w:p w:rsidR="00F736D7" w:rsidRPr="005149FB" w:rsidRDefault="00F736D7" w:rsidP="00F736D7">
      <w:pPr>
        <w:pStyle w:val="Heading4"/>
        <w:rPr>
          <w:rFonts w:asciiTheme="minorHAnsi" w:hAnsiTheme="minorHAnsi" w:cs="Calibri"/>
          <w:i w:val="0"/>
          <w:color w:val="auto"/>
          <w:sz w:val="24"/>
          <w:szCs w:val="24"/>
          <w:lang w:val="tr-TR"/>
        </w:rPr>
      </w:pPr>
      <w:bookmarkStart w:id="89" w:name="_Toc468311398"/>
      <w:bookmarkStart w:id="90" w:name="_Toc33715014"/>
      <w:bookmarkStart w:id="91" w:name="_Toc33874437"/>
      <w:bookmarkStart w:id="92" w:name="_Toc34139876"/>
      <w:r w:rsidRPr="005149FB">
        <w:rPr>
          <w:rFonts w:asciiTheme="minorHAnsi" w:hAnsiTheme="minorHAnsi"/>
          <w:i w:val="0"/>
          <w:color w:val="auto"/>
          <w:lang w:val="tr-TR"/>
        </w:rPr>
        <w:t>Şekil 2</w:t>
      </w:r>
      <w:r w:rsidR="005E27BA">
        <w:rPr>
          <w:rFonts w:asciiTheme="minorHAnsi" w:hAnsiTheme="minorHAnsi"/>
          <w:i w:val="0"/>
          <w:color w:val="auto"/>
          <w:lang w:val="tr-TR"/>
        </w:rPr>
        <w:t>3</w:t>
      </w:r>
      <w:r w:rsidRPr="005149FB">
        <w:rPr>
          <w:rFonts w:asciiTheme="minorHAnsi" w:hAnsiTheme="minorHAnsi"/>
          <w:i w:val="0"/>
          <w:color w:val="auto"/>
          <w:lang w:val="tr-TR"/>
        </w:rPr>
        <w:t xml:space="preserve"> Tarife toplama stratejisi</w:t>
      </w:r>
      <w:bookmarkEnd w:id="89"/>
      <w:bookmarkEnd w:id="90"/>
      <w:bookmarkEnd w:id="91"/>
      <w:bookmarkEnd w:id="92"/>
    </w:p>
    <w:p w:rsidR="00F736D7" w:rsidRPr="005149FB" w:rsidRDefault="00F736D7" w:rsidP="00F736D7">
      <w:pPr>
        <w:rPr>
          <w:rFonts w:ascii="Calibri" w:hAnsi="Calibri" w:cs="Calibri"/>
          <w:sz w:val="24"/>
          <w:szCs w:val="24"/>
          <w:lang w:val="tr-TR"/>
        </w:rPr>
      </w:pPr>
      <w:r w:rsidRPr="005149FB">
        <w:rPr>
          <w:rFonts w:ascii="Calibri" w:hAnsi="Calibri" w:cs="Calibri"/>
          <w:sz w:val="20"/>
          <w:szCs w:val="20"/>
          <w:lang w:val="tr-TR"/>
        </w:rPr>
        <w:t>[Kaynak: yazar tarafından geliştirilmiştir]</w:t>
      </w:r>
    </w:p>
    <w:p w:rsidR="00F736D7" w:rsidRPr="005149FB" w:rsidRDefault="00F736D7" w:rsidP="00F736D7">
      <w:pPr>
        <w:pStyle w:val="ListParagraph"/>
        <w:numPr>
          <w:ilvl w:val="0"/>
          <w:numId w:val="36"/>
        </w:numPr>
        <w:ind w:left="360"/>
        <w:jc w:val="both"/>
        <w:rPr>
          <w:rFonts w:ascii="Calibri" w:hAnsi="Calibri" w:cs="Calibri"/>
          <w:sz w:val="20"/>
          <w:szCs w:val="20"/>
          <w:lang w:val="tr-TR"/>
        </w:rPr>
      </w:pPr>
      <w:r w:rsidRPr="005149FB">
        <w:rPr>
          <w:rFonts w:ascii="Calibri" w:eastAsia="Times New Roman" w:hAnsi="Calibri" w:cs="Times New Roman"/>
          <w:sz w:val="24"/>
          <w:szCs w:val="24"/>
          <w:lang w:val="tr-TR"/>
        </w:rPr>
        <w:t xml:space="preserve">İlk adım olan </w:t>
      </w:r>
      <w:r w:rsidRPr="005149FB">
        <w:rPr>
          <w:rFonts w:ascii="Calibri" w:eastAsia="Times New Roman" w:hAnsi="Calibri" w:cs="Times New Roman"/>
          <w:i/>
          <w:iCs/>
          <w:sz w:val="24"/>
          <w:szCs w:val="24"/>
          <w:lang w:val="tr-TR"/>
        </w:rPr>
        <w:t>müşteri kaydı</w:t>
      </w:r>
      <w:r w:rsidRPr="005149FB">
        <w:rPr>
          <w:rFonts w:ascii="Calibri" w:eastAsia="Times New Roman" w:hAnsi="Calibri" w:cs="Times New Roman"/>
          <w:sz w:val="24"/>
          <w:szCs w:val="24"/>
          <w:lang w:val="tr-TR"/>
        </w:rPr>
        <w:t xml:space="preserve">, atık yönetimi hizmetinden yararlanan tüm varlık kullanıcıların tanımlanmasını, belediye sınırları içerisinde güncel bir veritabanı sistemi kurmayı ve sürdürmeyi hedeflemeyerek, karakteristik özelliklerine göre kategorize edilmelerini (tip, boyut, üretilen atığın niteliği, miktar vb.) içerir. Bu sistem, tüm nüfus hareketlerini ve tüm yeni işletmelerin kayıtlarını yansıtacak şekilde </w:t>
      </w:r>
      <w:r w:rsidRPr="005149FB">
        <w:rPr>
          <w:rFonts w:ascii="Calibri" w:eastAsia="Times New Roman" w:hAnsi="Calibri" w:cs="Times New Roman"/>
          <w:i/>
          <w:iCs/>
          <w:sz w:val="24"/>
          <w:szCs w:val="24"/>
          <w:lang w:val="tr-TR"/>
        </w:rPr>
        <w:t>yılda en az bir kez</w:t>
      </w:r>
      <w:r w:rsidRPr="005149FB">
        <w:rPr>
          <w:rFonts w:ascii="Calibri" w:eastAsia="Times New Roman" w:hAnsi="Calibri" w:cs="Times New Roman"/>
          <w:sz w:val="24"/>
          <w:szCs w:val="24"/>
          <w:lang w:val="tr-TR"/>
        </w:rPr>
        <w:t xml:space="preserve"> düzenli olarak kontrol edilmelidir.</w:t>
      </w:r>
      <w:r w:rsidRPr="005149FB">
        <w:rPr>
          <w:rFonts w:ascii="Calibri" w:hAnsi="Calibri" w:cs="Calibri"/>
          <w:sz w:val="24"/>
          <w:szCs w:val="24"/>
          <w:lang w:val="tr-TR"/>
        </w:rPr>
        <w:t xml:space="preserve"> </w:t>
      </w:r>
    </w:p>
    <w:p w:rsidR="00F736D7" w:rsidRPr="005149FB" w:rsidRDefault="00F736D7" w:rsidP="00F736D7">
      <w:pPr>
        <w:pStyle w:val="ListParagraph"/>
        <w:numPr>
          <w:ilvl w:val="0"/>
          <w:numId w:val="36"/>
        </w:numPr>
        <w:ind w:left="360"/>
        <w:jc w:val="both"/>
        <w:rPr>
          <w:rFonts w:ascii="Calibri" w:hAnsi="Calibri" w:cs="Calibri"/>
          <w:sz w:val="24"/>
          <w:szCs w:val="24"/>
          <w:lang w:val="tr-TR"/>
        </w:rPr>
      </w:pPr>
      <w:r w:rsidRPr="005149FB">
        <w:rPr>
          <w:rFonts w:ascii="Calibri" w:eastAsia="Times New Roman" w:hAnsi="Calibri" w:cs="Times New Roman"/>
          <w:iCs/>
          <w:sz w:val="24"/>
          <w:szCs w:val="24"/>
          <w:lang w:val="tr-TR"/>
        </w:rPr>
        <w:t>Hizmetten faydalanan</w:t>
      </w:r>
      <w:r w:rsidRPr="005149FB">
        <w:rPr>
          <w:rFonts w:ascii="Calibri" w:eastAsia="Times New Roman" w:hAnsi="Calibri" w:cs="Times New Roman"/>
          <w:i/>
          <w:iCs/>
          <w:sz w:val="24"/>
          <w:szCs w:val="24"/>
          <w:lang w:val="tr-TR"/>
        </w:rPr>
        <w:t xml:space="preserve"> tüketicilerle iletişim</w:t>
      </w:r>
      <w:r w:rsidRPr="005149FB">
        <w:rPr>
          <w:rFonts w:ascii="Calibri" w:eastAsia="Times New Roman" w:hAnsi="Calibri" w:cs="Times New Roman"/>
          <w:sz w:val="24"/>
          <w:szCs w:val="24"/>
          <w:lang w:val="tr-TR"/>
        </w:rPr>
        <w:t xml:space="preserve"> verimli bir tarife toplama sistemi oluşturmada bir diğer önemli andır. Bu adım, çeşitli tüketicilerin atık yönetimi hizmet tarifelerini ayırt etmesini ve tarifeyi hizmet kalitesi seviyesiyle ilişkilendirmesini amaçlamaktadır. Sunulan hizmetin kalitesi ile ilgili anketlerle vatandaş görüşü almak, sadece sorunları </w:t>
      </w:r>
      <w:r w:rsidRPr="005149FB">
        <w:rPr>
          <w:rFonts w:ascii="Calibri" w:eastAsia="Times New Roman" w:hAnsi="Calibri" w:cs="Times New Roman"/>
          <w:sz w:val="24"/>
          <w:szCs w:val="24"/>
          <w:lang w:val="tr-TR"/>
        </w:rPr>
        <w:lastRenderedPageBreak/>
        <w:t>tanımlamakla kalmayıp, aynı zamanda tarifelerin tasarımı ve toplanması için açık bir prosedür sisteminin oluşturulmasına katkıda bulunarak ödeme istekliliğini ve fırsatını da ölçmeyi amaçlamaktadır. Tüketicilerle iletişim açısından bir diğer önemli nokta, tarifelerin farklı iletişim kanalları (yazılı ve görsel medya, web siteleri vb.) aracılığıyla şeffaflığıdır</w:t>
      </w:r>
      <w:r w:rsidRPr="005149FB">
        <w:rPr>
          <w:rFonts w:ascii="Calibri" w:hAnsi="Calibri" w:cs="Calibri"/>
          <w:sz w:val="24"/>
          <w:szCs w:val="24"/>
          <w:lang w:val="tr-TR"/>
        </w:rPr>
        <w:t xml:space="preserve">.   </w:t>
      </w:r>
    </w:p>
    <w:p w:rsidR="00F736D7" w:rsidRPr="005149FB" w:rsidRDefault="00F736D7" w:rsidP="00F736D7">
      <w:pPr>
        <w:pStyle w:val="ListParagraph"/>
        <w:numPr>
          <w:ilvl w:val="0"/>
          <w:numId w:val="36"/>
        </w:numPr>
        <w:ind w:left="360"/>
        <w:jc w:val="both"/>
        <w:rPr>
          <w:rFonts w:ascii="Calibri" w:hAnsi="Calibri" w:cs="Calibri"/>
          <w:sz w:val="24"/>
          <w:szCs w:val="24"/>
          <w:lang w:val="tr-TR"/>
        </w:rPr>
      </w:pPr>
      <w:r w:rsidRPr="005149FB">
        <w:rPr>
          <w:rFonts w:ascii="Calibri" w:eastAsia="Times New Roman" w:hAnsi="Calibri" w:cs="Calibri"/>
          <w:sz w:val="24"/>
          <w:szCs w:val="24"/>
          <w:lang w:val="tr-TR"/>
        </w:rPr>
        <w:t xml:space="preserve">Yerel makamların en büyük kısmı, </w:t>
      </w:r>
      <w:r w:rsidRPr="005149FB">
        <w:rPr>
          <w:rFonts w:ascii="Calibri" w:eastAsia="Times New Roman" w:hAnsi="Calibri" w:cs="Calibri"/>
          <w:bCs/>
          <w:i/>
          <w:sz w:val="24"/>
          <w:szCs w:val="24"/>
          <w:lang w:val="tr-TR"/>
        </w:rPr>
        <w:t>tarifelerin tahsili</w:t>
      </w:r>
      <w:r w:rsidRPr="005149FB">
        <w:rPr>
          <w:rFonts w:ascii="Calibri" w:eastAsia="Times New Roman" w:hAnsi="Calibri" w:cs="Calibri"/>
          <w:b/>
          <w:i/>
          <w:sz w:val="24"/>
          <w:szCs w:val="24"/>
          <w:lang w:val="tr-TR"/>
        </w:rPr>
        <w:t xml:space="preserve"> </w:t>
      </w:r>
      <w:r w:rsidRPr="005149FB">
        <w:rPr>
          <w:rFonts w:ascii="Calibri" w:eastAsia="Times New Roman" w:hAnsi="Calibri" w:cs="Calibri"/>
          <w:sz w:val="24"/>
          <w:szCs w:val="24"/>
          <w:lang w:val="tr-TR"/>
        </w:rPr>
        <w:t>işlemlerini kendi yerel vergi daireleri veya yerel vergi ve tarifeler müdürlüğü ofisleri aracılığıyla yaparlar. Bazen atık tarifeleri, diğer yerel masraflarla (bu gibi su temin faturası) veya diğer yerel vergilerle (emlak vergisi) aynı faturaya yerleştirilir. Ancak belediye, dışarıdan bir kamu veya özel acenteye tarife toplama sorumluluğunu atayabilir. Bu durumda, anlaşma taslaklarının tasarlanması ve denetlenmesi çok önemlidir</w:t>
      </w:r>
      <w:r w:rsidRPr="005149FB">
        <w:rPr>
          <w:rFonts w:ascii="Calibri" w:hAnsi="Calibri" w:cs="Calibri"/>
          <w:sz w:val="24"/>
          <w:szCs w:val="24"/>
          <w:lang w:val="tr-TR"/>
        </w:rPr>
        <w:t xml:space="preserve">. </w:t>
      </w:r>
      <w:r w:rsidRPr="005149FB">
        <w:rPr>
          <w:rFonts w:ascii="Calibri" w:eastAsia="Times New Roman" w:hAnsi="Calibri" w:cs="Calibri"/>
          <w:sz w:val="24"/>
          <w:szCs w:val="24"/>
          <w:lang w:val="tr-TR"/>
        </w:rPr>
        <w:t>Temel kamu hizmetleri temel alınarak, birleşik faturalandırmaya başvurmak şunlar olabilir: örneğin: elektrik enerjisi, telefon veya su temini. Tüketiciye gönderilen, ödeme yükümlülüğü olan faturalardan biri “temel” kamu hizmeti şirketi tarafından sağlanan altyapı hizmeti için, diğeri ise atık tarifesi için olmak üzere iki bütçe hattını içerir. Sistemin sürdürülebilirliğini sağlamak için, yaptırımlar, para cezaları vb. gibi uygulama araçlarını uygulamadan önce tüketicileri ödeme sorumluluğu veya yükümlülüklerinden daha fazla haberdar etmek için bildirim araçlarından başlayarak bu gibi önemli mekanizmalar tasarlamak önemlidir</w:t>
      </w:r>
      <w:r w:rsidRPr="005149FB">
        <w:rPr>
          <w:rFonts w:ascii="Calibri" w:hAnsi="Calibri" w:cs="Calibri"/>
          <w:sz w:val="24"/>
          <w:szCs w:val="24"/>
          <w:lang w:val="tr-TR"/>
        </w:rPr>
        <w:t>.</w:t>
      </w:r>
    </w:p>
    <w:p w:rsidR="00F736D7" w:rsidRPr="005149FB" w:rsidRDefault="00F736D7" w:rsidP="00F736D7">
      <w:pPr>
        <w:pStyle w:val="ListParagraph"/>
        <w:numPr>
          <w:ilvl w:val="0"/>
          <w:numId w:val="36"/>
        </w:numPr>
        <w:ind w:left="360"/>
        <w:jc w:val="both"/>
        <w:rPr>
          <w:rFonts w:ascii="Calibri" w:hAnsi="Calibri" w:cs="Calibri"/>
          <w:sz w:val="24"/>
          <w:szCs w:val="24"/>
          <w:lang w:val="tr-TR"/>
        </w:rPr>
      </w:pPr>
      <w:r w:rsidRPr="005149FB">
        <w:rPr>
          <w:rFonts w:ascii="Calibri" w:eastAsia="Times New Roman" w:hAnsi="Calibri" w:cs="Times New Roman"/>
          <w:sz w:val="24"/>
          <w:szCs w:val="24"/>
          <w:lang w:val="tr-TR"/>
        </w:rPr>
        <w:t xml:space="preserve">Sonuncu fakat daha az önemli olmayan, temerrüt halinde tedbirler ve yaptırımlar hazırlayacak uygun kontrol yapıları sistemi kurma </w:t>
      </w:r>
      <w:r w:rsidRPr="005149FB">
        <w:rPr>
          <w:rFonts w:ascii="Calibri" w:eastAsia="Times New Roman" w:hAnsi="Calibri" w:cs="Times New Roman"/>
          <w:i/>
          <w:sz w:val="24"/>
          <w:szCs w:val="24"/>
          <w:lang w:val="tr-TR"/>
        </w:rPr>
        <w:t>yükümlülüğüdü</w:t>
      </w:r>
      <w:r w:rsidRPr="005149FB">
        <w:rPr>
          <w:rFonts w:ascii="Calibri" w:eastAsia="Times New Roman" w:hAnsi="Calibri" w:cs="Times New Roman"/>
          <w:sz w:val="24"/>
          <w:szCs w:val="24"/>
          <w:lang w:val="tr-TR"/>
        </w:rPr>
        <w:t>r. Net görev ve sorumluluklara sahip bu tür yapıların oluşturulması, her bir yerel atık yönetim planının konusu olmalıdır. Tüm önlemler ve yaptırımlar ulusal mevzuat ve yerel atık yönetimi politikalarına uygun olarak tasarlanmalıdırlar</w:t>
      </w:r>
      <w:r w:rsidRPr="005149FB">
        <w:rPr>
          <w:rFonts w:ascii="Calibri" w:hAnsi="Calibri" w:cs="Calibri"/>
          <w:sz w:val="24"/>
          <w:szCs w:val="24"/>
          <w:lang w:val="tr-TR"/>
        </w:rPr>
        <w:t xml:space="preserve">. </w:t>
      </w:r>
      <w:r w:rsidRPr="005149FB">
        <w:rPr>
          <w:rFonts w:ascii="Calibri" w:eastAsia="Times New Roman" w:hAnsi="Calibri" w:cs="Times New Roman"/>
          <w:sz w:val="24"/>
          <w:szCs w:val="24"/>
          <w:lang w:val="tr-TR"/>
        </w:rPr>
        <w:t>Ancak, bu tedbirlerin ve yaptırımların etkili bir şekilde uygulanabilmesi için Belediye Meclisi Kararı ile onaylanması ve çeşitli iletişim kanalları aracılığıyla tüm hizmet kullanıcılarına iletilmesi çok önemlidir. Belediye, atık toplama hizmetini, kurallarını ve sorumluluklarını reklam yaparak başta sakinleri olmak üzere tüm müşteriler için güçlü bir farkındalık kampanyası başlatmalıdır</w:t>
      </w:r>
      <w:r w:rsidRPr="005149FB">
        <w:rPr>
          <w:rFonts w:ascii="Calibri" w:hAnsi="Calibri" w:cs="Calibri"/>
          <w:sz w:val="24"/>
          <w:szCs w:val="24"/>
          <w:lang w:val="tr-TR"/>
        </w:rPr>
        <w:t>.</w:t>
      </w:r>
    </w:p>
    <w:p w:rsidR="00F736D7" w:rsidRPr="005149FB" w:rsidRDefault="00F736D7" w:rsidP="00F736D7">
      <w:pPr>
        <w:pStyle w:val="ListParagraph"/>
        <w:ind w:left="360"/>
        <w:jc w:val="both"/>
        <w:rPr>
          <w:rFonts w:ascii="Calibri" w:hAnsi="Calibri" w:cs="Calibri"/>
          <w:sz w:val="24"/>
          <w:szCs w:val="24"/>
          <w:lang w:val="tr-TR"/>
        </w:rPr>
      </w:pPr>
    </w:p>
    <w:p w:rsidR="00F736D7" w:rsidRPr="005149FB" w:rsidRDefault="00F736D7" w:rsidP="00EE7F85">
      <w:pPr>
        <w:pStyle w:val="Heading2"/>
        <w:numPr>
          <w:ilvl w:val="1"/>
          <w:numId w:val="63"/>
        </w:numPr>
        <w:spacing w:after="120"/>
        <w:rPr>
          <w:rFonts w:asciiTheme="minorHAnsi" w:hAnsiTheme="minorHAnsi"/>
          <w:color w:val="auto"/>
          <w:sz w:val="24"/>
          <w:szCs w:val="24"/>
          <w:lang w:val="tr-TR"/>
        </w:rPr>
      </w:pPr>
      <w:bookmarkStart w:id="93" w:name="_Toc468311124"/>
      <w:bookmarkStart w:id="94" w:name="_Toc33714842"/>
      <w:bookmarkStart w:id="95" w:name="_Toc33874371"/>
      <w:bookmarkStart w:id="96" w:name="_Toc35331834"/>
      <w:r w:rsidRPr="005149FB">
        <w:rPr>
          <w:rFonts w:asciiTheme="minorHAnsi" w:hAnsiTheme="minorHAnsi"/>
          <w:color w:val="auto"/>
          <w:sz w:val="24"/>
          <w:szCs w:val="24"/>
          <w:lang w:val="tr-TR"/>
        </w:rPr>
        <w:t>Planın V. Hedefini tamamlamak için ana faaliyetler</w:t>
      </w:r>
      <w:bookmarkEnd w:id="93"/>
      <w:bookmarkEnd w:id="94"/>
      <w:bookmarkEnd w:id="95"/>
      <w:bookmarkEnd w:id="96"/>
    </w:p>
    <w:p w:rsidR="00F736D7" w:rsidRPr="005149FB" w:rsidRDefault="00F736D7" w:rsidP="00F736D7">
      <w:pPr>
        <w:jc w:val="both"/>
        <w:rPr>
          <w:lang w:val="tr-TR"/>
        </w:rPr>
      </w:pPr>
      <w:r w:rsidRPr="005149FB">
        <w:rPr>
          <w:rFonts w:ascii="Calibri" w:eastAsia="Times New Roman" w:hAnsi="Calibri" w:cs="Times New Roman"/>
          <w:bCs/>
          <w:sz w:val="24"/>
          <w:szCs w:val="24"/>
          <w:lang w:val="tr-TR"/>
        </w:rPr>
        <w:t xml:space="preserve">Hedef 5, </w:t>
      </w:r>
      <w:r w:rsidRPr="005149FB">
        <w:rPr>
          <w:rFonts w:ascii="Calibri" w:eastAsia="Times New Roman" w:hAnsi="Calibri" w:cs="Times New Roman"/>
          <w:b/>
          <w:sz w:val="24"/>
          <w:szCs w:val="24"/>
          <w:lang w:val="tr-TR"/>
        </w:rPr>
        <w:t>"</w:t>
      </w:r>
      <w:r w:rsidRPr="005149FB">
        <w:rPr>
          <w:rFonts w:ascii="Calibri" w:eastAsia="Times New Roman" w:hAnsi="Calibri" w:cs="Times New Roman"/>
          <w:b/>
          <w:i/>
          <w:sz w:val="24"/>
          <w:szCs w:val="24"/>
          <w:lang w:val="tr-TR"/>
        </w:rPr>
        <w:t>Farklı atık fraksiyonlarının ayrı toplanması ve bunların belediye atık konteynerlerine atılmasından kaçınılması</w:t>
      </w:r>
      <w:r w:rsidRPr="005149FB">
        <w:rPr>
          <w:rFonts w:ascii="Calibri" w:eastAsia="Times New Roman" w:hAnsi="Calibri" w:cs="Times New Roman"/>
          <w:b/>
          <w:sz w:val="24"/>
          <w:szCs w:val="24"/>
          <w:lang w:val="tr-TR"/>
        </w:rPr>
        <w:t>"</w:t>
      </w:r>
      <w:r w:rsidRPr="005149FB">
        <w:rPr>
          <w:rFonts w:ascii="Calibri" w:eastAsia="Times New Roman" w:hAnsi="Calibri" w:cs="Times New Roman"/>
          <w:bCs/>
          <w:sz w:val="24"/>
          <w:szCs w:val="24"/>
          <w:lang w:val="tr-TR"/>
        </w:rPr>
        <w:t xml:space="preserve"> ile ilgilidir. Belediyenin atık konteynerlerinde hastane, inert, hayvan atıkları, hacimliler, kullanılan yağların atıkları, elektrikli ve elektronik ekipmanlardan atıklar gibi diğer atık fraksiyonlarının</w:t>
      </w:r>
      <w:r w:rsidRPr="005149FB">
        <w:rPr>
          <w:rFonts w:ascii="Calibri" w:eastAsia="Times New Roman" w:hAnsi="Calibri" w:cs="Times New Roman"/>
          <w:b/>
          <w:sz w:val="24"/>
          <w:szCs w:val="24"/>
          <w:lang w:val="tr-TR"/>
        </w:rPr>
        <w:t xml:space="preserve"> </w:t>
      </w:r>
      <w:r w:rsidRPr="005149FB">
        <w:rPr>
          <w:rFonts w:ascii="Calibri" w:eastAsia="Times New Roman" w:hAnsi="Calibri" w:cs="Times New Roman"/>
          <w:bCs/>
          <w:sz w:val="24"/>
          <w:szCs w:val="24"/>
          <w:lang w:val="tr-TR"/>
        </w:rPr>
        <w:t>atılmasına izin verilmez. Bu gerçek göz önüne alındığında, belediye bu atık fraksiyonlarının yönetiminden doğrudan sorumlu olmamakla birlikte, bu fraksiyonların belediye atık konteynırlarına / depolama alanlarına atılmasını önlemek için bu fraksiyonların ayrı toplanması için araçlar sağlamalıdır</w:t>
      </w:r>
      <w:r w:rsidRPr="005149FB">
        <w:rPr>
          <w:bCs/>
          <w:sz w:val="24"/>
          <w:szCs w:val="24"/>
          <w:lang w:val="tr-TR"/>
        </w:rPr>
        <w:t>. 5 yıllık plan tasarımı boyunca, tehlikeli hastane atıklarının ayrı toplanması için aşağıdaki hedefler belirlenmiştir:</w:t>
      </w:r>
    </w:p>
    <w:p w:rsidR="00F736D7" w:rsidRPr="005149FB" w:rsidRDefault="008D5FC0" w:rsidP="00F736D7">
      <w:pPr>
        <w:jc w:val="both"/>
        <w:rPr>
          <w:sz w:val="24"/>
          <w:szCs w:val="24"/>
          <w:lang w:val="tr-TR"/>
        </w:rPr>
      </w:pPr>
      <w:r w:rsidRPr="008D5FC0">
        <w:rPr>
          <w:noProof/>
          <w:sz w:val="24"/>
          <w:szCs w:val="24"/>
          <w:lang w:val="tr-TR"/>
        </w:rPr>
      </w:r>
      <w:r>
        <w:rPr>
          <w:noProof/>
          <w:sz w:val="24"/>
          <w:szCs w:val="24"/>
          <w:lang w:val="tr-TR"/>
        </w:rPr>
        <w:pict>
          <v:group id="Canvas 462" o:spid="_x0000_s1192" editas="canvas" style="width:6in;height:304.3pt;mso-position-horizontal-relative:char;mso-position-vertical-relative:line" coordsize="54864,38646">
            <v:shape id="_x0000_s1193" type="#_x0000_t75" style="position:absolute;width:54864;height:38646;visibility:visible">
              <v:fill o:detectmouseclick="t"/>
              <v:path o:connecttype="none"/>
            </v:shape>
            <v:rect id="Rectangle 464" o:spid="_x0000_s1194" style="position:absolute;left:1108;top:2993;width:15517;height:72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" fillcolor="#dbe5f1 [660]" stroked="f">
              <v:shadow on="t" color="black" opacity="22936f" origin=",.5" offset="0,.63889mm"/>
              <v:textbox>
                <w:txbxContent>
                  <w:p w:rsidR="002D3A91" w:rsidRPr="00651811" w:rsidRDefault="002D3A91" w:rsidP="00F736D7">
                    <w:pPr>
                      <w:jc w:val="center"/>
                      <w:rPr>
                        <w:b/>
                        <w:color w:val="000000" w:themeColor="text1"/>
                        <w:lang w:val="en-GB"/>
                      </w:rPr>
                    </w:pPr>
                    <w:r w:rsidRPr="008A6856">
                      <w:rPr>
                        <w:b/>
                        <w:color w:val="000000" w:themeColor="text1"/>
                        <w:lang w:val="en-GB"/>
                      </w:rPr>
                      <w:t>Tehlikeli hastane atıklarının azaltılması</w:t>
                    </w:r>
                  </w:p>
                </w:txbxContent>
              </v:textbox>
            </v:rect>
            <v:oval id="Oval 469" o:spid="_x0000_s1195" style="position:absolute;left:15051;width:8648;height:81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" fillcolor="#f2dbdb [661]" stroked="f">
              <v:textbox>
                <w:txbxContent>
                  <w:p w:rsidR="002D3A91" w:rsidRPr="00A90F6B" w:rsidRDefault="002D3A91" w:rsidP="00F736D7">
                    <w:pPr>
                      <w:rPr>
                        <w:b/>
                        <w:sz w:val="16"/>
                        <w:szCs w:val="16"/>
                        <w:lang w:val="en-GB"/>
                      </w:rPr>
                    </w:pPr>
                    <w:r w:rsidRPr="00A90F6B">
                      <w:rPr>
                        <w:b/>
                        <w:sz w:val="16"/>
                        <w:szCs w:val="16"/>
                        <w:lang w:val="en-GB"/>
                      </w:rPr>
                      <w:t>20</w:t>
                    </w:r>
                    <w:r>
                      <w:rPr>
                        <w:b/>
                        <w:sz w:val="16"/>
                        <w:szCs w:val="16"/>
                        <w:lang w:val="en-GB"/>
                      </w:rPr>
                      <w:t xml:space="preserve">23’e </w:t>
                    </w:r>
                    <w:proofErr w:type="gramStart"/>
                    <w:r>
                      <w:rPr>
                        <w:b/>
                        <w:sz w:val="16"/>
                        <w:szCs w:val="16"/>
                        <w:lang w:val="en-GB"/>
                      </w:rPr>
                      <w:t>kadar</w:t>
                    </w:r>
                    <w:proofErr w:type="gramEnd"/>
                    <w:r>
                      <w:rPr>
                        <w:b/>
                        <w:sz w:val="16"/>
                        <w:szCs w:val="16"/>
                        <w:lang w:val="en-GB"/>
                      </w:rPr>
                      <w:t xml:space="preserve"> %80</w:t>
                    </w:r>
                  </w:p>
                </w:txbxContent>
              </v:textbox>
            </v:oval>
            <v:rect id="Rectangle 66" o:spid="_x0000_s1196" style="position:absolute;left:2017;top:15843;width:14148;height:63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" fillcolor="#dbe5f1 [660]" stroked="f">
              <v:shadow on="t" color="black" opacity="22936f" origin=",.5" offset="0,.63889mm"/>
              <v:textbox>
                <w:txbxContent>
                  <w:p w:rsidR="002D3A91" w:rsidRPr="00651811" w:rsidRDefault="002D3A91" w:rsidP="00F736D7">
                    <w:pPr>
                      <w:jc w:val="center"/>
                      <w:rPr>
                        <w:b/>
                        <w:color w:val="000000" w:themeColor="text1"/>
                        <w:lang w:val="en-GB"/>
                      </w:rPr>
                    </w:pPr>
                    <w:r w:rsidRPr="008A6856">
                      <w:rPr>
                        <w:b/>
                        <w:color w:val="000000" w:themeColor="text1"/>
                        <w:lang w:val="en-GB"/>
                      </w:rPr>
                      <w:t>İnert atıkların azaltılması</w:t>
                    </w:r>
                  </w:p>
                </w:txbxContent>
              </v:textbox>
            </v:rect>
            <v:rect id="Rectangle 69" o:spid="_x0000_s1197" style="position:absolute;left:27163;top:3541;width:14148;height:67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" fillcolor="#dbe5f1 [660]" stroked="f">
              <v:shadow on="t" color="black" opacity="22936f" origin=",.5" offset="0,.63889mm"/>
              <v:textbox>
                <w:txbxContent>
                  <w:p w:rsidR="002D3A91" w:rsidRPr="00651811" w:rsidRDefault="002D3A91" w:rsidP="00F736D7">
                    <w:pPr>
                      <w:jc w:val="center"/>
                      <w:rPr>
                        <w:b/>
                        <w:color w:val="000000" w:themeColor="text1"/>
                        <w:lang w:val="en-GB"/>
                      </w:rPr>
                    </w:pPr>
                    <w:r w:rsidRPr="008A6856">
                      <w:rPr>
                        <w:b/>
                        <w:color w:val="000000" w:themeColor="text1"/>
                        <w:lang w:val="en-GB"/>
                      </w:rPr>
                      <w:t>Hayvan atıklarının azaltılması</w:t>
                    </w:r>
                  </w:p>
                </w:txbxContent>
              </v:textbox>
            </v:rect>
            <v:rect id="Rectangle 72" o:spid="_x0000_s1198" style="position:absolute;left:27708;top:15534;width:14147;height:75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" fillcolor="#dbe5f1 [660]" stroked="f">
              <v:shadow on="t" color="black" opacity="22936f" origin=",.5" offset="0,.63889mm"/>
              <v:textbox>
                <w:txbxContent>
                  <w:p w:rsidR="002D3A91" w:rsidRPr="00651811" w:rsidRDefault="002D3A91" w:rsidP="00F736D7">
                    <w:pPr>
                      <w:jc w:val="center"/>
                      <w:rPr>
                        <w:b/>
                        <w:color w:val="000000" w:themeColor="text1"/>
                        <w:lang w:val="en-GB"/>
                      </w:rPr>
                    </w:pPr>
                    <w:r>
                      <w:rPr>
                        <w:b/>
                        <w:color w:val="000000" w:themeColor="text1"/>
                        <w:lang w:val="en-GB"/>
                      </w:rPr>
                      <w:t>Hac</w:t>
                    </w:r>
                    <w:r>
                      <w:rPr>
                        <w:b/>
                        <w:color w:val="000000" w:themeColor="text1"/>
                        <w:lang w:val="sr-Latn-CS"/>
                      </w:rPr>
                      <w:t>imli atiklarin azaltilmasi</w:t>
                    </w:r>
                  </w:p>
                </w:txbxContent>
              </v:textbox>
            </v:rect>
            <v:rect id="Rectangle 75" o:spid="_x0000_s1199" style="position:absolute;left:2017;top:28420;width:14148;height:6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" fillcolor="#dbe5f1 [660]" stroked="f">
              <v:shadow on="t" color="black" opacity="22936f" origin=",.5" offset="0,.63889mm"/>
              <v:textbox>
                <w:txbxContent>
                  <w:p w:rsidR="002D3A91" w:rsidRPr="00651811" w:rsidRDefault="002D3A91" w:rsidP="00F736D7">
                    <w:pPr>
                      <w:pStyle w:val="NormalWeb"/>
                      <w:spacing w:before="0" w:beforeAutospacing="0" w:after="200" w:afterAutospacing="0" w:line="276" w:lineRule="auto"/>
                      <w:jc w:val="center"/>
                      <w:rPr>
                        <w:rFonts w:asciiTheme="minorHAnsi" w:eastAsiaTheme="minorHAnsi" w:hAnsiTheme="minorHAnsi" w:cstheme="minorBidi"/>
                        <w:b/>
                        <w:color w:val="000000" w:themeColor="text1"/>
                        <w:sz w:val="22"/>
                        <w:szCs w:val="22"/>
                        <w:lang w:val="en-GB"/>
                      </w:rPr>
                    </w:pPr>
                    <w:r w:rsidRPr="00B6200C">
                      <w:rPr>
                        <w:rFonts w:asciiTheme="minorHAnsi" w:eastAsiaTheme="minorHAnsi" w:hAnsiTheme="minorHAnsi" w:cstheme="minorBidi"/>
                        <w:b/>
                        <w:color w:val="000000" w:themeColor="text1"/>
                        <w:sz w:val="22"/>
                        <w:szCs w:val="22"/>
                        <w:lang w:val="en-GB"/>
                      </w:rPr>
                      <w:t>Kullanılmış yağların azaltılması</w:t>
                    </w:r>
                  </w:p>
                </w:txbxContent>
              </v:textbox>
            </v:rect>
            <v:rect id="Rectangle 78" o:spid="_x0000_s1200" style="position:absolute;left:28089;top:28639;width:14147;height:71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" fillcolor="#dbe5f1 [660]" stroked="f">
              <v:shadow on="t" color="black" opacity="22936f" origin=",.5" offset="0,.63889mm"/>
              <v:textbox>
                <w:txbxContent>
                  <w:p w:rsidR="002D3A91" w:rsidRPr="00651811" w:rsidRDefault="002D3A91" w:rsidP="00F736D7">
                    <w:pPr>
                      <w:pStyle w:val="NormalWeb"/>
                      <w:spacing w:before="0" w:beforeAutospacing="0" w:after="200" w:afterAutospacing="0" w:line="276" w:lineRule="auto"/>
                      <w:jc w:val="center"/>
                      <w:rPr>
                        <w:rFonts w:asciiTheme="minorHAnsi" w:eastAsiaTheme="minorHAnsi" w:hAnsiTheme="minorHAnsi" w:cstheme="minorBidi"/>
                        <w:b/>
                        <w:color w:val="000000" w:themeColor="text1"/>
                        <w:sz w:val="22"/>
                        <w:szCs w:val="22"/>
                        <w:lang w:val="en-GB"/>
                      </w:rPr>
                    </w:pPr>
                    <w:r w:rsidRPr="00B6200C">
                      <w:rPr>
                        <w:rFonts w:asciiTheme="minorHAnsi" w:eastAsiaTheme="minorHAnsi" w:hAnsiTheme="minorHAnsi" w:cstheme="minorBidi"/>
                        <w:b/>
                        <w:color w:val="000000" w:themeColor="text1"/>
                        <w:sz w:val="22"/>
                        <w:szCs w:val="22"/>
                        <w:lang w:val="en-GB"/>
                      </w:rPr>
                      <w:t>Elektrik elektronik atık azaltılması</w:t>
                    </w:r>
                  </w:p>
                </w:txbxContent>
              </v:textbox>
            </v:rect>
            <v:oval id="Oval 84" o:spid="_x0000_s1201" style="position:absolute;left:15155;top:6430;width:9708;height:65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" fillcolor="#f2dbdb [661]" stroked="f">
              <v:textbox>
                <w:txbxContent>
                  <w:p w:rsidR="002D3A91" w:rsidRPr="00A90F6B" w:rsidRDefault="002D3A91" w:rsidP="00F736D7">
                    <w:pPr>
                      <w:pStyle w:val="NormalWeb"/>
                      <w:spacing w:before="0" w:beforeAutospacing="0" w:after="200" w:afterAutospacing="0" w:line="276" w:lineRule="auto"/>
                      <w:jc w:val="center"/>
                      <w:rPr>
                        <w:rFonts w:asciiTheme="minorHAnsi" w:hAnsiTheme="minorHAnsi"/>
                        <w:b/>
                      </w:rPr>
                    </w:pPr>
                    <w:r>
                      <w:rPr>
                        <w:rFonts w:asciiTheme="minorHAnsi" w:eastAsia="Calibri" w:hAnsiTheme="minorHAnsi"/>
                        <w:b/>
                        <w:sz w:val="16"/>
                        <w:szCs w:val="16"/>
                      </w:rPr>
                      <w:t>2024’ten sonra %100</w:t>
                    </w:r>
                  </w:p>
                </w:txbxContent>
              </v:textbox>
            </v:oval>
            <v:oval id="Oval 85" o:spid="_x0000_s1202" style="position:absolute;left:14918;top:12945;width:9945;height:72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" fillcolor="#f2dbdb [661]" stroked="f">
              <v:textbox>
                <w:txbxContent>
                  <w:p w:rsidR="002D3A91" w:rsidRPr="00A90F6B" w:rsidRDefault="002D3A91" w:rsidP="00F736D7">
                    <w:pPr>
                      <w:pStyle w:val="NormalWeb"/>
                      <w:spacing w:before="0" w:beforeAutospacing="0" w:after="200" w:afterAutospacing="0" w:line="276" w:lineRule="auto"/>
                      <w:jc w:val="center"/>
                      <w:rPr>
                        <w:rFonts w:asciiTheme="minorHAnsi" w:hAnsiTheme="minorHAnsi"/>
                      </w:rPr>
                    </w:pPr>
                    <w:r w:rsidRPr="00B6200C">
                      <w:rPr>
                        <w:rFonts w:asciiTheme="minorHAnsi" w:eastAsia="Calibri" w:hAnsiTheme="minorHAnsi"/>
                        <w:b/>
                        <w:bCs/>
                        <w:sz w:val="16"/>
                        <w:szCs w:val="16"/>
                        <w:lang w:val="en-GB"/>
                      </w:rPr>
                      <w:t xml:space="preserve">2023’e </w:t>
                    </w:r>
                    <w:proofErr w:type="gramStart"/>
                    <w:r>
                      <w:rPr>
                        <w:rFonts w:asciiTheme="minorHAnsi" w:eastAsia="Calibri" w:hAnsiTheme="minorHAnsi"/>
                        <w:b/>
                        <w:bCs/>
                        <w:sz w:val="16"/>
                        <w:szCs w:val="16"/>
                        <w:lang w:val="en-GB"/>
                      </w:rPr>
                      <w:t>kadar</w:t>
                    </w:r>
                    <w:proofErr w:type="gramEnd"/>
                    <w:r>
                      <w:rPr>
                        <w:rFonts w:asciiTheme="minorHAnsi" w:eastAsia="Calibri" w:hAnsiTheme="minorHAnsi"/>
                        <w:b/>
                        <w:bCs/>
                        <w:sz w:val="16"/>
                        <w:szCs w:val="16"/>
                        <w:lang w:val="en-GB"/>
                      </w:rPr>
                      <w:t xml:space="preserve"> %5</w:t>
                    </w:r>
                    <w:r w:rsidRPr="00B6200C">
                      <w:rPr>
                        <w:rFonts w:asciiTheme="minorHAnsi" w:eastAsia="Calibri" w:hAnsiTheme="minorHAnsi"/>
                        <w:b/>
                        <w:bCs/>
                        <w:sz w:val="16"/>
                        <w:szCs w:val="16"/>
                        <w:lang w:val="en-GB"/>
                      </w:rPr>
                      <w:t>0</w:t>
                    </w:r>
                  </w:p>
                </w:txbxContent>
              </v:textbox>
            </v:oval>
            <v:oval id="Oval 86" o:spid="_x0000_s1203" style="position:absolute;left:15402;top:18624;width:10077;height:67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" fillcolor="#f2dbdb [661]" stroked="f">
              <v:textbox>
                <w:txbxContent>
                  <w:p w:rsidR="002D3A91" w:rsidRPr="00B6200C" w:rsidRDefault="002D3A91" w:rsidP="00F736D7">
                    <w:pPr>
                      <w:pStyle w:val="NormalWeb"/>
                      <w:rPr>
                        <w:rFonts w:eastAsia="Calibri"/>
                        <w:b/>
                        <w:bCs/>
                        <w:sz w:val="16"/>
                        <w:szCs w:val="16"/>
                      </w:rPr>
                    </w:pPr>
                    <w:r w:rsidRPr="00B6200C">
                      <w:rPr>
                        <w:rFonts w:eastAsia="Calibri"/>
                        <w:b/>
                        <w:bCs/>
                        <w:sz w:val="16"/>
                        <w:szCs w:val="16"/>
                      </w:rPr>
                      <w:t>2024’ten son</w:t>
                    </w:r>
                    <w:r>
                      <w:rPr>
                        <w:rFonts w:eastAsia="Calibri"/>
                        <w:b/>
                        <w:bCs/>
                        <w:sz w:val="16"/>
                        <w:szCs w:val="16"/>
                      </w:rPr>
                      <w:t>ra</w:t>
                    </w:r>
                    <w:r w:rsidRPr="00B6200C">
                      <w:rPr>
                        <w:rFonts w:eastAsia="Calibri"/>
                        <w:b/>
                        <w:bCs/>
                        <w:sz w:val="16"/>
                        <w:szCs w:val="16"/>
                      </w:rPr>
                      <w:t xml:space="preserve"> </w:t>
                    </w:r>
                    <w:r>
                      <w:rPr>
                        <w:rFonts w:eastAsia="Calibri"/>
                        <w:b/>
                        <w:bCs/>
                        <w:sz w:val="16"/>
                        <w:szCs w:val="16"/>
                      </w:rPr>
                      <w:t>%7</w:t>
                    </w:r>
                    <w:r w:rsidRPr="00B6200C">
                      <w:rPr>
                        <w:rFonts w:eastAsia="Calibri"/>
                        <w:b/>
                        <w:bCs/>
                        <w:sz w:val="16"/>
                        <w:szCs w:val="16"/>
                      </w:rPr>
                      <w:t>0</w:t>
                    </w:r>
                  </w:p>
                  <w:p w:rsidR="002D3A91" w:rsidRPr="00A90F6B" w:rsidRDefault="002D3A91" w:rsidP="00F736D7">
                    <w:pPr>
                      <w:pStyle w:val="NormalWeb"/>
                      <w:spacing w:before="0" w:beforeAutospacing="0" w:after="200" w:afterAutospacing="0" w:line="276" w:lineRule="auto"/>
                      <w:jc w:val="center"/>
                      <w:rPr>
                        <w:rFonts w:asciiTheme="minorHAnsi" w:hAnsiTheme="minorHAnsi"/>
                      </w:rPr>
                    </w:pPr>
                  </w:p>
                </w:txbxContent>
              </v:textbox>
            </v:oval>
            <v:oval id="Oval 87" o:spid="_x0000_s1204" style="position:absolute;left:15051;top:25993;width:9812;height:68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" fillcolor="#f2dbdb [661]" stroked="f">
              <v:textbox>
                <w:txbxContent>
                  <w:p w:rsidR="002D3A91" w:rsidRPr="00A90F6B" w:rsidRDefault="002D3A91" w:rsidP="00F736D7">
                    <w:pPr>
                      <w:pStyle w:val="NormalWeb"/>
                      <w:spacing w:before="0" w:beforeAutospacing="0" w:after="200" w:afterAutospacing="0" w:line="276" w:lineRule="auto"/>
                      <w:jc w:val="center"/>
                      <w:rPr>
                        <w:rFonts w:asciiTheme="minorHAnsi" w:hAnsiTheme="minorHAnsi"/>
                      </w:rPr>
                    </w:pPr>
                    <w:r w:rsidRPr="00B6200C">
                      <w:rPr>
                        <w:rFonts w:asciiTheme="minorHAnsi" w:eastAsia="Calibri" w:hAnsiTheme="minorHAnsi"/>
                        <w:b/>
                        <w:bCs/>
                        <w:sz w:val="16"/>
                        <w:szCs w:val="16"/>
                        <w:lang w:val="en-GB"/>
                      </w:rPr>
                      <w:t xml:space="preserve">2023’e </w:t>
                    </w:r>
                    <w:proofErr w:type="gramStart"/>
                    <w:r w:rsidRPr="00B6200C">
                      <w:rPr>
                        <w:rFonts w:asciiTheme="minorHAnsi" w:eastAsia="Calibri" w:hAnsiTheme="minorHAnsi"/>
                        <w:b/>
                        <w:bCs/>
                        <w:sz w:val="16"/>
                        <w:szCs w:val="16"/>
                        <w:lang w:val="en-GB"/>
                      </w:rPr>
                      <w:t>kadar</w:t>
                    </w:r>
                    <w:proofErr w:type="gramEnd"/>
                    <w:r w:rsidRPr="00B6200C">
                      <w:rPr>
                        <w:rFonts w:asciiTheme="minorHAnsi" w:eastAsia="Calibri" w:hAnsiTheme="minorHAnsi"/>
                        <w:b/>
                        <w:bCs/>
                        <w:sz w:val="16"/>
                        <w:szCs w:val="16"/>
                        <w:lang w:val="en-GB"/>
                      </w:rPr>
                      <w:t xml:space="preserve"> %50</w:t>
                    </w:r>
                  </w:p>
                </w:txbxContent>
              </v:textbox>
            </v:oval>
            <v:oval id="Oval 88" o:spid="_x0000_s1205" style="position:absolute;left:15432;top:31462;width:9431;height:69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" fillcolor="#f2dbdb [661]" stroked="f">
              <v:textbox>
                <w:txbxContent>
                  <w:p w:rsidR="002D3A91" w:rsidRPr="00B6200C" w:rsidRDefault="002D3A91" w:rsidP="00F736D7">
                    <w:pPr>
                      <w:pStyle w:val="NormalWeb"/>
                      <w:rPr>
                        <w:rFonts w:eastAsia="Calibri"/>
                        <w:b/>
                        <w:bCs/>
                        <w:sz w:val="16"/>
                        <w:szCs w:val="16"/>
                      </w:rPr>
                    </w:pPr>
                    <w:r w:rsidRPr="00B6200C">
                      <w:rPr>
                        <w:rFonts w:eastAsia="Calibri"/>
                        <w:b/>
                        <w:bCs/>
                        <w:sz w:val="16"/>
                        <w:szCs w:val="16"/>
                      </w:rPr>
                      <w:t>2024’ten son</w:t>
                    </w:r>
                    <w:r>
                      <w:rPr>
                        <w:rFonts w:eastAsia="Calibri"/>
                        <w:b/>
                        <w:bCs/>
                        <w:sz w:val="16"/>
                        <w:szCs w:val="16"/>
                      </w:rPr>
                      <w:t>ra</w:t>
                    </w:r>
                    <w:r w:rsidRPr="00B6200C">
                      <w:rPr>
                        <w:rFonts w:eastAsia="Calibri"/>
                        <w:b/>
                        <w:bCs/>
                        <w:sz w:val="16"/>
                        <w:szCs w:val="16"/>
                      </w:rPr>
                      <w:t xml:space="preserve"> </w:t>
                    </w:r>
                    <w:r>
                      <w:rPr>
                        <w:rFonts w:eastAsia="Calibri"/>
                        <w:b/>
                        <w:bCs/>
                        <w:sz w:val="16"/>
                        <w:szCs w:val="16"/>
                      </w:rPr>
                      <w:t>%8</w:t>
                    </w:r>
                    <w:r w:rsidRPr="00B6200C">
                      <w:rPr>
                        <w:rFonts w:eastAsia="Calibri"/>
                        <w:b/>
                        <w:bCs/>
                        <w:sz w:val="16"/>
                        <w:szCs w:val="16"/>
                      </w:rPr>
                      <w:t>0</w:t>
                    </w:r>
                  </w:p>
                  <w:p w:rsidR="002D3A91" w:rsidRPr="00A90F6B" w:rsidRDefault="002D3A91" w:rsidP="00F736D7">
                    <w:pPr>
                      <w:pStyle w:val="NormalWeb"/>
                      <w:spacing w:before="0" w:beforeAutospacing="0" w:after="200" w:afterAutospacing="0" w:line="276" w:lineRule="auto"/>
                      <w:jc w:val="center"/>
                      <w:rPr>
                        <w:rFonts w:asciiTheme="minorHAnsi" w:hAnsiTheme="minorHAnsi"/>
                      </w:rPr>
                    </w:pPr>
                  </w:p>
                </w:txbxContent>
              </v:textbox>
            </v:oval>
            <v:oval id="Oval 89" o:spid="_x0000_s1206" style="position:absolute;left:39444;top:719;width:9376;height:71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" fillcolor="#f2dbdb [661]" stroked="f">
              <v:textbox>
                <w:txbxContent>
                  <w:p w:rsidR="002D3A91" w:rsidRPr="00A90F6B" w:rsidRDefault="002D3A91" w:rsidP="00F736D7">
                    <w:pPr>
                      <w:pStyle w:val="NormalWeb"/>
                      <w:spacing w:before="0" w:beforeAutospacing="0" w:after="200" w:afterAutospacing="0" w:line="276" w:lineRule="auto"/>
                      <w:jc w:val="center"/>
                      <w:rPr>
                        <w:rFonts w:asciiTheme="minorHAnsi" w:hAnsiTheme="minorHAnsi"/>
                      </w:rPr>
                    </w:pPr>
                    <w:r w:rsidRPr="00B6200C">
                      <w:rPr>
                        <w:rFonts w:asciiTheme="minorHAnsi" w:eastAsia="Calibri" w:hAnsiTheme="minorHAnsi"/>
                        <w:b/>
                        <w:bCs/>
                        <w:sz w:val="16"/>
                        <w:szCs w:val="16"/>
                        <w:lang w:val="en-GB"/>
                      </w:rPr>
                      <w:t xml:space="preserve">2023’e </w:t>
                    </w:r>
                    <w:proofErr w:type="gramStart"/>
                    <w:r>
                      <w:rPr>
                        <w:rFonts w:asciiTheme="minorHAnsi" w:eastAsia="Calibri" w:hAnsiTheme="minorHAnsi"/>
                        <w:b/>
                        <w:bCs/>
                        <w:sz w:val="16"/>
                        <w:szCs w:val="16"/>
                        <w:lang w:val="en-GB"/>
                      </w:rPr>
                      <w:t>kadar</w:t>
                    </w:r>
                    <w:proofErr w:type="gramEnd"/>
                    <w:r>
                      <w:rPr>
                        <w:rFonts w:asciiTheme="minorHAnsi" w:eastAsia="Calibri" w:hAnsiTheme="minorHAnsi"/>
                        <w:b/>
                        <w:bCs/>
                        <w:sz w:val="16"/>
                        <w:szCs w:val="16"/>
                        <w:lang w:val="en-GB"/>
                      </w:rPr>
                      <w:t xml:space="preserve"> %4</w:t>
                    </w:r>
                    <w:r w:rsidRPr="00B6200C">
                      <w:rPr>
                        <w:rFonts w:asciiTheme="minorHAnsi" w:eastAsia="Calibri" w:hAnsiTheme="minorHAnsi"/>
                        <w:b/>
                        <w:bCs/>
                        <w:sz w:val="16"/>
                        <w:szCs w:val="16"/>
                        <w:lang w:val="en-GB"/>
                      </w:rPr>
                      <w:t>0</w:t>
                    </w:r>
                  </w:p>
                </w:txbxContent>
              </v:textbox>
            </v:oval>
            <v:oval id="Oval 90" o:spid="_x0000_s1207" style="position:absolute;left:39444;top:6291;width:9754;height:66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" fillcolor="#f2dbdb [661]" stroked="f">
              <v:textbox>
                <w:txbxContent>
                  <w:p w:rsidR="002D3A91" w:rsidRPr="00B6200C" w:rsidRDefault="002D3A91" w:rsidP="00F736D7">
                    <w:pPr>
                      <w:pStyle w:val="NormalWeb"/>
                      <w:spacing w:before="0" w:beforeAutospacing="0" w:after="200" w:afterAutospacing="0" w:line="276" w:lineRule="auto"/>
                      <w:jc w:val="center"/>
                      <w:rPr>
                        <w:rFonts w:eastAsia="Calibri"/>
                        <w:b/>
                        <w:bCs/>
                        <w:sz w:val="16"/>
                        <w:szCs w:val="16"/>
                      </w:rPr>
                    </w:pPr>
                    <w:r w:rsidRPr="00B6200C">
                      <w:rPr>
                        <w:rFonts w:eastAsia="Calibri"/>
                        <w:b/>
                        <w:bCs/>
                        <w:sz w:val="16"/>
                        <w:szCs w:val="16"/>
                      </w:rPr>
                      <w:t>2024’ten son</w:t>
                    </w:r>
                    <w:r>
                      <w:rPr>
                        <w:rFonts w:eastAsia="Calibri"/>
                        <w:b/>
                        <w:bCs/>
                        <w:sz w:val="16"/>
                        <w:szCs w:val="16"/>
                      </w:rPr>
                      <w:t>ra</w:t>
                    </w:r>
                    <w:r w:rsidRPr="00B6200C">
                      <w:rPr>
                        <w:rFonts w:eastAsia="Calibri"/>
                        <w:b/>
                        <w:bCs/>
                        <w:sz w:val="16"/>
                        <w:szCs w:val="16"/>
                      </w:rPr>
                      <w:t xml:space="preserve"> %80</w:t>
                    </w:r>
                  </w:p>
                  <w:p w:rsidR="002D3A91" w:rsidRPr="00A90F6B" w:rsidRDefault="002D3A91" w:rsidP="00F736D7">
                    <w:pPr>
                      <w:pStyle w:val="NormalWeb"/>
                      <w:spacing w:before="0" w:beforeAutospacing="0" w:after="200" w:afterAutospacing="0" w:line="276" w:lineRule="auto"/>
                      <w:jc w:val="center"/>
                      <w:rPr>
                        <w:rFonts w:asciiTheme="minorHAnsi" w:hAnsiTheme="minorHAnsi"/>
                      </w:rPr>
                    </w:pPr>
                  </w:p>
                </w:txbxContent>
              </v:textbox>
            </v:oval>
            <v:oval id="Oval 91" o:spid="_x0000_s1208" style="position:absolute;left:40768;top:13767;width:9164;height:6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" fillcolor="#f2dbdb [661]" stroked="f">
              <v:textbox>
                <w:txbxContent>
                  <w:p w:rsidR="002D3A91" w:rsidRPr="00A90F6B" w:rsidRDefault="002D3A91" w:rsidP="00F736D7">
                    <w:pPr>
                      <w:pStyle w:val="NormalWeb"/>
                      <w:spacing w:before="0" w:beforeAutospacing="0" w:after="200" w:afterAutospacing="0" w:line="276" w:lineRule="auto"/>
                      <w:jc w:val="center"/>
                      <w:rPr>
                        <w:rFonts w:asciiTheme="minorHAnsi" w:hAnsiTheme="minorHAnsi"/>
                      </w:rPr>
                    </w:pPr>
                    <w:r w:rsidRPr="00B6200C">
                      <w:rPr>
                        <w:rFonts w:asciiTheme="minorHAnsi" w:eastAsia="Calibri" w:hAnsiTheme="minorHAnsi"/>
                        <w:b/>
                        <w:bCs/>
                        <w:sz w:val="16"/>
                        <w:szCs w:val="16"/>
                        <w:lang w:val="en-GB"/>
                      </w:rPr>
                      <w:t xml:space="preserve">2023’e </w:t>
                    </w:r>
                    <w:proofErr w:type="gramStart"/>
                    <w:r>
                      <w:rPr>
                        <w:rFonts w:asciiTheme="minorHAnsi" w:eastAsia="Calibri" w:hAnsiTheme="minorHAnsi"/>
                        <w:b/>
                        <w:bCs/>
                        <w:sz w:val="16"/>
                        <w:szCs w:val="16"/>
                        <w:lang w:val="en-GB"/>
                      </w:rPr>
                      <w:t>kadar</w:t>
                    </w:r>
                    <w:proofErr w:type="gramEnd"/>
                    <w:r>
                      <w:rPr>
                        <w:rFonts w:asciiTheme="minorHAnsi" w:eastAsia="Calibri" w:hAnsiTheme="minorHAnsi"/>
                        <w:b/>
                        <w:bCs/>
                        <w:sz w:val="16"/>
                        <w:szCs w:val="16"/>
                        <w:lang w:val="en-GB"/>
                      </w:rPr>
                      <w:t xml:space="preserve"> %2</w:t>
                    </w:r>
                    <w:r w:rsidRPr="00B6200C">
                      <w:rPr>
                        <w:rFonts w:asciiTheme="minorHAnsi" w:eastAsia="Calibri" w:hAnsiTheme="minorHAnsi"/>
                        <w:b/>
                        <w:bCs/>
                        <w:sz w:val="16"/>
                        <w:szCs w:val="16"/>
                        <w:lang w:val="en-GB"/>
                      </w:rPr>
                      <w:t>0</w:t>
                    </w:r>
                  </w:p>
                </w:txbxContent>
              </v:textbox>
            </v:oval>
            <v:oval id="Oval 92" o:spid="_x0000_s1209" style="position:absolute;left:40660;top:18739;width:10094;height:663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" fillcolor="#f2dbdb [661]" stroked="f">
              <v:textbox>
                <w:txbxContent>
                  <w:p w:rsidR="002D3A91" w:rsidRPr="00B6200C" w:rsidRDefault="002D3A91" w:rsidP="00F736D7">
                    <w:pPr>
                      <w:pStyle w:val="NormalWeb"/>
                      <w:spacing w:before="0" w:beforeAutospacing="0" w:after="200" w:afterAutospacing="0" w:line="276" w:lineRule="auto"/>
                      <w:jc w:val="center"/>
                      <w:rPr>
                        <w:rFonts w:eastAsia="Calibri"/>
                        <w:b/>
                        <w:bCs/>
                        <w:sz w:val="16"/>
                        <w:szCs w:val="16"/>
                      </w:rPr>
                    </w:pPr>
                    <w:r w:rsidRPr="00B6200C">
                      <w:rPr>
                        <w:rFonts w:eastAsia="Calibri"/>
                        <w:b/>
                        <w:bCs/>
                        <w:sz w:val="16"/>
                        <w:szCs w:val="16"/>
                      </w:rPr>
                      <w:t>2024’ten son</w:t>
                    </w:r>
                    <w:r>
                      <w:rPr>
                        <w:rFonts w:eastAsia="Calibri"/>
                        <w:b/>
                        <w:bCs/>
                        <w:sz w:val="16"/>
                        <w:szCs w:val="16"/>
                      </w:rPr>
                      <w:t>ra</w:t>
                    </w:r>
                    <w:r w:rsidRPr="00B6200C">
                      <w:rPr>
                        <w:rFonts w:eastAsia="Calibri"/>
                        <w:b/>
                        <w:bCs/>
                        <w:sz w:val="16"/>
                        <w:szCs w:val="16"/>
                      </w:rPr>
                      <w:t xml:space="preserve"> </w:t>
                    </w:r>
                    <w:r>
                      <w:rPr>
                        <w:rFonts w:eastAsia="Calibri"/>
                        <w:b/>
                        <w:bCs/>
                        <w:sz w:val="16"/>
                        <w:szCs w:val="16"/>
                      </w:rPr>
                      <w:t>%4</w:t>
                    </w:r>
                    <w:r w:rsidRPr="00B6200C">
                      <w:rPr>
                        <w:rFonts w:eastAsia="Calibri"/>
                        <w:b/>
                        <w:bCs/>
                        <w:sz w:val="16"/>
                        <w:szCs w:val="16"/>
                      </w:rPr>
                      <w:t>0</w:t>
                    </w:r>
                  </w:p>
                  <w:p w:rsidR="002D3A91" w:rsidRPr="00A90F6B" w:rsidRDefault="002D3A91" w:rsidP="00F736D7">
                    <w:pPr>
                      <w:pStyle w:val="NormalWeb"/>
                      <w:spacing w:before="0" w:beforeAutospacing="0" w:after="200" w:afterAutospacing="0" w:line="276" w:lineRule="auto"/>
                      <w:jc w:val="center"/>
                      <w:rPr>
                        <w:rFonts w:asciiTheme="minorHAnsi" w:hAnsiTheme="minorHAnsi"/>
                      </w:rPr>
                    </w:pPr>
                  </w:p>
                </w:txbxContent>
              </v:textbox>
            </v:oval>
            <v:oval id="Oval 93" o:spid="_x0000_s1210" style="position:absolute;left:40660;top:25993;width:10094;height:72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" fillcolor="#f2dbdb [661]" stroked="f">
              <v:textbox>
                <w:txbxContent>
                  <w:p w:rsidR="002D3A91" w:rsidRPr="00B6200C" w:rsidRDefault="002D3A91" w:rsidP="00F736D7">
                    <w:pPr>
                      <w:pStyle w:val="NormalWeb"/>
                      <w:rPr>
                        <w:rFonts w:eastAsia="Calibri"/>
                        <w:b/>
                        <w:bCs/>
                        <w:sz w:val="16"/>
                        <w:szCs w:val="16"/>
                      </w:rPr>
                    </w:pPr>
                    <w:r w:rsidRPr="00B6200C">
                      <w:rPr>
                        <w:rFonts w:eastAsia="Calibri"/>
                        <w:b/>
                        <w:bCs/>
                        <w:sz w:val="16"/>
                        <w:szCs w:val="16"/>
                        <w:lang w:val="en-GB"/>
                      </w:rPr>
                      <w:t xml:space="preserve">2023’e </w:t>
                    </w:r>
                    <w:proofErr w:type="gramStart"/>
                    <w:r w:rsidRPr="00B6200C">
                      <w:rPr>
                        <w:rFonts w:eastAsia="Calibri"/>
                        <w:b/>
                        <w:bCs/>
                        <w:sz w:val="16"/>
                        <w:szCs w:val="16"/>
                        <w:lang w:val="en-GB"/>
                      </w:rPr>
                      <w:t>kadar</w:t>
                    </w:r>
                    <w:proofErr w:type="gramEnd"/>
                    <w:r w:rsidRPr="00B6200C">
                      <w:rPr>
                        <w:rFonts w:eastAsia="Calibri"/>
                        <w:b/>
                        <w:bCs/>
                        <w:sz w:val="16"/>
                        <w:szCs w:val="16"/>
                        <w:lang w:val="en-GB"/>
                      </w:rPr>
                      <w:t xml:space="preserve"> %20</w:t>
                    </w:r>
                  </w:p>
                  <w:p w:rsidR="002D3A91" w:rsidRPr="00A90F6B" w:rsidRDefault="002D3A91" w:rsidP="00F736D7">
                    <w:pPr>
                      <w:pStyle w:val="NormalWeb"/>
                      <w:spacing w:before="0" w:beforeAutospacing="0" w:after="200" w:afterAutospacing="0" w:line="276" w:lineRule="auto"/>
                      <w:jc w:val="center"/>
                      <w:rPr>
                        <w:rFonts w:asciiTheme="minorHAnsi" w:hAnsiTheme="minorHAnsi"/>
                      </w:rPr>
                    </w:pPr>
                  </w:p>
                </w:txbxContent>
              </v:textbox>
            </v:oval>
            <v:oval id="Oval 94" o:spid="_x0000_s1211" style="position:absolute;left:40929;top:31234;width:10544;height:60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" fillcolor="#f2dbdb [661]" stroked="f">
              <v:textbox>
                <w:txbxContent>
                  <w:p w:rsidR="002D3A91" w:rsidRPr="00B6200C" w:rsidRDefault="002D3A91" w:rsidP="00F736D7">
                    <w:pPr>
                      <w:pStyle w:val="NormalWeb"/>
                      <w:rPr>
                        <w:rFonts w:eastAsia="Calibri"/>
                        <w:b/>
                        <w:bCs/>
                        <w:sz w:val="16"/>
                        <w:szCs w:val="16"/>
                      </w:rPr>
                    </w:pPr>
                    <w:r w:rsidRPr="00B6200C">
                      <w:rPr>
                        <w:rFonts w:eastAsia="Calibri"/>
                        <w:b/>
                        <w:bCs/>
                        <w:sz w:val="16"/>
                        <w:szCs w:val="16"/>
                      </w:rPr>
                      <w:t>2024’ten son</w:t>
                    </w:r>
                    <w:r>
                      <w:rPr>
                        <w:rFonts w:eastAsia="Calibri"/>
                        <w:b/>
                        <w:bCs/>
                        <w:sz w:val="16"/>
                        <w:szCs w:val="16"/>
                      </w:rPr>
                      <w:t>ra</w:t>
                    </w:r>
                    <w:r w:rsidRPr="00B6200C">
                      <w:rPr>
                        <w:rFonts w:eastAsia="Calibri"/>
                        <w:b/>
                        <w:bCs/>
                        <w:sz w:val="16"/>
                        <w:szCs w:val="16"/>
                      </w:rPr>
                      <w:t xml:space="preserve"> %40</w:t>
                    </w:r>
                  </w:p>
                  <w:p w:rsidR="002D3A91" w:rsidRPr="00A90F6B" w:rsidRDefault="002D3A91" w:rsidP="00F736D7">
                    <w:pPr>
                      <w:pStyle w:val="NormalWeb"/>
                      <w:spacing w:before="0" w:beforeAutospacing="0" w:after="200" w:afterAutospacing="0" w:line="276" w:lineRule="auto"/>
                      <w:jc w:val="center"/>
                      <w:rPr>
                        <w:rFonts w:asciiTheme="minorHAnsi" w:hAnsiTheme="minorHAnsi"/>
                      </w:rPr>
                    </w:pPr>
                  </w:p>
                </w:txbxContent>
              </v:textbox>
            </v:oval>
            <w10:wrap type="none"/>
            <w10:anchorlock/>
          </v:group>
        </w:pict>
      </w:r>
    </w:p>
    <w:p w:rsidR="00F736D7" w:rsidRPr="005149FB" w:rsidRDefault="00F736D7" w:rsidP="00F736D7">
      <w:pPr>
        <w:jc w:val="both"/>
        <w:rPr>
          <w:sz w:val="24"/>
          <w:szCs w:val="24"/>
          <w:lang w:val="tr-TR"/>
        </w:rPr>
      </w:pPr>
      <w:r w:rsidRPr="005149FB">
        <w:rPr>
          <w:rFonts w:ascii="Calibri" w:eastAsia="Times New Roman" w:hAnsi="Calibri" w:cs="Times New Roman"/>
          <w:sz w:val="24"/>
          <w:szCs w:val="24"/>
          <w:lang w:val="tr-TR"/>
        </w:rPr>
        <w:t>Belediyenin yapması gereken somut adımlar şunlardır</w:t>
      </w:r>
      <w:r w:rsidRPr="005149FB">
        <w:rPr>
          <w:sz w:val="24"/>
          <w:szCs w:val="24"/>
          <w:lang w:val="tr-TR"/>
        </w:rPr>
        <w:t>:</w:t>
      </w:r>
    </w:p>
    <w:p w:rsidR="00F736D7" w:rsidRPr="005149FB" w:rsidRDefault="00F736D7" w:rsidP="00EE7F85">
      <w:pPr>
        <w:pStyle w:val="Heading3"/>
        <w:numPr>
          <w:ilvl w:val="2"/>
          <w:numId w:val="63"/>
        </w:numPr>
        <w:spacing w:after="120"/>
        <w:rPr>
          <w:rFonts w:asciiTheme="minorHAnsi" w:hAnsiTheme="minorHAnsi"/>
          <w:b w:val="0"/>
          <w:color w:val="auto"/>
          <w:sz w:val="24"/>
          <w:szCs w:val="24"/>
          <w:lang w:val="tr-TR" w:eastAsia="de-DE"/>
        </w:rPr>
      </w:pPr>
      <w:r w:rsidRPr="005149FB">
        <w:rPr>
          <w:rFonts w:ascii="Calibri" w:eastAsia="Times New Roman" w:hAnsi="Calibri" w:cs="Times New Roman"/>
          <w:b w:val="0"/>
          <w:color w:val="auto"/>
          <w:sz w:val="24"/>
          <w:szCs w:val="24"/>
          <w:lang w:val="tr-TR" w:eastAsia="de-DE"/>
        </w:rPr>
        <w:t>Tıbbi atık yönetimi</w:t>
      </w:r>
    </w:p>
    <w:p w:rsidR="00F736D7" w:rsidRPr="005149FB" w:rsidRDefault="00F736D7" w:rsidP="00F736D7">
      <w:pPr>
        <w:pStyle w:val="ListParagraph"/>
        <w:numPr>
          <w:ilvl w:val="0"/>
          <w:numId w:val="15"/>
        </w:numPr>
        <w:jc w:val="both"/>
        <w:rPr>
          <w:sz w:val="24"/>
          <w:szCs w:val="24"/>
          <w:lang w:val="tr-TR"/>
        </w:rPr>
      </w:pPr>
      <w:r w:rsidRPr="005149FB">
        <w:rPr>
          <w:rFonts w:ascii="Calibri" w:eastAsia="Times New Roman" w:hAnsi="Calibri" w:cs="Times New Roman"/>
          <w:sz w:val="24"/>
          <w:szCs w:val="24"/>
          <w:lang w:val="tr-TR"/>
        </w:rPr>
        <w:t>Üretilen tıbbi tehlikeli atık miktarlarının belirlenmesi</w:t>
      </w:r>
      <w:r w:rsidRPr="005149FB">
        <w:rPr>
          <w:sz w:val="24"/>
          <w:szCs w:val="24"/>
          <w:lang w:val="tr-TR"/>
        </w:rPr>
        <w:t xml:space="preserve">   </w:t>
      </w:r>
    </w:p>
    <w:p w:rsidR="00F736D7" w:rsidRPr="005149FB" w:rsidRDefault="00F736D7" w:rsidP="00F736D7">
      <w:pPr>
        <w:pStyle w:val="ListParagraph"/>
        <w:numPr>
          <w:ilvl w:val="0"/>
          <w:numId w:val="15"/>
        </w:numPr>
        <w:jc w:val="both"/>
        <w:rPr>
          <w:sz w:val="24"/>
          <w:szCs w:val="24"/>
          <w:lang w:val="tr-TR"/>
        </w:rPr>
      </w:pPr>
      <w:r w:rsidRPr="005149FB">
        <w:rPr>
          <w:rFonts w:ascii="Calibri" w:eastAsia="Times New Roman" w:hAnsi="Calibri" w:cs="Times New Roman"/>
          <w:sz w:val="24"/>
          <w:szCs w:val="24"/>
          <w:lang w:val="tr-TR"/>
        </w:rPr>
        <w:t>Güvenli toplanması, depolanması ve taşınması için protokollerin belirlenmesi</w:t>
      </w:r>
      <w:r w:rsidRPr="005149FB">
        <w:rPr>
          <w:sz w:val="24"/>
          <w:szCs w:val="24"/>
          <w:lang w:val="tr-TR"/>
        </w:rPr>
        <w:t xml:space="preserve">  </w:t>
      </w:r>
    </w:p>
    <w:p w:rsidR="00F736D7" w:rsidRPr="005149FB" w:rsidRDefault="00F736D7" w:rsidP="00F736D7">
      <w:pPr>
        <w:pStyle w:val="ListParagraph"/>
        <w:numPr>
          <w:ilvl w:val="0"/>
          <w:numId w:val="15"/>
        </w:numPr>
        <w:jc w:val="both"/>
        <w:rPr>
          <w:sz w:val="24"/>
          <w:szCs w:val="24"/>
          <w:lang w:val="tr-TR"/>
        </w:rPr>
      </w:pPr>
      <w:r w:rsidRPr="005149FB">
        <w:rPr>
          <w:rFonts w:ascii="Calibri" w:eastAsia="Times New Roman" w:hAnsi="Calibri" w:cs="Times New Roman"/>
          <w:sz w:val="24"/>
          <w:szCs w:val="24"/>
          <w:lang w:val="tr-TR"/>
        </w:rPr>
        <w:t>Kliniklerde ve hastane merkezlerinde tıbbi atıkların ayrı toplanması için gerekli altyapıyı sağlamak</w:t>
      </w:r>
    </w:p>
    <w:p w:rsidR="00F736D7" w:rsidRPr="005149FB" w:rsidRDefault="00F736D7" w:rsidP="00F736D7">
      <w:pPr>
        <w:pStyle w:val="ListParagraph"/>
        <w:numPr>
          <w:ilvl w:val="0"/>
          <w:numId w:val="15"/>
        </w:numPr>
        <w:jc w:val="both"/>
        <w:rPr>
          <w:sz w:val="24"/>
          <w:szCs w:val="24"/>
          <w:lang w:val="tr-TR"/>
        </w:rPr>
      </w:pPr>
      <w:r w:rsidRPr="005149FB">
        <w:rPr>
          <w:rFonts w:ascii="Calibri" w:eastAsia="Times New Roman" w:hAnsi="Calibri" w:cs="Times New Roman"/>
          <w:sz w:val="24"/>
          <w:szCs w:val="24"/>
          <w:lang w:val="tr-TR"/>
        </w:rPr>
        <w:t>Bölgesel seviyede veya hastane içi imha olasılığını belirlemek</w:t>
      </w:r>
      <w:r w:rsidRPr="005149FB">
        <w:rPr>
          <w:sz w:val="24"/>
          <w:szCs w:val="24"/>
          <w:lang w:val="tr-TR"/>
        </w:rPr>
        <w:t>.</w:t>
      </w:r>
    </w:p>
    <w:p w:rsidR="00F736D7" w:rsidRPr="005149FB" w:rsidRDefault="00F736D7" w:rsidP="00EE7F85">
      <w:pPr>
        <w:pStyle w:val="Heading3"/>
        <w:numPr>
          <w:ilvl w:val="2"/>
          <w:numId w:val="63"/>
        </w:numPr>
        <w:spacing w:after="120"/>
        <w:rPr>
          <w:rFonts w:asciiTheme="minorHAnsi" w:hAnsiTheme="minorHAnsi"/>
          <w:b w:val="0"/>
          <w:color w:val="auto"/>
          <w:sz w:val="24"/>
          <w:szCs w:val="24"/>
          <w:lang w:val="tr-TR" w:eastAsia="de-DE"/>
        </w:rPr>
      </w:pPr>
      <w:bookmarkStart w:id="97" w:name="_Toc33874373"/>
      <w:bookmarkStart w:id="98" w:name="_Toc468311126"/>
      <w:bookmarkStart w:id="99" w:name="_Toc33714844"/>
      <w:bookmarkStart w:id="100" w:name="_Toc35331836"/>
      <w:r w:rsidRPr="005149FB">
        <w:rPr>
          <w:rFonts w:asciiTheme="minorHAnsi" w:hAnsiTheme="minorHAnsi"/>
          <w:b w:val="0"/>
          <w:color w:val="auto"/>
          <w:sz w:val="24"/>
          <w:szCs w:val="24"/>
          <w:lang w:val="tr-TR" w:eastAsia="de-DE"/>
        </w:rPr>
        <w:t xml:space="preserve">Yıkım inşaatından atık yönetimi  </w:t>
      </w:r>
      <w:bookmarkEnd w:id="97"/>
      <w:bookmarkEnd w:id="98"/>
      <w:bookmarkEnd w:id="99"/>
      <w:bookmarkEnd w:id="100"/>
    </w:p>
    <w:p w:rsidR="00F736D7" w:rsidRPr="005149FB" w:rsidRDefault="00F736D7" w:rsidP="00F736D7">
      <w:pPr>
        <w:pStyle w:val="ListParagraph"/>
        <w:numPr>
          <w:ilvl w:val="0"/>
          <w:numId w:val="16"/>
        </w:numPr>
        <w:jc w:val="both"/>
        <w:rPr>
          <w:sz w:val="24"/>
          <w:szCs w:val="24"/>
          <w:lang w:val="tr-TR"/>
        </w:rPr>
      </w:pPr>
      <w:r w:rsidRPr="005149FB">
        <w:rPr>
          <w:sz w:val="24"/>
          <w:szCs w:val="24"/>
          <w:lang w:val="tr-TR"/>
        </w:rPr>
        <w:t xml:space="preserve">Yıkım inşaatından atıklar için </w:t>
      </w:r>
      <w:r w:rsidRPr="005149FB">
        <w:rPr>
          <w:rFonts w:ascii="Calibri" w:eastAsia="Times New Roman" w:hAnsi="Calibri" w:cs="Times New Roman"/>
          <w:sz w:val="24"/>
          <w:szCs w:val="24"/>
          <w:lang w:val="tr-TR"/>
        </w:rPr>
        <w:t>farkındalık kampanyasının oluşturulması ve yayınlanması</w:t>
      </w:r>
    </w:p>
    <w:p w:rsidR="00F736D7" w:rsidRPr="005149FB" w:rsidRDefault="00F736D7" w:rsidP="00F736D7">
      <w:pPr>
        <w:pStyle w:val="ListParagraph"/>
        <w:numPr>
          <w:ilvl w:val="0"/>
          <w:numId w:val="16"/>
        </w:numPr>
        <w:jc w:val="both"/>
        <w:rPr>
          <w:sz w:val="24"/>
          <w:szCs w:val="24"/>
          <w:lang w:val="tr-TR"/>
        </w:rPr>
      </w:pPr>
      <w:r w:rsidRPr="005149FB">
        <w:rPr>
          <w:sz w:val="24"/>
          <w:szCs w:val="24"/>
          <w:lang w:val="tr-TR"/>
        </w:rPr>
        <w:t xml:space="preserve">Mevzuatın ve geliştirilmiş üretici sorumluluğunun uygulanması  </w:t>
      </w:r>
    </w:p>
    <w:p w:rsidR="00F736D7" w:rsidRPr="005149FB" w:rsidRDefault="00F736D7" w:rsidP="00F736D7">
      <w:pPr>
        <w:pStyle w:val="ListParagraph"/>
        <w:numPr>
          <w:ilvl w:val="0"/>
          <w:numId w:val="16"/>
        </w:numPr>
        <w:jc w:val="both"/>
        <w:rPr>
          <w:sz w:val="24"/>
          <w:szCs w:val="24"/>
          <w:lang w:val="tr-TR"/>
        </w:rPr>
      </w:pPr>
      <w:r w:rsidRPr="005149FB">
        <w:rPr>
          <w:rFonts w:ascii="Calibri" w:eastAsia="Times New Roman" w:hAnsi="Calibri" w:cs="Times New Roman"/>
          <w:sz w:val="24"/>
          <w:szCs w:val="24"/>
          <w:lang w:val="tr-TR"/>
        </w:rPr>
        <w:t>Yıkım inşaatından atık jeneratörler için özel toplama ve taşıma protokollerinin oluşturulması</w:t>
      </w:r>
      <w:r w:rsidRPr="005149FB">
        <w:rPr>
          <w:sz w:val="24"/>
          <w:szCs w:val="24"/>
          <w:lang w:val="tr-TR"/>
        </w:rPr>
        <w:t xml:space="preserve">  </w:t>
      </w:r>
    </w:p>
    <w:p w:rsidR="00F736D7" w:rsidRPr="005149FB" w:rsidRDefault="00F736D7" w:rsidP="00F736D7">
      <w:pPr>
        <w:pStyle w:val="ListParagraph"/>
        <w:numPr>
          <w:ilvl w:val="0"/>
          <w:numId w:val="16"/>
        </w:numPr>
        <w:jc w:val="both"/>
        <w:rPr>
          <w:sz w:val="24"/>
          <w:szCs w:val="24"/>
          <w:lang w:val="tr-TR"/>
        </w:rPr>
      </w:pPr>
      <w:r w:rsidRPr="005149FB">
        <w:rPr>
          <w:rFonts w:ascii="Calibri" w:eastAsia="Times New Roman" w:hAnsi="Calibri" w:cs="Times New Roman"/>
          <w:sz w:val="24"/>
          <w:szCs w:val="24"/>
          <w:lang w:val="tr-TR"/>
        </w:rPr>
        <w:t>Bu tür atıklar için özel bir yönetmeliğin tasarlanması (roller, sorumluluklar, toplama, taşıma ve imha  protokolleri</w:t>
      </w:r>
      <w:r w:rsidRPr="005149FB">
        <w:rPr>
          <w:sz w:val="24"/>
          <w:szCs w:val="24"/>
          <w:lang w:val="tr-TR"/>
        </w:rPr>
        <w:t>)</w:t>
      </w:r>
    </w:p>
    <w:p w:rsidR="00F736D7" w:rsidRPr="005149FB" w:rsidRDefault="00F736D7" w:rsidP="00F736D7">
      <w:pPr>
        <w:pStyle w:val="ListParagraph"/>
        <w:numPr>
          <w:ilvl w:val="0"/>
          <w:numId w:val="16"/>
        </w:numPr>
        <w:jc w:val="both"/>
        <w:rPr>
          <w:sz w:val="24"/>
          <w:szCs w:val="24"/>
          <w:lang w:val="tr-TR"/>
        </w:rPr>
      </w:pPr>
      <w:r w:rsidRPr="005149FB">
        <w:rPr>
          <w:rFonts w:ascii="Calibri" w:eastAsia="Times New Roman" w:hAnsi="Calibri" w:cs="Times New Roman"/>
          <w:sz w:val="24"/>
          <w:szCs w:val="24"/>
          <w:lang w:val="tr-TR"/>
        </w:rPr>
        <w:t>Bölgede bu atığın atılması ve imha edilmesi için bir nokta belirlenmesi</w:t>
      </w:r>
    </w:p>
    <w:p w:rsidR="00F736D7" w:rsidRPr="005149FB" w:rsidRDefault="00F736D7" w:rsidP="00F736D7">
      <w:pPr>
        <w:pStyle w:val="ListParagraph"/>
        <w:numPr>
          <w:ilvl w:val="0"/>
          <w:numId w:val="16"/>
        </w:numPr>
        <w:jc w:val="both"/>
        <w:rPr>
          <w:sz w:val="24"/>
          <w:szCs w:val="24"/>
          <w:lang w:val="tr-TR"/>
        </w:rPr>
      </w:pPr>
      <w:r w:rsidRPr="005149FB">
        <w:rPr>
          <w:rFonts w:ascii="Calibri" w:eastAsia="Times New Roman" w:hAnsi="Calibri" w:cs="Times New Roman"/>
          <w:sz w:val="24"/>
          <w:szCs w:val="24"/>
          <w:lang w:val="tr-TR"/>
        </w:rPr>
        <w:t>İnşaat ruhsatı koşulları</w:t>
      </w:r>
      <w:r w:rsidRPr="005149FB">
        <w:rPr>
          <w:sz w:val="24"/>
          <w:szCs w:val="24"/>
          <w:lang w:val="tr-TR"/>
        </w:rPr>
        <w:t>.</w:t>
      </w:r>
    </w:p>
    <w:p w:rsidR="00F736D7" w:rsidRPr="005149FB" w:rsidRDefault="00F736D7" w:rsidP="00EE7F85">
      <w:pPr>
        <w:pStyle w:val="Heading3"/>
        <w:numPr>
          <w:ilvl w:val="2"/>
          <w:numId w:val="63"/>
        </w:numPr>
        <w:spacing w:after="120"/>
        <w:rPr>
          <w:rFonts w:asciiTheme="minorHAnsi" w:hAnsiTheme="minorHAnsi"/>
          <w:b w:val="0"/>
          <w:color w:val="auto"/>
          <w:sz w:val="24"/>
          <w:szCs w:val="24"/>
          <w:lang w:val="tr-TR" w:eastAsia="de-DE"/>
        </w:rPr>
      </w:pPr>
      <w:bookmarkStart w:id="101" w:name="_Toc468311127"/>
      <w:bookmarkStart w:id="102" w:name="_Toc33714845"/>
      <w:bookmarkStart w:id="103" w:name="_Toc33874374"/>
      <w:bookmarkStart w:id="104" w:name="_Toc35331837"/>
      <w:r w:rsidRPr="005149FB">
        <w:rPr>
          <w:rFonts w:ascii="Calibri" w:eastAsia="Times New Roman" w:hAnsi="Calibri" w:cs="Times New Roman"/>
          <w:b w:val="0"/>
          <w:color w:val="auto"/>
          <w:sz w:val="24"/>
          <w:szCs w:val="24"/>
          <w:lang w:val="tr-TR" w:eastAsia="de-DE"/>
        </w:rPr>
        <w:lastRenderedPageBreak/>
        <w:t>Hacimli, elektrikli / elektronik atıkların, kullanılmış yağların yönetimi</w:t>
      </w:r>
      <w:r w:rsidRPr="005149FB">
        <w:rPr>
          <w:rFonts w:asciiTheme="minorHAnsi" w:hAnsiTheme="minorHAnsi"/>
          <w:b w:val="0"/>
          <w:color w:val="auto"/>
          <w:sz w:val="24"/>
          <w:szCs w:val="24"/>
          <w:lang w:val="tr-TR" w:eastAsia="de-DE"/>
        </w:rPr>
        <w:t xml:space="preserve"> </w:t>
      </w:r>
      <w:bookmarkEnd w:id="101"/>
      <w:bookmarkEnd w:id="102"/>
      <w:bookmarkEnd w:id="103"/>
      <w:bookmarkEnd w:id="104"/>
    </w:p>
    <w:p w:rsidR="00F736D7" w:rsidRPr="005149FB" w:rsidRDefault="00F736D7" w:rsidP="00F736D7">
      <w:pPr>
        <w:pStyle w:val="ListParagraph"/>
        <w:numPr>
          <w:ilvl w:val="3"/>
          <w:numId w:val="14"/>
        </w:numPr>
        <w:ind w:left="709"/>
        <w:jc w:val="both"/>
        <w:rPr>
          <w:sz w:val="24"/>
          <w:szCs w:val="24"/>
          <w:lang w:val="tr-TR"/>
        </w:rPr>
      </w:pPr>
      <w:r w:rsidRPr="005149FB">
        <w:rPr>
          <w:rFonts w:ascii="Calibri" w:eastAsia="Times New Roman" w:hAnsi="Calibri" w:cs="Times New Roman"/>
          <w:sz w:val="24"/>
          <w:szCs w:val="24"/>
          <w:lang w:val="tr-TR"/>
        </w:rPr>
        <w:t>Bu tür atıkların toplanması için noktaların belirlenmesi (her üreticinin kendi ürettiği atıklarını getirdiği yer</w:t>
      </w:r>
      <w:r w:rsidRPr="005149FB">
        <w:rPr>
          <w:sz w:val="24"/>
          <w:szCs w:val="24"/>
          <w:lang w:val="tr-TR"/>
        </w:rPr>
        <w:t>)</w:t>
      </w:r>
    </w:p>
    <w:p w:rsidR="00F736D7" w:rsidRPr="005149FB" w:rsidRDefault="00F736D7" w:rsidP="00F736D7">
      <w:pPr>
        <w:pStyle w:val="ListParagraph"/>
        <w:numPr>
          <w:ilvl w:val="3"/>
          <w:numId w:val="14"/>
        </w:numPr>
        <w:ind w:left="709"/>
        <w:jc w:val="both"/>
        <w:rPr>
          <w:sz w:val="24"/>
          <w:szCs w:val="24"/>
          <w:lang w:val="tr-TR"/>
        </w:rPr>
      </w:pPr>
      <w:r w:rsidRPr="005149FB">
        <w:rPr>
          <w:rFonts w:ascii="Calibri" w:eastAsia="Times New Roman" w:hAnsi="Calibri" w:cs="Times New Roman"/>
          <w:sz w:val="24"/>
          <w:szCs w:val="24"/>
          <w:lang w:val="tr-TR"/>
        </w:rPr>
        <w:t>İkinci el mağzaları bu noktaların yanında açılması (hacimli ve elektronik atıkların onarımı ve yeniden kullanımı</w:t>
      </w:r>
      <w:r w:rsidRPr="005149FB">
        <w:rPr>
          <w:sz w:val="24"/>
          <w:szCs w:val="24"/>
          <w:lang w:val="tr-TR"/>
        </w:rPr>
        <w:t>)</w:t>
      </w:r>
    </w:p>
    <w:p w:rsidR="00F736D7" w:rsidRPr="005149FB" w:rsidRDefault="00F736D7" w:rsidP="00F736D7">
      <w:pPr>
        <w:pStyle w:val="ListParagraph"/>
        <w:numPr>
          <w:ilvl w:val="3"/>
          <w:numId w:val="14"/>
        </w:numPr>
        <w:ind w:left="709"/>
        <w:jc w:val="both"/>
        <w:rPr>
          <w:sz w:val="24"/>
          <w:szCs w:val="24"/>
          <w:lang w:val="tr-TR"/>
        </w:rPr>
      </w:pPr>
      <w:r w:rsidRPr="005149FB">
        <w:rPr>
          <w:rFonts w:ascii="Calibri" w:eastAsia="Times New Roman" w:hAnsi="Calibri" w:cs="Times New Roman"/>
          <w:sz w:val="24"/>
          <w:szCs w:val="24"/>
          <w:lang w:val="tr-TR"/>
        </w:rPr>
        <w:t>İşletmeleri simüle etmek ve belirli fraksiyonları toplamak için onlarla anlaşmalar yapmak,  (piller, kullanılmış yağlar, ömrünün sonundaki arabalar</w:t>
      </w:r>
      <w:r w:rsidRPr="005149FB">
        <w:rPr>
          <w:sz w:val="24"/>
          <w:szCs w:val="24"/>
          <w:lang w:val="tr-TR"/>
        </w:rPr>
        <w:t>) gibi,</w:t>
      </w:r>
    </w:p>
    <w:p w:rsidR="00F736D7" w:rsidRPr="005149FB" w:rsidRDefault="00F736D7" w:rsidP="00F736D7">
      <w:pPr>
        <w:pStyle w:val="ListParagraph"/>
        <w:numPr>
          <w:ilvl w:val="3"/>
          <w:numId w:val="14"/>
        </w:numPr>
        <w:ind w:left="709"/>
        <w:jc w:val="both"/>
        <w:rPr>
          <w:sz w:val="24"/>
          <w:szCs w:val="24"/>
          <w:lang w:val="tr-TR"/>
        </w:rPr>
      </w:pPr>
      <w:r w:rsidRPr="005149FB">
        <w:rPr>
          <w:rFonts w:ascii="Calibri" w:eastAsia="Times New Roman" w:hAnsi="Calibri" w:cs="Times New Roman"/>
          <w:sz w:val="24"/>
          <w:szCs w:val="24"/>
          <w:lang w:val="tr-TR"/>
        </w:rPr>
        <w:t xml:space="preserve">Bölgesel düzeyde hayvan atıklarının imhası olasılığı / üreticilere özel konteynerler tedarik edilmesi ve bu kısmın taşınması ve imhası için önlemlerin alınması  </w:t>
      </w:r>
    </w:p>
    <w:p w:rsidR="00F736D7" w:rsidRPr="005149FB" w:rsidRDefault="00F736D7" w:rsidP="00F736D7">
      <w:pPr>
        <w:pStyle w:val="ListParagraph"/>
        <w:numPr>
          <w:ilvl w:val="3"/>
          <w:numId w:val="14"/>
        </w:numPr>
        <w:ind w:left="709"/>
        <w:jc w:val="both"/>
        <w:rPr>
          <w:sz w:val="24"/>
          <w:szCs w:val="24"/>
          <w:lang w:val="tr-TR"/>
        </w:rPr>
      </w:pPr>
      <w:r w:rsidRPr="005149FB">
        <w:rPr>
          <w:rFonts w:ascii="Calibri" w:eastAsia="Times New Roman" w:hAnsi="Calibri" w:cs="Times New Roman"/>
          <w:sz w:val="24"/>
          <w:szCs w:val="24"/>
          <w:lang w:val="tr-TR"/>
        </w:rPr>
        <w:t>Her bir fraksiyonun yönetimi için ayrı düzenlemelerin tasarlanması (roller, sorumluluklar, toplama, taşıma ve imha protokolleri</w:t>
      </w:r>
      <w:r w:rsidRPr="005149FB">
        <w:rPr>
          <w:sz w:val="24"/>
          <w:szCs w:val="24"/>
          <w:lang w:val="tr-TR"/>
        </w:rPr>
        <w:t>).</w:t>
      </w:r>
    </w:p>
    <w:p w:rsidR="00F736D7" w:rsidRPr="005149FB" w:rsidRDefault="00F736D7" w:rsidP="00EE7F85">
      <w:pPr>
        <w:pStyle w:val="Heading3"/>
        <w:numPr>
          <w:ilvl w:val="2"/>
          <w:numId w:val="63"/>
        </w:numPr>
        <w:spacing w:after="120"/>
        <w:rPr>
          <w:rFonts w:asciiTheme="minorHAnsi" w:hAnsiTheme="minorHAnsi"/>
          <w:b w:val="0"/>
          <w:color w:val="auto"/>
          <w:lang w:val="tr-TR" w:eastAsia="de-DE"/>
        </w:rPr>
      </w:pPr>
      <w:bookmarkStart w:id="105" w:name="_Toc35192056"/>
      <w:bookmarkStart w:id="106" w:name="_Toc35331838"/>
      <w:r w:rsidRPr="005149FB">
        <w:rPr>
          <w:rFonts w:ascii="Calibri" w:eastAsia="Times New Roman" w:hAnsi="Calibri" w:cs="Times New Roman"/>
          <w:b w:val="0"/>
          <w:color w:val="auto"/>
          <w:sz w:val="24"/>
          <w:szCs w:val="24"/>
          <w:lang w:val="tr-TR" w:eastAsia="de-DE"/>
        </w:rPr>
        <w:t>Hayvan atıklarının yönetimi</w:t>
      </w:r>
      <w:r w:rsidRPr="005149FB">
        <w:rPr>
          <w:rFonts w:asciiTheme="minorHAnsi" w:hAnsiTheme="minorHAnsi"/>
          <w:b w:val="0"/>
          <w:color w:val="auto"/>
          <w:lang w:val="tr-TR" w:eastAsia="de-DE"/>
        </w:rPr>
        <w:t xml:space="preserve"> </w:t>
      </w:r>
      <w:bookmarkEnd w:id="105"/>
      <w:bookmarkEnd w:id="106"/>
    </w:p>
    <w:p w:rsidR="00F736D7" w:rsidRPr="005149FB" w:rsidRDefault="00F736D7" w:rsidP="00F736D7">
      <w:pPr>
        <w:pStyle w:val="ListParagraph"/>
        <w:numPr>
          <w:ilvl w:val="0"/>
          <w:numId w:val="46"/>
        </w:numPr>
        <w:jc w:val="both"/>
        <w:rPr>
          <w:sz w:val="24"/>
          <w:szCs w:val="24"/>
          <w:lang w:val="tr-TR"/>
        </w:rPr>
      </w:pPr>
      <w:r w:rsidRPr="005149FB">
        <w:rPr>
          <w:rFonts w:ascii="Calibri" w:eastAsia="Times New Roman" w:hAnsi="Calibri" w:cs="Times New Roman"/>
          <w:sz w:val="24"/>
          <w:szCs w:val="24"/>
          <w:lang w:val="tr-TR"/>
        </w:rPr>
        <w:t>Belediye, bölgesindeki tüm kesimhanelerin bir veritabanına sahiptir ve atıkların nasıl, ve nereye atıldıklarını kontrol edebilir</w:t>
      </w:r>
      <w:r w:rsidRPr="005149FB">
        <w:rPr>
          <w:sz w:val="24"/>
          <w:szCs w:val="24"/>
          <w:lang w:val="tr-TR"/>
        </w:rPr>
        <w:t xml:space="preserve">  </w:t>
      </w:r>
    </w:p>
    <w:p w:rsidR="00F736D7" w:rsidRDefault="00F736D7" w:rsidP="002D3A91">
      <w:pPr>
        <w:pStyle w:val="ListParagraph"/>
        <w:numPr>
          <w:ilvl w:val="0"/>
          <w:numId w:val="46"/>
        </w:numPr>
        <w:jc w:val="both"/>
        <w:rPr>
          <w:sz w:val="24"/>
          <w:szCs w:val="24"/>
          <w:lang w:val="tr-TR"/>
        </w:rPr>
      </w:pPr>
      <w:r w:rsidRPr="005149FB">
        <w:rPr>
          <w:rFonts w:ascii="Calibri" w:eastAsia="Times New Roman" w:hAnsi="Calibri" w:cs="Times New Roman"/>
          <w:sz w:val="24"/>
          <w:szCs w:val="24"/>
          <w:lang w:val="tr-TR"/>
        </w:rPr>
        <w:t>Belediye, bu kesimhaneleri, hayvan atıklarının belediyenin çevresine atılmaması için bölgesel atıklarla ilgili bir sözleşmelerinin olmasına mecbur bırakabilir</w:t>
      </w:r>
      <w:r w:rsidRPr="005149FB">
        <w:rPr>
          <w:sz w:val="24"/>
          <w:szCs w:val="24"/>
          <w:lang w:val="tr-TR"/>
        </w:rPr>
        <w:t>.</w:t>
      </w:r>
    </w:p>
    <w:p w:rsidR="002D3A91" w:rsidRPr="002D3A91" w:rsidRDefault="002D3A91" w:rsidP="002D3A91">
      <w:pPr>
        <w:jc w:val="both"/>
        <w:rPr>
          <w:sz w:val="24"/>
          <w:szCs w:val="24"/>
          <w:lang w:val="tr-TR"/>
        </w:rPr>
        <w:sectPr w:rsidR="002D3A91" w:rsidRPr="002D3A91" w:rsidSect="00F363F3">
          <w:pgSz w:w="11906" w:h="16838" w:code="9"/>
          <w:pgMar w:top="1440" w:right="1440" w:bottom="1440" w:left="1440" w:header="720" w:footer="720" w:gutter="0"/>
          <w:cols w:space="720"/>
          <w:titlePg/>
          <w:docGrid w:linePitch="360"/>
        </w:sectPr>
      </w:pPr>
    </w:p>
    <w:p w:rsidR="00F736D7" w:rsidRPr="005149FB" w:rsidRDefault="00F736D7" w:rsidP="002D3A91">
      <w:pPr>
        <w:tabs>
          <w:tab w:val="left" w:pos="2152"/>
        </w:tabs>
        <w:jc w:val="both"/>
        <w:rPr>
          <w:sz w:val="24"/>
          <w:szCs w:val="24"/>
          <w:lang w:val="tr-TR"/>
        </w:rPr>
      </w:pPr>
      <w:r w:rsidRPr="005149FB">
        <w:rPr>
          <w:sz w:val="24"/>
          <w:szCs w:val="24"/>
          <w:lang w:val="tr-TR"/>
        </w:rPr>
        <w:lastRenderedPageBreak/>
        <w:tab/>
      </w:r>
    </w:p>
    <w:p w:rsidR="00F736D7" w:rsidRPr="005149FB" w:rsidRDefault="00F736D7" w:rsidP="00EE7F85">
      <w:pPr>
        <w:pStyle w:val="Heading2"/>
        <w:numPr>
          <w:ilvl w:val="1"/>
          <w:numId w:val="63"/>
        </w:numPr>
        <w:spacing w:after="120"/>
        <w:rPr>
          <w:rFonts w:asciiTheme="minorHAnsi" w:hAnsiTheme="minorHAnsi"/>
          <w:color w:val="auto"/>
          <w:sz w:val="24"/>
          <w:szCs w:val="24"/>
          <w:lang w:val="tr-TR"/>
        </w:rPr>
      </w:pPr>
      <w:bookmarkStart w:id="107" w:name="_Toc468311128"/>
      <w:bookmarkStart w:id="108" w:name="_Toc33714846"/>
      <w:bookmarkStart w:id="109" w:name="_Toc33874375"/>
      <w:bookmarkStart w:id="110" w:name="_Toc35331839"/>
      <w:r w:rsidRPr="005149FB">
        <w:rPr>
          <w:rFonts w:ascii="Calibri" w:eastAsia="Times New Roman" w:hAnsi="Calibri" w:cs="Times New Roman"/>
          <w:color w:val="auto"/>
          <w:sz w:val="24"/>
          <w:szCs w:val="24"/>
          <w:lang w:val="tr-TR"/>
        </w:rPr>
        <w:t>Planın VI. hedefini karşılayacak temel faaliyetler</w:t>
      </w:r>
      <w:bookmarkEnd w:id="107"/>
      <w:bookmarkEnd w:id="108"/>
      <w:bookmarkEnd w:id="109"/>
      <w:bookmarkEnd w:id="110"/>
    </w:p>
    <w:p w:rsidR="00F736D7" w:rsidRPr="005149FB" w:rsidRDefault="00F736D7" w:rsidP="00F736D7">
      <w:pPr>
        <w:jc w:val="both"/>
        <w:rPr>
          <w:sz w:val="24"/>
          <w:szCs w:val="24"/>
          <w:lang w:val="tr-TR"/>
        </w:rPr>
      </w:pPr>
      <w:r w:rsidRPr="005149FB">
        <w:rPr>
          <w:rFonts w:ascii="Calibri" w:eastAsia="Times New Roman" w:hAnsi="Calibri" w:cs="Times New Roman"/>
          <w:sz w:val="24"/>
          <w:szCs w:val="24"/>
          <w:lang w:val="tr-TR"/>
        </w:rPr>
        <w:t>Belediye tarafından GIZ işbirliği ile tasarlanan programa göre, belediye sınırları içerisinde belirlenen 12 yasadışı depolama alanının tamamı 2020 içerisinde temizlenecektir. Belediyenin yasadışı depolama alanlarının kapatılmasına ilişkin öngördüğü somut faaliyetler şunlardır</w:t>
      </w:r>
      <w:r w:rsidRPr="005149FB">
        <w:rPr>
          <w:sz w:val="24"/>
          <w:szCs w:val="24"/>
          <w:lang w:val="tr-TR"/>
        </w:rPr>
        <w:t>:</w:t>
      </w:r>
    </w:p>
    <w:p w:rsidR="00F736D7" w:rsidRPr="005149FB" w:rsidRDefault="00F736D7" w:rsidP="00F736D7">
      <w:pPr>
        <w:pStyle w:val="ListParagraph"/>
        <w:numPr>
          <w:ilvl w:val="0"/>
          <w:numId w:val="37"/>
        </w:numPr>
        <w:jc w:val="both"/>
        <w:rPr>
          <w:b/>
          <w:sz w:val="24"/>
          <w:szCs w:val="24"/>
          <w:lang w:val="tr-TR"/>
        </w:rPr>
      </w:pPr>
      <w:r w:rsidRPr="005149FB">
        <w:rPr>
          <w:rFonts w:ascii="Calibri" w:eastAsia="Times New Roman" w:hAnsi="Calibri" w:cs="Times New Roman"/>
          <w:sz w:val="24"/>
          <w:szCs w:val="24"/>
          <w:lang w:val="tr-TR"/>
        </w:rPr>
        <w:t xml:space="preserve">Yasadışı depolama sahası temizliği için zemin değerlendirmesi ve bütçe tahsisi - </w:t>
      </w:r>
      <w:r w:rsidRPr="005149FB">
        <w:rPr>
          <w:rFonts w:ascii="Calibri" w:eastAsia="Times New Roman" w:hAnsi="Calibri" w:cs="Times New Roman"/>
          <w:b/>
          <w:bCs/>
          <w:sz w:val="24"/>
          <w:szCs w:val="24"/>
          <w:lang w:val="tr-TR"/>
        </w:rPr>
        <w:t>16.000 Euro</w:t>
      </w:r>
      <w:r w:rsidRPr="005149FB">
        <w:rPr>
          <w:rFonts w:ascii="Calibri" w:eastAsia="Times New Roman" w:hAnsi="Calibri" w:cs="Times New Roman"/>
          <w:sz w:val="24"/>
          <w:szCs w:val="24"/>
          <w:lang w:val="tr-TR"/>
        </w:rPr>
        <w:t xml:space="preserve"> </w:t>
      </w:r>
    </w:p>
    <w:p w:rsidR="00F736D7" w:rsidRPr="005149FB" w:rsidRDefault="00F736D7" w:rsidP="00F736D7">
      <w:pPr>
        <w:pStyle w:val="ListParagraph"/>
        <w:numPr>
          <w:ilvl w:val="0"/>
          <w:numId w:val="37"/>
        </w:numPr>
        <w:jc w:val="both"/>
        <w:rPr>
          <w:sz w:val="24"/>
          <w:szCs w:val="24"/>
          <w:lang w:val="tr-TR"/>
        </w:rPr>
      </w:pPr>
      <w:r w:rsidRPr="005149FB">
        <w:rPr>
          <w:rFonts w:ascii="Calibri" w:eastAsia="Times New Roman" w:hAnsi="Calibri" w:cs="Times New Roman"/>
          <w:sz w:val="24"/>
          <w:szCs w:val="24"/>
          <w:lang w:val="tr-TR"/>
        </w:rPr>
        <w:t>Toplumu bu alanlara atık atmaması için eğiterek, I&amp;S Şirketi ile yapılan işbirliği sayesinde depolama alanlarının kalıcı olarak kaldırılması</w:t>
      </w:r>
      <w:r w:rsidRPr="005149FB">
        <w:rPr>
          <w:sz w:val="24"/>
          <w:szCs w:val="24"/>
          <w:lang w:val="tr-TR"/>
        </w:rPr>
        <w:t>;</w:t>
      </w:r>
    </w:p>
    <w:p w:rsidR="00F736D7" w:rsidRPr="005149FB" w:rsidRDefault="00F736D7" w:rsidP="00F736D7">
      <w:pPr>
        <w:pStyle w:val="ListParagraph"/>
        <w:numPr>
          <w:ilvl w:val="0"/>
          <w:numId w:val="37"/>
        </w:numPr>
        <w:jc w:val="both"/>
        <w:rPr>
          <w:sz w:val="24"/>
          <w:szCs w:val="24"/>
          <w:lang w:val="tr-TR"/>
        </w:rPr>
      </w:pPr>
      <w:r w:rsidRPr="005149FB">
        <w:rPr>
          <w:rFonts w:ascii="Calibri" w:eastAsia="Times New Roman" w:hAnsi="Calibri" w:cs="Times New Roman"/>
          <w:sz w:val="24"/>
          <w:szCs w:val="24"/>
          <w:lang w:val="tr-TR"/>
        </w:rPr>
        <w:t xml:space="preserve"> "Atığın atılması yasaktır" gibi yazılar yerleştirerek ve yasadışı depolama alanların yakınında yaşayan sakinlerle toplantılar yaparak, bir bilinçlendirme kampanyasının başlatılması</w:t>
      </w:r>
      <w:r w:rsidRPr="005149FB">
        <w:rPr>
          <w:sz w:val="24"/>
          <w:szCs w:val="24"/>
          <w:lang w:val="tr-TR"/>
        </w:rPr>
        <w:t>.</w:t>
      </w:r>
    </w:p>
    <w:p w:rsidR="00F736D7" w:rsidRPr="005149FB" w:rsidRDefault="00F736D7" w:rsidP="00F736D7">
      <w:pPr>
        <w:jc w:val="both"/>
        <w:rPr>
          <w:sz w:val="24"/>
          <w:szCs w:val="24"/>
          <w:lang w:val="tr-TR"/>
        </w:rPr>
      </w:pPr>
      <w:r w:rsidRPr="005149FB">
        <w:rPr>
          <w:rFonts w:ascii="Calibri" w:eastAsia="Times New Roman" w:hAnsi="Calibri" w:cs="Times New Roman"/>
          <w:sz w:val="24"/>
          <w:szCs w:val="24"/>
          <w:lang w:val="tr-TR"/>
        </w:rPr>
        <w:t>Bölge şirketi ile işbirliği içinde olan belediye, mevcut depolama alanlarının kapatılması planını uygulayacaktır, bu yasadışı alanların gelecekte tekrarlanmamasını sağlamak için protokoller tasarlaması çok önemlidir. Bu protokoller aşağıdaki önlemlerden oluşacaktır</w:t>
      </w:r>
      <w:r w:rsidRPr="005149FB">
        <w:rPr>
          <w:sz w:val="24"/>
          <w:szCs w:val="24"/>
          <w:lang w:val="tr-TR"/>
        </w:rPr>
        <w:t>:</w:t>
      </w:r>
    </w:p>
    <w:p w:rsidR="00F736D7" w:rsidRPr="005149FB" w:rsidRDefault="00F736D7" w:rsidP="00F736D7">
      <w:pPr>
        <w:pStyle w:val="ListParagraph"/>
        <w:numPr>
          <w:ilvl w:val="0"/>
          <w:numId w:val="38"/>
        </w:numPr>
        <w:jc w:val="both"/>
        <w:rPr>
          <w:sz w:val="24"/>
          <w:szCs w:val="24"/>
          <w:lang w:val="tr-TR"/>
        </w:rPr>
      </w:pPr>
      <w:r w:rsidRPr="005149FB">
        <w:rPr>
          <w:rFonts w:ascii="Calibri" w:eastAsia="Times New Roman" w:hAnsi="Calibri" w:cs="Times New Roman"/>
          <w:sz w:val="24"/>
          <w:szCs w:val="24"/>
          <w:lang w:val="tr-TR"/>
        </w:rPr>
        <w:t>Depolama alanların, yeniden oluşturulmalarını önlemek için temizlendikten sonra çitle çevrilerek güvenli hale getirilmesi</w:t>
      </w:r>
      <w:r w:rsidRPr="005149FB">
        <w:rPr>
          <w:sz w:val="24"/>
          <w:szCs w:val="24"/>
          <w:lang w:val="tr-TR"/>
        </w:rPr>
        <w:t xml:space="preserve">  </w:t>
      </w:r>
    </w:p>
    <w:p w:rsidR="00F736D7" w:rsidRPr="005149FB" w:rsidRDefault="00F736D7" w:rsidP="00F736D7">
      <w:pPr>
        <w:pStyle w:val="ListParagraph"/>
        <w:numPr>
          <w:ilvl w:val="0"/>
          <w:numId w:val="38"/>
        </w:numPr>
        <w:jc w:val="both"/>
        <w:rPr>
          <w:sz w:val="24"/>
          <w:szCs w:val="24"/>
          <w:lang w:val="tr-TR"/>
        </w:rPr>
      </w:pPr>
      <w:r w:rsidRPr="005149FB">
        <w:rPr>
          <w:rFonts w:ascii="Calibri" w:eastAsia="Times New Roman" w:hAnsi="Calibri" w:cs="Times New Roman"/>
          <w:sz w:val="24"/>
          <w:szCs w:val="24"/>
          <w:lang w:val="tr-TR"/>
        </w:rPr>
        <w:t>Temizlik ve çitle çevirildikten sonra, belediye bu alanlara çimen dikerek onların yeşillendirilmesi gibi rekreasyon alanlarına dönüştürmeye karar verebilir</w:t>
      </w:r>
      <w:r w:rsidRPr="005149FB">
        <w:rPr>
          <w:sz w:val="24"/>
          <w:szCs w:val="24"/>
          <w:lang w:val="tr-TR"/>
        </w:rPr>
        <w:t xml:space="preserve">  </w:t>
      </w:r>
    </w:p>
    <w:p w:rsidR="00F736D7" w:rsidRPr="005149FB" w:rsidRDefault="00F736D7" w:rsidP="00F736D7">
      <w:pPr>
        <w:pStyle w:val="ListParagraph"/>
        <w:numPr>
          <w:ilvl w:val="0"/>
          <w:numId w:val="38"/>
        </w:numPr>
        <w:jc w:val="both"/>
        <w:rPr>
          <w:sz w:val="24"/>
          <w:szCs w:val="24"/>
          <w:lang w:val="tr-TR"/>
        </w:rPr>
      </w:pPr>
      <w:r w:rsidRPr="005149FB">
        <w:rPr>
          <w:rFonts w:ascii="Calibri" w:eastAsia="Times New Roman" w:hAnsi="Calibri" w:cs="Times New Roman"/>
          <w:sz w:val="24"/>
          <w:szCs w:val="24"/>
          <w:lang w:val="tr-TR"/>
        </w:rPr>
        <w:t>"Atık atmayın" veya "Atıkların atılması yasaktır" yasadışı depolama alanlarının yakınlarına bazı bilgi tabelaları yerleştirmek</w:t>
      </w:r>
      <w:r w:rsidRPr="005149FB">
        <w:rPr>
          <w:sz w:val="24"/>
          <w:szCs w:val="24"/>
          <w:lang w:val="tr-TR"/>
        </w:rPr>
        <w:t xml:space="preserve">  </w:t>
      </w:r>
    </w:p>
    <w:p w:rsidR="00F736D7" w:rsidRPr="005149FB" w:rsidRDefault="00F736D7" w:rsidP="00F736D7">
      <w:pPr>
        <w:pStyle w:val="ListParagraph"/>
        <w:numPr>
          <w:ilvl w:val="0"/>
          <w:numId w:val="38"/>
        </w:numPr>
        <w:rPr>
          <w:sz w:val="24"/>
          <w:szCs w:val="24"/>
          <w:lang w:val="tr-TR"/>
        </w:rPr>
      </w:pPr>
      <w:r w:rsidRPr="005149FB">
        <w:rPr>
          <w:sz w:val="24"/>
          <w:szCs w:val="24"/>
          <w:lang w:val="tr-TR"/>
        </w:rPr>
        <w:t>Bu alanlardaki müfettişlerin faaliyetlerini artırarak, sıcak noktaların sürekli izlenmesinin arttırılması. Düzenli olarak yasadışı depolama alanlarının durumu hakkında raporlama, toplumu yasadışı atık atma vakalarını belirlemeye ve raporlamaya teşvik etme</w:t>
      </w:r>
    </w:p>
    <w:p w:rsidR="00F736D7" w:rsidRPr="005149FB" w:rsidRDefault="00F736D7" w:rsidP="00F736D7">
      <w:pPr>
        <w:pStyle w:val="ListParagraph"/>
        <w:numPr>
          <w:ilvl w:val="0"/>
          <w:numId w:val="38"/>
        </w:numPr>
        <w:jc w:val="both"/>
        <w:rPr>
          <w:sz w:val="24"/>
          <w:szCs w:val="24"/>
          <w:lang w:val="tr-TR"/>
        </w:rPr>
      </w:pPr>
      <w:r w:rsidRPr="005149FB">
        <w:rPr>
          <w:rFonts w:ascii="Calibri" w:eastAsia="Times New Roman" w:hAnsi="Calibri" w:cs="Times New Roman"/>
          <w:sz w:val="24"/>
          <w:szCs w:val="24"/>
          <w:lang w:val="tr-TR"/>
        </w:rPr>
        <w:t>Topluma, o bölgede atık atarken tespit edilirlerse cezalandırıcı önlemler alınacağını bildirmek</w:t>
      </w:r>
      <w:r w:rsidRPr="005149FB">
        <w:rPr>
          <w:sz w:val="24"/>
          <w:szCs w:val="24"/>
          <w:lang w:val="tr-TR"/>
        </w:rPr>
        <w:t>.</w:t>
      </w:r>
    </w:p>
    <w:p w:rsidR="0019313B" w:rsidRPr="005149FB" w:rsidRDefault="0019313B" w:rsidP="0019313B">
      <w:pPr>
        <w:rPr>
          <w:lang w:val="tr-TR" w:eastAsia="de-DE"/>
        </w:rPr>
      </w:pPr>
    </w:p>
    <w:p w:rsidR="0019313B" w:rsidRPr="005149FB" w:rsidRDefault="0019313B" w:rsidP="0019313B">
      <w:pPr>
        <w:rPr>
          <w:lang w:val="tr-TR" w:eastAsia="de-DE"/>
        </w:rPr>
        <w:sectPr w:rsidR="0019313B" w:rsidRPr="005149FB" w:rsidSect="005A1B29">
          <w:headerReference w:type="even" r:id="rId120"/>
          <w:headerReference w:type="default" r:id="rId121"/>
          <w:footerReference w:type="even" r:id="rId122"/>
          <w:footerReference w:type="default" r:id="rId123"/>
          <w:headerReference w:type="first" r:id="rId124"/>
          <w:footerReference w:type="first" r:id="rId125"/>
          <w:pgSz w:w="11906" w:h="16838" w:code="9"/>
          <w:pgMar w:top="1440" w:right="1440" w:bottom="1440" w:left="1440" w:header="720" w:footer="720" w:gutter="0"/>
          <w:cols w:space="720"/>
          <w:titlePg/>
          <w:docGrid w:linePitch="360"/>
        </w:sectPr>
      </w:pPr>
    </w:p>
    <w:p w:rsidR="0019313B" w:rsidRPr="005149FB" w:rsidRDefault="0019313B" w:rsidP="0019313B">
      <w:pPr>
        <w:pStyle w:val="CommentText"/>
        <w:rPr>
          <w:sz w:val="24"/>
          <w:szCs w:val="24"/>
          <w:lang w:val="tr-TR"/>
        </w:rPr>
      </w:pPr>
    </w:p>
    <w:p w:rsidR="0019313B" w:rsidRPr="005149FB" w:rsidRDefault="00C067E8" w:rsidP="00EE7F85">
      <w:pPr>
        <w:pStyle w:val="Heading1"/>
        <w:numPr>
          <w:ilvl w:val="0"/>
          <w:numId w:val="63"/>
        </w:numPr>
        <w:rPr>
          <w:rFonts w:asciiTheme="minorHAnsi" w:hAnsiTheme="minorHAnsi"/>
          <w:color w:val="auto"/>
          <w:sz w:val="24"/>
          <w:szCs w:val="24"/>
          <w:lang w:val="tr-TR"/>
        </w:rPr>
      </w:pPr>
      <w:r w:rsidRPr="005149FB">
        <w:rPr>
          <w:rFonts w:asciiTheme="minorHAnsi" w:hAnsiTheme="minorHAnsi"/>
          <w:color w:val="auto"/>
          <w:sz w:val="24"/>
          <w:szCs w:val="24"/>
          <w:lang w:val="tr-TR"/>
        </w:rPr>
        <w:t>OPERASYONEL PLAN, AMAÇLAR, GÖSTERGELER VE ETKİNLİKLER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2008"/>
        <w:gridCol w:w="5256"/>
        <w:gridCol w:w="1725"/>
        <w:gridCol w:w="2017"/>
        <w:gridCol w:w="1147"/>
        <w:gridCol w:w="924"/>
        <w:gridCol w:w="9"/>
      </w:tblGrid>
      <w:tr w:rsidR="008D20ED" w:rsidRPr="005149FB" w:rsidTr="00FC68E4">
        <w:trPr>
          <w:trHeight w:val="360"/>
        </w:trPr>
        <w:tc>
          <w:tcPr>
            <w:tcW w:w="608" w:type="pct"/>
            <w:shd w:val="clear" w:color="auto" w:fill="auto"/>
            <w:noWrap/>
            <w:vAlign w:val="bottom"/>
            <w:hideMark/>
          </w:tcPr>
          <w:p w:rsidR="0019313B" w:rsidRPr="005149FB" w:rsidRDefault="00C067E8" w:rsidP="004A548D">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Hede</w:t>
            </w:r>
            <w:r w:rsidR="004A548D" w:rsidRPr="005149FB">
              <w:rPr>
                <w:rFonts w:eastAsia="Times New Roman" w:cstheme="minorHAnsi"/>
                <w:sz w:val="20"/>
                <w:szCs w:val="20"/>
                <w:lang w:val="tr-TR" w:eastAsia="sq-AL"/>
              </w:rPr>
              <w:t>f</w:t>
            </w:r>
          </w:p>
        </w:tc>
        <w:tc>
          <w:tcPr>
            <w:tcW w:w="674" w:type="pct"/>
            <w:shd w:val="clear" w:color="auto" w:fill="auto"/>
            <w:noWrap/>
            <w:vAlign w:val="bottom"/>
            <w:hideMark/>
          </w:tcPr>
          <w:p w:rsidR="0019313B" w:rsidRPr="005149FB" w:rsidRDefault="00C067E8"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Somut etkinlikler</w:t>
            </w:r>
          </w:p>
        </w:tc>
        <w:tc>
          <w:tcPr>
            <w:tcW w:w="1763" w:type="pct"/>
            <w:shd w:val="clear" w:color="auto" w:fill="auto"/>
            <w:noWrap/>
            <w:vAlign w:val="bottom"/>
            <w:hideMark/>
          </w:tcPr>
          <w:p w:rsidR="0019313B" w:rsidRPr="005149FB" w:rsidRDefault="00C067E8"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Etkinlik tanımı</w:t>
            </w:r>
          </w:p>
        </w:tc>
        <w:tc>
          <w:tcPr>
            <w:tcW w:w="579" w:type="pct"/>
            <w:shd w:val="clear" w:color="auto" w:fill="auto"/>
            <w:noWrap/>
            <w:vAlign w:val="bottom"/>
            <w:hideMark/>
          </w:tcPr>
          <w:p w:rsidR="0019313B" w:rsidRPr="005149FB" w:rsidRDefault="00C067E8"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Gösterge</w:t>
            </w:r>
          </w:p>
        </w:tc>
        <w:tc>
          <w:tcPr>
            <w:tcW w:w="677" w:type="pct"/>
            <w:shd w:val="clear" w:color="auto" w:fill="auto"/>
            <w:noWrap/>
            <w:vAlign w:val="bottom"/>
            <w:hideMark/>
          </w:tcPr>
          <w:p w:rsidR="0019313B" w:rsidRPr="005149FB" w:rsidRDefault="00C067E8"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Cevap</w:t>
            </w:r>
          </w:p>
        </w:tc>
        <w:tc>
          <w:tcPr>
            <w:tcW w:w="385" w:type="pct"/>
            <w:shd w:val="clear" w:color="auto" w:fill="auto"/>
            <w:noWrap/>
            <w:vAlign w:val="bottom"/>
            <w:hideMark/>
          </w:tcPr>
          <w:p w:rsidR="0019313B" w:rsidRPr="005149FB" w:rsidRDefault="00C067E8"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Süresi</w:t>
            </w:r>
          </w:p>
        </w:tc>
        <w:tc>
          <w:tcPr>
            <w:tcW w:w="313" w:type="pct"/>
            <w:gridSpan w:val="2"/>
            <w:shd w:val="clear" w:color="auto" w:fill="auto"/>
            <w:noWrap/>
            <w:vAlign w:val="bottom"/>
            <w:hideMark/>
          </w:tcPr>
          <w:p w:rsidR="0019313B" w:rsidRPr="005149FB" w:rsidRDefault="00C067E8"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Maliyeti</w:t>
            </w:r>
          </w:p>
        </w:tc>
      </w:tr>
      <w:tr w:rsidR="008D20ED" w:rsidRPr="00F52B63" w:rsidTr="0091121A">
        <w:trPr>
          <w:trHeight w:val="288"/>
        </w:trPr>
        <w:tc>
          <w:tcPr>
            <w:tcW w:w="608" w:type="pct"/>
            <w:vMerge w:val="restart"/>
            <w:shd w:val="clear" w:color="auto" w:fill="auto"/>
            <w:hideMark/>
          </w:tcPr>
          <w:p w:rsidR="0019313B" w:rsidRPr="005149FB" w:rsidRDefault="00C067E8"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I. hedef: Atık yönetimi için yerel yasal ve düzenleyici çerçevenin hazırlanması Atık yönetim sistemi için belediye yapısının oluşturulması</w:t>
            </w:r>
          </w:p>
        </w:tc>
        <w:tc>
          <w:tcPr>
            <w:tcW w:w="2438" w:type="pct"/>
            <w:gridSpan w:val="2"/>
            <w:shd w:val="clear" w:color="auto" w:fill="auto"/>
            <w:hideMark/>
          </w:tcPr>
          <w:p w:rsidR="0019313B" w:rsidRPr="005149FB" w:rsidRDefault="00C067E8"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1.1 Yerel atık yönetim planının onaylanması</w:t>
            </w:r>
          </w:p>
        </w:tc>
        <w:tc>
          <w:tcPr>
            <w:tcW w:w="579" w:type="pct"/>
            <w:shd w:val="clear" w:color="auto" w:fill="auto"/>
            <w:noWrap/>
            <w:vAlign w:val="bottom"/>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c>
          <w:tcPr>
            <w:tcW w:w="677" w:type="pct"/>
            <w:shd w:val="clear" w:color="auto" w:fill="auto"/>
            <w:noWrap/>
            <w:vAlign w:val="bottom"/>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c>
          <w:tcPr>
            <w:tcW w:w="385" w:type="pct"/>
            <w:shd w:val="clear" w:color="auto" w:fill="auto"/>
            <w:noWrap/>
            <w:vAlign w:val="bottom"/>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c>
          <w:tcPr>
            <w:tcW w:w="313" w:type="pct"/>
            <w:gridSpan w:val="2"/>
            <w:shd w:val="clear" w:color="auto" w:fill="auto"/>
            <w:noWrap/>
            <w:vAlign w:val="bottom"/>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r>
      <w:tr w:rsidR="008D20ED" w:rsidRPr="005149FB" w:rsidTr="00FC68E4">
        <w:trPr>
          <w:trHeight w:val="3204"/>
        </w:trPr>
        <w:tc>
          <w:tcPr>
            <w:tcW w:w="608" w:type="pct"/>
            <w:vMerge/>
            <w:vAlign w:val="center"/>
            <w:hideMark/>
          </w:tcPr>
          <w:p w:rsidR="0019313B" w:rsidRPr="005149FB" w:rsidRDefault="0019313B" w:rsidP="00AD2B55">
            <w:pPr>
              <w:spacing w:after="0" w:line="240" w:lineRule="auto"/>
              <w:rPr>
                <w:rFonts w:eastAsia="Times New Roman" w:cstheme="minorHAnsi"/>
                <w:sz w:val="20"/>
                <w:szCs w:val="20"/>
                <w:lang w:val="tr-TR" w:eastAsia="sq-AL"/>
              </w:rPr>
            </w:pPr>
          </w:p>
        </w:tc>
        <w:tc>
          <w:tcPr>
            <w:tcW w:w="674" w:type="pct"/>
            <w:shd w:val="clear" w:color="auto" w:fill="auto"/>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1.2 </w:t>
            </w:r>
            <w:r w:rsidR="00C067E8" w:rsidRPr="005149FB">
              <w:rPr>
                <w:rFonts w:eastAsia="Times New Roman" w:cstheme="minorHAnsi"/>
                <w:sz w:val="20"/>
                <w:szCs w:val="20"/>
                <w:lang w:val="tr-TR" w:eastAsia="sq-AL"/>
              </w:rPr>
              <w:t>Yapının belediye içinde oluşturulması</w:t>
            </w:r>
          </w:p>
        </w:tc>
        <w:tc>
          <w:tcPr>
            <w:tcW w:w="1763" w:type="pct"/>
            <w:shd w:val="clear" w:color="auto" w:fill="auto"/>
            <w:hideMark/>
          </w:tcPr>
          <w:p w:rsidR="00C067E8" w:rsidRPr="005149FB" w:rsidRDefault="00C067E8" w:rsidP="00102BA8">
            <w:pPr>
              <w:pStyle w:val="ListParagraph"/>
              <w:numPr>
                <w:ilvl w:val="0"/>
                <w:numId w:val="4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Bir hizmet veri tabanı / göstergelerin oluşturulması;</w:t>
            </w:r>
          </w:p>
          <w:p w:rsidR="00C067E8" w:rsidRPr="005149FB" w:rsidRDefault="00C067E8" w:rsidP="00102BA8">
            <w:pPr>
              <w:pStyle w:val="ListParagraph"/>
              <w:numPr>
                <w:ilvl w:val="0"/>
                <w:numId w:val="4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Farkındalık kampanyaları ha</w:t>
            </w:r>
          </w:p>
          <w:p w:rsidR="00C067E8" w:rsidRPr="005149FB" w:rsidRDefault="00C067E8" w:rsidP="00102BA8">
            <w:pPr>
              <w:pStyle w:val="ListParagraph"/>
              <w:numPr>
                <w:ilvl w:val="0"/>
                <w:numId w:val="4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zırlamak;</w:t>
            </w:r>
          </w:p>
          <w:p w:rsidR="00C067E8" w:rsidRPr="005149FB" w:rsidRDefault="00C067E8" w:rsidP="00102BA8">
            <w:pPr>
              <w:pStyle w:val="ListParagraph"/>
              <w:numPr>
                <w:ilvl w:val="0"/>
                <w:numId w:val="4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Atık azaltma projelerinin hazırlanması;</w:t>
            </w:r>
          </w:p>
          <w:p w:rsidR="004A548D" w:rsidRPr="005149FB" w:rsidRDefault="00C067E8" w:rsidP="00102BA8">
            <w:pPr>
              <w:pStyle w:val="ListParagraph"/>
              <w:numPr>
                <w:ilvl w:val="0"/>
                <w:numId w:val="4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İç düzenlemelerin / ayrı akışların hazırlanması;</w:t>
            </w:r>
          </w:p>
          <w:p w:rsidR="00DD212E" w:rsidRPr="005149FB" w:rsidRDefault="004A548D" w:rsidP="00102BA8">
            <w:pPr>
              <w:pStyle w:val="ListParagraph"/>
              <w:numPr>
                <w:ilvl w:val="0"/>
                <w:numId w:val="4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farklı gelişmelere bağlı olarak yerel atık yönetim planının güncellenmesi;</w:t>
            </w:r>
          </w:p>
          <w:p w:rsidR="004A548D" w:rsidRPr="005149FB" w:rsidRDefault="004A548D" w:rsidP="004A548D">
            <w:pPr>
              <w:pStyle w:val="ListParagraph"/>
              <w:numPr>
                <w:ilvl w:val="0"/>
                <w:numId w:val="4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 xml:space="preserve">Çevre veya atık görevlisi tarafından hizmetin izlenmesi. </w:t>
            </w:r>
          </w:p>
          <w:p w:rsidR="0019313B" w:rsidRPr="005149FB" w:rsidRDefault="004A548D" w:rsidP="004A548D">
            <w:pPr>
              <w:pStyle w:val="ListParagraph"/>
              <w:numPr>
                <w:ilvl w:val="0"/>
                <w:numId w:val="4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Kamu Hizmetleri Müdürlüğü bünyesinde Belediye Atık Yönetimi Birimi'nin (Sektör) Kurulması</w:t>
            </w:r>
            <w:r w:rsidR="0019313B" w:rsidRPr="005149FB">
              <w:rPr>
                <w:rFonts w:eastAsia="Times New Roman" w:cstheme="minorHAnsi"/>
                <w:sz w:val="20"/>
                <w:szCs w:val="20"/>
                <w:lang w:val="tr-TR" w:eastAsia="sq-AL"/>
              </w:rPr>
              <w:t xml:space="preserve">                                              </w:t>
            </w:r>
          </w:p>
        </w:tc>
        <w:tc>
          <w:tcPr>
            <w:tcW w:w="579" w:type="pct"/>
            <w:shd w:val="clear" w:color="auto" w:fill="auto"/>
            <w:noWrap/>
            <w:vAlign w:val="bottom"/>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c>
          <w:tcPr>
            <w:tcW w:w="677" w:type="pct"/>
            <w:shd w:val="clear" w:color="auto" w:fill="auto"/>
            <w:noWrap/>
            <w:hideMark/>
          </w:tcPr>
          <w:p w:rsidR="0019313B" w:rsidRPr="005149FB" w:rsidRDefault="004A548D"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w:t>
            </w:r>
          </w:p>
        </w:tc>
        <w:tc>
          <w:tcPr>
            <w:tcW w:w="385" w:type="pct"/>
            <w:shd w:val="clear" w:color="auto" w:fill="auto"/>
            <w:noWrap/>
            <w:hideMark/>
          </w:tcPr>
          <w:p w:rsidR="0019313B" w:rsidRPr="005149FB" w:rsidRDefault="002E50DC" w:rsidP="00AD2B55">
            <w:pPr>
              <w:spacing w:after="0" w:line="240" w:lineRule="auto"/>
              <w:rPr>
                <w:rFonts w:eastAsia="Times New Roman" w:cstheme="minorHAnsi"/>
                <w:sz w:val="20"/>
                <w:szCs w:val="20"/>
                <w:highlight w:val="yellow"/>
                <w:lang w:val="tr-TR" w:eastAsia="sq-AL"/>
              </w:rPr>
            </w:pPr>
            <w:r w:rsidRPr="005149FB">
              <w:rPr>
                <w:rFonts w:eastAsia="Times New Roman" w:cstheme="minorHAnsi"/>
                <w:sz w:val="20"/>
                <w:szCs w:val="20"/>
                <w:lang w:val="tr-TR" w:eastAsia="sq-AL"/>
              </w:rPr>
              <w:t>2020-2021</w:t>
            </w:r>
          </w:p>
        </w:tc>
        <w:tc>
          <w:tcPr>
            <w:tcW w:w="313" w:type="pct"/>
            <w:gridSpan w:val="2"/>
            <w:shd w:val="clear" w:color="auto" w:fill="auto"/>
            <w:noWrap/>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26,</w:t>
            </w:r>
            <w:r w:rsidR="00DE7025">
              <w:rPr>
                <w:rFonts w:eastAsia="Times New Roman" w:cstheme="minorHAnsi"/>
                <w:sz w:val="20"/>
                <w:szCs w:val="20"/>
                <w:lang w:val="tr-TR" w:eastAsia="sq-AL"/>
              </w:rPr>
              <w:t xml:space="preserve"> </w:t>
            </w:r>
            <w:r w:rsidRPr="005149FB">
              <w:rPr>
                <w:rFonts w:eastAsia="Times New Roman" w:cstheme="minorHAnsi"/>
                <w:sz w:val="20"/>
                <w:szCs w:val="20"/>
                <w:lang w:val="tr-TR" w:eastAsia="sq-AL"/>
              </w:rPr>
              <w:t>600€</w:t>
            </w:r>
          </w:p>
        </w:tc>
      </w:tr>
      <w:tr w:rsidR="008D20ED" w:rsidRPr="005149FB" w:rsidTr="00FC68E4">
        <w:trPr>
          <w:trHeight w:val="3048"/>
        </w:trPr>
        <w:tc>
          <w:tcPr>
            <w:tcW w:w="608" w:type="pct"/>
            <w:vMerge/>
            <w:vAlign w:val="center"/>
            <w:hideMark/>
          </w:tcPr>
          <w:p w:rsidR="0019313B" w:rsidRPr="005149FB" w:rsidRDefault="0019313B" w:rsidP="00AD2B55">
            <w:pPr>
              <w:spacing w:after="0" w:line="240" w:lineRule="auto"/>
              <w:rPr>
                <w:rFonts w:eastAsia="Times New Roman" w:cstheme="minorHAnsi"/>
                <w:sz w:val="20"/>
                <w:szCs w:val="20"/>
                <w:lang w:val="tr-TR" w:eastAsia="sq-AL"/>
              </w:rPr>
            </w:pPr>
          </w:p>
        </w:tc>
        <w:tc>
          <w:tcPr>
            <w:tcW w:w="674" w:type="pct"/>
            <w:shd w:val="clear" w:color="auto" w:fill="auto"/>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1.3 </w:t>
            </w:r>
            <w:r w:rsidR="00C067E8" w:rsidRPr="005149FB">
              <w:rPr>
                <w:rFonts w:eastAsia="Times New Roman" w:cstheme="minorHAnsi"/>
                <w:sz w:val="20"/>
                <w:szCs w:val="20"/>
                <w:lang w:val="tr-TR" w:eastAsia="sq-AL"/>
              </w:rPr>
              <w:t>Belediye içinde kapasite geliştirme</w:t>
            </w:r>
          </w:p>
        </w:tc>
        <w:tc>
          <w:tcPr>
            <w:tcW w:w="1763" w:type="pct"/>
            <w:shd w:val="clear" w:color="auto" w:fill="auto"/>
            <w:hideMark/>
          </w:tcPr>
          <w:p w:rsidR="004A548D" w:rsidRPr="005149FB" w:rsidRDefault="004A548D" w:rsidP="00102BA8">
            <w:pPr>
              <w:pStyle w:val="ListParagraph"/>
              <w:numPr>
                <w:ilvl w:val="0"/>
                <w:numId w:val="48"/>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 Her bir uzman için, özellikle belediyedeki çevre yetkilileri için iş tanımı</w:t>
            </w:r>
          </w:p>
          <w:p w:rsidR="0019313B" w:rsidRPr="005149FB" w:rsidRDefault="004A548D" w:rsidP="00102BA8">
            <w:pPr>
              <w:pStyle w:val="ListParagraph"/>
              <w:numPr>
                <w:ilvl w:val="0"/>
                <w:numId w:val="48"/>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 Atık yönetiminin çeşitli yönleri üzerine iş başında eğitim yoluyla kapasite geliştirme: Modül 1: Kentsel Katı Atık Toplama, Depolama ve Nakliye Planlaması; Modül 2: Atık minimizasyonu; Modül 3: Atık yönetimi hizmetinin ekonomik yönleri; Modül 4: Atık yönetiminin hizmet organizasyonu, kurumsal, düzenleyici, bilgi ve izleme yönleri</w:t>
            </w:r>
          </w:p>
        </w:tc>
        <w:tc>
          <w:tcPr>
            <w:tcW w:w="579" w:type="pct"/>
            <w:shd w:val="clear" w:color="auto" w:fill="auto"/>
            <w:noWrap/>
            <w:vAlign w:val="bottom"/>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c>
          <w:tcPr>
            <w:tcW w:w="677" w:type="pct"/>
            <w:shd w:val="clear" w:color="auto" w:fill="auto"/>
            <w:noWrap/>
            <w:hideMark/>
          </w:tcPr>
          <w:p w:rsidR="0019313B" w:rsidRPr="005149FB" w:rsidRDefault="004A548D"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w:t>
            </w:r>
          </w:p>
        </w:tc>
        <w:tc>
          <w:tcPr>
            <w:tcW w:w="385" w:type="pct"/>
            <w:shd w:val="clear" w:color="auto" w:fill="auto"/>
            <w:noWrap/>
            <w:hideMark/>
          </w:tcPr>
          <w:p w:rsidR="0019313B" w:rsidRPr="005149FB" w:rsidRDefault="002E50DC" w:rsidP="00AD2B55">
            <w:pPr>
              <w:spacing w:after="0" w:line="240" w:lineRule="auto"/>
              <w:rPr>
                <w:rFonts w:eastAsia="Times New Roman" w:cstheme="minorHAnsi"/>
                <w:sz w:val="20"/>
                <w:szCs w:val="20"/>
                <w:highlight w:val="yellow"/>
                <w:lang w:val="tr-TR" w:eastAsia="sq-AL"/>
              </w:rPr>
            </w:pPr>
            <w:r w:rsidRPr="005149FB">
              <w:rPr>
                <w:rFonts w:eastAsia="Times New Roman" w:cstheme="minorHAnsi"/>
                <w:sz w:val="20"/>
                <w:szCs w:val="20"/>
                <w:lang w:val="tr-TR" w:eastAsia="sq-AL"/>
              </w:rPr>
              <w:t>2020-2021</w:t>
            </w:r>
          </w:p>
        </w:tc>
        <w:tc>
          <w:tcPr>
            <w:tcW w:w="313" w:type="pct"/>
            <w:gridSpan w:val="2"/>
            <w:shd w:val="clear" w:color="auto" w:fill="auto"/>
            <w:noWrap/>
            <w:vAlign w:val="bottom"/>
            <w:hideMark/>
          </w:tcPr>
          <w:p w:rsidR="0019313B" w:rsidRPr="005149FB" w:rsidRDefault="0019313B" w:rsidP="00AD2B55">
            <w:pPr>
              <w:spacing w:after="0" w:line="240" w:lineRule="auto"/>
              <w:rPr>
                <w:rFonts w:eastAsia="Times New Roman" w:cstheme="minorHAnsi"/>
                <w:sz w:val="20"/>
                <w:szCs w:val="20"/>
                <w:lang w:val="tr-TR" w:eastAsia="sq-AL"/>
              </w:rPr>
            </w:pPr>
          </w:p>
        </w:tc>
      </w:tr>
      <w:tr w:rsidR="0091121A" w:rsidRPr="005149FB" w:rsidTr="00FC68E4">
        <w:trPr>
          <w:trHeight w:val="3072"/>
        </w:trPr>
        <w:tc>
          <w:tcPr>
            <w:tcW w:w="608" w:type="pct"/>
            <w:vMerge/>
            <w:vAlign w:val="center"/>
            <w:hideMark/>
          </w:tcPr>
          <w:p w:rsidR="0091121A" w:rsidRPr="005149FB" w:rsidRDefault="0091121A" w:rsidP="00AD2B55">
            <w:pPr>
              <w:spacing w:after="0" w:line="240" w:lineRule="auto"/>
              <w:rPr>
                <w:rFonts w:eastAsia="Times New Roman" w:cstheme="minorHAnsi"/>
                <w:sz w:val="20"/>
                <w:szCs w:val="20"/>
                <w:lang w:val="tr-TR" w:eastAsia="sq-AL"/>
              </w:rPr>
            </w:pPr>
          </w:p>
        </w:tc>
        <w:tc>
          <w:tcPr>
            <w:tcW w:w="674" w:type="pct"/>
            <w:shd w:val="clear" w:color="auto" w:fill="auto"/>
            <w:hideMark/>
          </w:tcPr>
          <w:p w:rsidR="0091121A" w:rsidRPr="005149FB" w:rsidRDefault="0091121A" w:rsidP="004A548D">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1.4 Hizmet performansını ölçmek için bir izleme sistemin hazırlanması</w:t>
            </w:r>
          </w:p>
        </w:tc>
        <w:tc>
          <w:tcPr>
            <w:tcW w:w="1763" w:type="pct"/>
            <w:shd w:val="clear" w:color="auto" w:fill="auto"/>
            <w:hideMark/>
          </w:tcPr>
          <w:p w:rsidR="0091121A" w:rsidRPr="005149FB" w:rsidRDefault="0091121A" w:rsidP="003B171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Hizmet kalitesi göstergelerinin hazırlanması</w:t>
            </w:r>
          </w:p>
          <w:p w:rsidR="0091121A" w:rsidRPr="005149FB" w:rsidRDefault="0091121A" w:rsidP="003B171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Raporlama formatları oluşturma</w:t>
            </w:r>
          </w:p>
          <w:p w:rsidR="0091121A" w:rsidRPr="005149FB" w:rsidRDefault="0091121A" w:rsidP="003B171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 GIS verilerinin tutulması ve işlenmesi için aşağıdakileri kaydedecek bir sistem oluşturulması:</w:t>
            </w:r>
          </w:p>
          <w:p w:rsidR="0091121A" w:rsidRPr="005149FB" w:rsidRDefault="0091121A" w:rsidP="003B171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i. Toplama sisteminin bir parçası olan ve hizmet verilen tüm müşteriler;</w:t>
            </w:r>
          </w:p>
          <w:p w:rsidR="0091121A" w:rsidRPr="005149FB" w:rsidRDefault="0091121A" w:rsidP="003B171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ii. Tüm atık toplama noktaları, depolama alanları ve atık depolaması;</w:t>
            </w:r>
          </w:p>
          <w:p w:rsidR="0091121A" w:rsidRPr="005149FB" w:rsidRDefault="0091121A" w:rsidP="003B171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iii. Belediyede teknolojik araçların gerçekleştireceği güzergahların modellenmesi</w:t>
            </w:r>
          </w:p>
        </w:tc>
        <w:tc>
          <w:tcPr>
            <w:tcW w:w="579" w:type="pct"/>
            <w:shd w:val="clear" w:color="auto" w:fill="auto"/>
            <w:noWrap/>
            <w:vAlign w:val="bottom"/>
            <w:hideMark/>
          </w:tcPr>
          <w:p w:rsidR="0091121A" w:rsidRPr="005149FB" w:rsidRDefault="0091121A"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c>
          <w:tcPr>
            <w:tcW w:w="677" w:type="pct"/>
            <w:shd w:val="clear" w:color="auto" w:fill="auto"/>
            <w:noWrap/>
            <w:hideMark/>
          </w:tcPr>
          <w:p w:rsidR="0091121A" w:rsidRPr="005149FB" w:rsidRDefault="0091121A"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w:t>
            </w:r>
          </w:p>
        </w:tc>
        <w:tc>
          <w:tcPr>
            <w:tcW w:w="385" w:type="pct"/>
            <w:shd w:val="clear" w:color="auto" w:fill="auto"/>
            <w:noWrap/>
            <w:hideMark/>
          </w:tcPr>
          <w:p w:rsidR="0091121A" w:rsidRPr="005149FB" w:rsidRDefault="0091121A"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2020-2021</w:t>
            </w:r>
          </w:p>
        </w:tc>
        <w:tc>
          <w:tcPr>
            <w:tcW w:w="313" w:type="pct"/>
            <w:gridSpan w:val="2"/>
            <w:shd w:val="clear" w:color="auto" w:fill="auto"/>
            <w:noWrap/>
            <w:vAlign w:val="center"/>
            <w:hideMark/>
          </w:tcPr>
          <w:p w:rsidR="0091121A" w:rsidRPr="005149FB" w:rsidRDefault="0091121A"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r>
      <w:tr w:rsidR="008D20ED" w:rsidRPr="005149FB" w:rsidTr="00FC68E4">
        <w:trPr>
          <w:trHeight w:val="5220"/>
        </w:trPr>
        <w:tc>
          <w:tcPr>
            <w:tcW w:w="608" w:type="pct"/>
            <w:vMerge/>
            <w:vAlign w:val="center"/>
            <w:hideMark/>
          </w:tcPr>
          <w:p w:rsidR="0019313B" w:rsidRPr="005149FB" w:rsidRDefault="0019313B" w:rsidP="00AD2B55">
            <w:pPr>
              <w:spacing w:after="0" w:line="240" w:lineRule="auto"/>
              <w:rPr>
                <w:rFonts w:eastAsia="Times New Roman" w:cstheme="minorHAnsi"/>
                <w:sz w:val="20"/>
                <w:szCs w:val="20"/>
                <w:lang w:val="tr-TR" w:eastAsia="sq-AL"/>
              </w:rPr>
            </w:pPr>
          </w:p>
        </w:tc>
        <w:tc>
          <w:tcPr>
            <w:tcW w:w="674" w:type="pct"/>
            <w:shd w:val="clear" w:color="auto" w:fill="auto"/>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1.5 </w:t>
            </w:r>
            <w:r w:rsidR="0091121A" w:rsidRPr="005149FB">
              <w:rPr>
                <w:rFonts w:eastAsia="Times New Roman" w:cstheme="minorHAnsi"/>
                <w:sz w:val="20"/>
                <w:szCs w:val="20"/>
                <w:lang w:val="tr-TR" w:eastAsia="sq-AL"/>
              </w:rPr>
              <w:t>Atık minimizasyonu farkındalık programı geliştirmek</w:t>
            </w:r>
          </w:p>
        </w:tc>
        <w:tc>
          <w:tcPr>
            <w:tcW w:w="1763" w:type="pct"/>
            <w:shd w:val="clear" w:color="auto" w:fill="auto"/>
            <w:hideMark/>
          </w:tcPr>
          <w:p w:rsidR="0091121A" w:rsidRPr="005149FB" w:rsidRDefault="0091121A" w:rsidP="0091121A">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Bilgilendirme programları</w:t>
            </w:r>
            <w:r w:rsidR="0019313B" w:rsidRPr="005149FB">
              <w:rPr>
                <w:rFonts w:eastAsia="Times New Roman" w:cstheme="minorHAnsi"/>
                <w:sz w:val="20"/>
                <w:szCs w:val="20"/>
                <w:lang w:val="tr-TR" w:eastAsia="sq-AL"/>
              </w:rPr>
              <w:br/>
              <w:t xml:space="preserve">i. </w:t>
            </w:r>
            <w:r w:rsidRPr="005149FB">
              <w:rPr>
                <w:rFonts w:eastAsia="Times New Roman" w:cstheme="minorHAnsi"/>
                <w:sz w:val="20"/>
                <w:szCs w:val="20"/>
                <w:lang w:val="tr-TR" w:eastAsia="sq-AL"/>
              </w:rPr>
              <w:t>Atık üretimini önleme teknikleri hakkında bilgilendirme kampanyası</w:t>
            </w:r>
            <w:r w:rsidR="0019313B" w:rsidRPr="005149FB">
              <w:rPr>
                <w:rFonts w:eastAsia="Times New Roman" w:cstheme="minorHAnsi"/>
                <w:sz w:val="20"/>
                <w:szCs w:val="20"/>
                <w:lang w:val="tr-TR" w:eastAsia="sq-AL"/>
              </w:rPr>
              <w:br/>
              <w:t xml:space="preserve">ii. </w:t>
            </w:r>
            <w:r w:rsidRPr="005149FB">
              <w:rPr>
                <w:rFonts w:eastAsia="Times New Roman" w:cstheme="minorHAnsi"/>
                <w:sz w:val="20"/>
                <w:szCs w:val="20"/>
                <w:lang w:val="tr-TR" w:eastAsia="sq-AL"/>
              </w:rPr>
              <w:t>Çevre dostu ürün etiketlerinin tanıtımı</w:t>
            </w:r>
          </w:p>
          <w:p w:rsidR="002E50DC" w:rsidRPr="005149FB" w:rsidRDefault="0091121A" w:rsidP="0091121A">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Tanıtım programları</w:t>
            </w:r>
            <w:r w:rsidR="0019313B" w:rsidRPr="005149FB">
              <w:rPr>
                <w:rFonts w:eastAsia="Times New Roman" w:cstheme="minorHAnsi"/>
                <w:sz w:val="20"/>
                <w:szCs w:val="20"/>
                <w:lang w:val="tr-TR" w:eastAsia="sq-AL"/>
              </w:rPr>
              <w:br/>
              <w:t xml:space="preserve">i. </w:t>
            </w:r>
            <w:r w:rsidRPr="005149FB">
              <w:rPr>
                <w:rFonts w:eastAsia="Times New Roman" w:cstheme="minorHAnsi"/>
                <w:sz w:val="20"/>
                <w:szCs w:val="20"/>
                <w:lang w:val="tr-TR" w:eastAsia="sq-AL"/>
              </w:rPr>
              <w:t>İşletmelerle sözleşmelerin hazırlanması için destek</w:t>
            </w:r>
            <w:r w:rsidR="0019313B" w:rsidRPr="005149FB">
              <w:rPr>
                <w:rFonts w:eastAsia="Times New Roman" w:cstheme="minorHAnsi"/>
                <w:sz w:val="20"/>
                <w:szCs w:val="20"/>
                <w:lang w:val="tr-TR" w:eastAsia="sq-AL"/>
              </w:rPr>
              <w:br/>
              <w:t xml:space="preserve">ii. </w:t>
            </w:r>
            <w:r w:rsidRPr="005149FB">
              <w:rPr>
                <w:rFonts w:eastAsia="Times New Roman" w:cstheme="minorHAnsi"/>
                <w:sz w:val="20"/>
                <w:szCs w:val="20"/>
                <w:lang w:val="tr-TR" w:eastAsia="sq-AL"/>
              </w:rPr>
              <w:t>Yeniden kullanım ve onarımın teşvik edilmesi</w:t>
            </w:r>
            <w:r w:rsidR="0019313B" w:rsidRPr="005149FB">
              <w:rPr>
                <w:rFonts w:eastAsia="Times New Roman" w:cstheme="minorHAnsi"/>
                <w:sz w:val="20"/>
                <w:szCs w:val="20"/>
                <w:lang w:val="tr-TR" w:eastAsia="sq-AL"/>
              </w:rPr>
              <w:br/>
              <w:t xml:space="preserve">iii. </w:t>
            </w:r>
            <w:r w:rsidRPr="005149FB">
              <w:rPr>
                <w:rFonts w:eastAsia="Times New Roman" w:cstheme="minorHAnsi"/>
                <w:sz w:val="20"/>
                <w:szCs w:val="20"/>
                <w:lang w:val="tr-TR" w:eastAsia="sq-AL"/>
              </w:rPr>
              <w:t>Farklılaştırılmış koleksiyonun tanıtımı</w:t>
            </w:r>
            <w:r w:rsidR="0019313B" w:rsidRPr="005149FB">
              <w:rPr>
                <w:rFonts w:eastAsia="Times New Roman" w:cstheme="minorHAnsi"/>
                <w:sz w:val="20"/>
                <w:szCs w:val="20"/>
                <w:lang w:val="tr-TR" w:eastAsia="sq-AL"/>
              </w:rPr>
              <w:br/>
              <w:t xml:space="preserve">iv. </w:t>
            </w:r>
            <w:r w:rsidRPr="005149FB">
              <w:rPr>
                <w:rFonts w:eastAsia="Times New Roman" w:cstheme="minorHAnsi"/>
                <w:sz w:val="20"/>
                <w:szCs w:val="20"/>
                <w:lang w:val="tr-TR" w:eastAsia="sq-AL"/>
              </w:rPr>
              <w:t xml:space="preserve">Temiz ürünlerin tüketimi için teşviklerin tanıtımı </w:t>
            </w:r>
            <w:r w:rsidR="0019313B" w:rsidRPr="005149FB">
              <w:rPr>
                <w:rFonts w:eastAsia="Times New Roman" w:cstheme="minorHAnsi"/>
                <w:sz w:val="20"/>
                <w:szCs w:val="20"/>
                <w:lang w:val="tr-TR" w:eastAsia="sq-AL"/>
              </w:rPr>
              <w:t>…</w:t>
            </w:r>
            <w:r w:rsidRPr="005149FB">
              <w:rPr>
                <w:rFonts w:eastAsia="Times New Roman" w:cstheme="minorHAnsi"/>
                <w:sz w:val="20"/>
                <w:szCs w:val="20"/>
                <w:lang w:val="tr-TR" w:eastAsia="sq-AL"/>
              </w:rPr>
              <w:t>vs</w:t>
            </w:r>
          </w:p>
          <w:p w:rsidR="0019313B" w:rsidRPr="005149FB" w:rsidRDefault="0091121A" w:rsidP="0091121A">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Düzenleme programları</w:t>
            </w:r>
            <w:r w:rsidR="0019313B" w:rsidRPr="005149FB">
              <w:rPr>
                <w:rFonts w:eastAsia="Times New Roman" w:cstheme="minorHAnsi"/>
                <w:sz w:val="20"/>
                <w:szCs w:val="20"/>
                <w:lang w:val="tr-TR" w:eastAsia="sq-AL"/>
              </w:rPr>
              <w:br/>
              <w:t xml:space="preserve">i. </w:t>
            </w:r>
            <w:r w:rsidRPr="005149FB">
              <w:rPr>
                <w:rFonts w:eastAsia="Times New Roman" w:cstheme="minorHAnsi"/>
                <w:sz w:val="20"/>
                <w:szCs w:val="20"/>
                <w:lang w:val="tr-TR" w:eastAsia="sq-AL"/>
              </w:rPr>
              <w:t>Geri dönüşümü / kompostlamayı teşvik etmek için farklılaştırılmış vergi ayarı</w:t>
            </w:r>
            <w:r w:rsidR="0019313B" w:rsidRPr="005149FB">
              <w:rPr>
                <w:rFonts w:eastAsia="Times New Roman" w:cstheme="minorHAnsi"/>
                <w:sz w:val="20"/>
                <w:szCs w:val="20"/>
                <w:lang w:val="tr-TR" w:eastAsia="sq-AL"/>
              </w:rPr>
              <w:br/>
              <w:t xml:space="preserve">ii. </w:t>
            </w:r>
            <w:r w:rsidRPr="005149FB">
              <w:rPr>
                <w:rFonts w:eastAsia="Times New Roman" w:cstheme="minorHAnsi"/>
                <w:sz w:val="20"/>
                <w:szCs w:val="20"/>
                <w:lang w:val="tr-TR" w:eastAsia="sq-AL"/>
              </w:rPr>
              <w:t>Genişletilmiş üretici yükümlülüğü ile ilgili politikaları bilgilendirmek ve uygulamak</w:t>
            </w:r>
            <w:r w:rsidR="0019313B" w:rsidRPr="005149FB">
              <w:rPr>
                <w:rFonts w:eastAsia="Times New Roman" w:cstheme="minorHAnsi"/>
                <w:sz w:val="20"/>
                <w:szCs w:val="20"/>
                <w:lang w:val="tr-TR" w:eastAsia="sq-AL"/>
              </w:rPr>
              <w:br/>
              <w:t xml:space="preserve">iii. </w:t>
            </w:r>
            <w:r w:rsidRPr="005149FB">
              <w:rPr>
                <w:rFonts w:eastAsia="Times New Roman" w:cstheme="minorHAnsi"/>
                <w:sz w:val="20"/>
                <w:szCs w:val="20"/>
                <w:lang w:val="tr-TR" w:eastAsia="sq-AL"/>
              </w:rPr>
              <w:t>Farklı atık akımları (atıl, hacimli) için protokollerin tasarımı ve uygulanması vs</w:t>
            </w:r>
            <w:r w:rsidR="0019313B" w:rsidRPr="005149FB">
              <w:rPr>
                <w:rFonts w:eastAsia="Times New Roman" w:cstheme="minorHAnsi"/>
                <w:sz w:val="20"/>
                <w:szCs w:val="20"/>
                <w:lang w:val="tr-TR" w:eastAsia="sq-AL"/>
              </w:rPr>
              <w:t>.</w:t>
            </w:r>
          </w:p>
        </w:tc>
        <w:tc>
          <w:tcPr>
            <w:tcW w:w="579" w:type="pct"/>
            <w:shd w:val="clear" w:color="auto" w:fill="auto"/>
            <w:hideMark/>
          </w:tcPr>
          <w:p w:rsidR="0019313B" w:rsidRPr="005149FB" w:rsidRDefault="0091121A"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Ana atık akışından çıkan geri dönüştürülebilir atıkların %</w:t>
            </w:r>
          </w:p>
        </w:tc>
        <w:tc>
          <w:tcPr>
            <w:tcW w:w="677" w:type="pct"/>
            <w:shd w:val="clear" w:color="auto" w:fill="auto"/>
            <w:noWrap/>
            <w:hideMark/>
          </w:tcPr>
          <w:p w:rsidR="0019313B" w:rsidRPr="005149FB" w:rsidRDefault="004A548D"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w:t>
            </w:r>
          </w:p>
        </w:tc>
        <w:tc>
          <w:tcPr>
            <w:tcW w:w="385" w:type="pct"/>
            <w:shd w:val="clear" w:color="auto" w:fill="auto"/>
            <w:noWrap/>
            <w:hideMark/>
          </w:tcPr>
          <w:p w:rsidR="0019313B" w:rsidRPr="005149FB" w:rsidRDefault="002E50DC"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2021</w:t>
            </w:r>
          </w:p>
        </w:tc>
        <w:tc>
          <w:tcPr>
            <w:tcW w:w="313" w:type="pct"/>
            <w:gridSpan w:val="2"/>
            <w:shd w:val="clear" w:color="auto" w:fill="auto"/>
            <w:noWrap/>
            <w:hideMark/>
          </w:tcPr>
          <w:p w:rsidR="0019313B" w:rsidRPr="005149FB" w:rsidRDefault="002E50DC"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2,400 €</w:t>
            </w:r>
          </w:p>
        </w:tc>
      </w:tr>
      <w:tr w:rsidR="008D20ED" w:rsidRPr="005149FB" w:rsidTr="00FC68E4">
        <w:trPr>
          <w:trHeight w:val="2919"/>
        </w:trPr>
        <w:tc>
          <w:tcPr>
            <w:tcW w:w="608" w:type="pct"/>
            <w:vMerge w:val="restart"/>
            <w:shd w:val="clear" w:color="auto" w:fill="auto"/>
            <w:hideMark/>
          </w:tcPr>
          <w:p w:rsidR="0091121A" w:rsidRPr="005149FB" w:rsidRDefault="006C0D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lastRenderedPageBreak/>
              <w:t xml:space="preserve">II . </w:t>
            </w:r>
            <w:r w:rsidR="0091121A" w:rsidRPr="005149FB">
              <w:rPr>
                <w:rFonts w:eastAsia="Times New Roman" w:cstheme="minorHAnsi"/>
                <w:sz w:val="20"/>
                <w:szCs w:val="20"/>
                <w:lang w:val="tr-TR" w:eastAsia="sq-AL"/>
              </w:rPr>
              <w:t xml:space="preserve">Hedef: </w:t>
            </w:r>
          </w:p>
          <w:p w:rsidR="0019313B" w:rsidRPr="005149FB" w:rsidRDefault="0091121A"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Hizmetin verildiği alanlarda hizmetin birleştirilmesi ve 2024 yılı sonuna kadar hizmetin verilmediği alanlarda hizmetin yayılması  (% 100'e kadar)</w:t>
            </w:r>
          </w:p>
        </w:tc>
        <w:tc>
          <w:tcPr>
            <w:tcW w:w="674" w:type="pct"/>
            <w:shd w:val="clear" w:color="auto" w:fill="auto"/>
            <w:hideMark/>
          </w:tcPr>
          <w:p w:rsidR="0019313B" w:rsidRPr="005149FB" w:rsidRDefault="0019313B"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2.1 </w:t>
            </w:r>
            <w:r w:rsidR="006C0D3B" w:rsidRPr="005149FB">
              <w:rPr>
                <w:rFonts w:eastAsia="Times New Roman" w:cstheme="minorHAnsi"/>
                <w:sz w:val="20"/>
                <w:szCs w:val="20"/>
                <w:lang w:val="tr-TR" w:eastAsia="sq-AL"/>
              </w:rPr>
              <w:t>Hizmet tarafından erişilemeyen hanelere verilen hizmetin genişletilmesi</w:t>
            </w:r>
          </w:p>
        </w:tc>
        <w:tc>
          <w:tcPr>
            <w:tcW w:w="1763" w:type="pct"/>
            <w:shd w:val="clear" w:color="auto" w:fill="auto"/>
            <w:hideMark/>
          </w:tcPr>
          <w:p w:rsidR="006C0D3B" w:rsidRPr="005149FB" w:rsidRDefault="006C0D3B" w:rsidP="00102BA8">
            <w:pPr>
              <w:pStyle w:val="ListParagraph"/>
              <w:numPr>
                <w:ilvl w:val="0"/>
                <w:numId w:val="49"/>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Hizmeti (her iki şirketin) genişletmek için ihtiyaç duyduğu imkanları ve finansal kaynakları analiz etmek</w:t>
            </w:r>
          </w:p>
          <w:p w:rsidR="002E50DC" w:rsidRPr="005149FB" w:rsidRDefault="006C0D3B" w:rsidP="00102BA8">
            <w:pPr>
              <w:pStyle w:val="ListParagraph"/>
              <w:numPr>
                <w:ilvl w:val="0"/>
                <w:numId w:val="49"/>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Hizmetin genişletileceği alanlarda müşteri analizi ve gelir toplama etkinliği.</w:t>
            </w:r>
          </w:p>
          <w:p w:rsidR="002E50DC" w:rsidRPr="005149FB" w:rsidRDefault="006C0D3B" w:rsidP="00102BA8">
            <w:pPr>
              <w:pStyle w:val="ListParagraph"/>
              <w:numPr>
                <w:ilvl w:val="0"/>
                <w:numId w:val="49"/>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Konteyner, kutu, sepet, türü ve kapasitelerinin, makine sayısının, kapasitelerinin, türlerinin ve ihtiyaç duyulanek çalışanların belirlenmesi</w:t>
            </w:r>
            <w:r w:rsidR="0019313B" w:rsidRPr="005149FB">
              <w:rPr>
                <w:rFonts w:eastAsia="Times New Roman" w:cstheme="minorHAnsi"/>
                <w:sz w:val="20"/>
                <w:szCs w:val="20"/>
                <w:lang w:val="tr-TR" w:eastAsia="sq-AL"/>
              </w:rPr>
              <w:t xml:space="preserve">                                                                                                         </w:t>
            </w:r>
          </w:p>
          <w:p w:rsidR="006C0D3B" w:rsidRPr="005149FB" w:rsidRDefault="006C0D3B" w:rsidP="006C0D3B">
            <w:pPr>
              <w:pStyle w:val="ListParagraph"/>
              <w:numPr>
                <w:ilvl w:val="0"/>
                <w:numId w:val="49"/>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Kentsel alandaki toplama noktalarının yeniden düzenlenmesi</w:t>
            </w:r>
          </w:p>
          <w:p w:rsidR="0019313B" w:rsidRPr="005149FB" w:rsidRDefault="006C0D3B" w:rsidP="006C0D3B">
            <w:pPr>
              <w:pStyle w:val="ListParagraph"/>
              <w:numPr>
                <w:ilvl w:val="0"/>
                <w:numId w:val="49"/>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 Hanelerin hizmete dahil edilmesi.</w:t>
            </w:r>
          </w:p>
        </w:tc>
        <w:tc>
          <w:tcPr>
            <w:tcW w:w="579" w:type="pct"/>
            <w:vMerge w:val="restart"/>
            <w:shd w:val="clear" w:color="auto" w:fill="auto"/>
            <w:hideMark/>
          </w:tcPr>
          <w:p w:rsidR="006C0D3B" w:rsidRPr="005149FB" w:rsidRDefault="006C0D3B" w:rsidP="00E50F0D">
            <w:pPr>
              <w:spacing w:after="0" w:line="240" w:lineRule="auto"/>
              <w:jc w:val="center"/>
              <w:rPr>
                <w:rFonts w:eastAsia="Times New Roman" w:cstheme="minorHAnsi"/>
                <w:sz w:val="20"/>
                <w:szCs w:val="20"/>
                <w:lang w:val="tr-TR" w:eastAsia="sq-AL"/>
              </w:rPr>
            </w:pPr>
            <w:r w:rsidRPr="005149FB">
              <w:rPr>
                <w:rFonts w:eastAsia="Times New Roman" w:cstheme="minorHAnsi"/>
                <w:sz w:val="20"/>
                <w:szCs w:val="20"/>
                <w:lang w:val="tr-TR" w:eastAsia="sq-AL"/>
              </w:rPr>
              <w:t xml:space="preserve">Üretilen toplam atık miktarına göre toplanan atık miktarının yüzdesi </w:t>
            </w:r>
          </w:p>
          <w:p w:rsidR="006C0D3B" w:rsidRPr="005149FB" w:rsidRDefault="006C0D3B" w:rsidP="00E50F0D">
            <w:pPr>
              <w:spacing w:after="0" w:line="240" w:lineRule="auto"/>
              <w:jc w:val="center"/>
              <w:rPr>
                <w:rFonts w:eastAsia="Times New Roman" w:cstheme="minorHAnsi"/>
                <w:sz w:val="20"/>
                <w:szCs w:val="20"/>
                <w:lang w:val="tr-TR" w:eastAsia="sq-AL"/>
              </w:rPr>
            </w:pPr>
            <w:r w:rsidRPr="005149FB">
              <w:rPr>
                <w:rFonts w:eastAsia="Times New Roman" w:cstheme="minorHAnsi"/>
                <w:sz w:val="20"/>
                <w:szCs w:val="20"/>
                <w:lang w:val="tr-TR" w:eastAsia="sq-AL"/>
              </w:rPr>
              <w:t xml:space="preserve">toplam müşteri sayısına karşın hizmet alan müşteri sayısının yüzdesi </w:t>
            </w:r>
          </w:p>
          <w:p w:rsidR="0019313B" w:rsidRPr="005149FB" w:rsidRDefault="0019313B" w:rsidP="00E50F0D">
            <w:pPr>
              <w:spacing w:after="0" w:line="240" w:lineRule="auto"/>
              <w:jc w:val="center"/>
              <w:rPr>
                <w:rFonts w:eastAsia="Times New Roman" w:cstheme="minorHAnsi"/>
                <w:sz w:val="20"/>
                <w:szCs w:val="20"/>
                <w:lang w:val="tr-TR" w:eastAsia="sq-AL"/>
              </w:rPr>
            </w:pPr>
          </w:p>
        </w:tc>
        <w:tc>
          <w:tcPr>
            <w:tcW w:w="677" w:type="pct"/>
            <w:shd w:val="clear" w:color="auto" w:fill="auto"/>
            <w:hideMark/>
          </w:tcPr>
          <w:p w:rsidR="0019313B" w:rsidRPr="005149FB" w:rsidRDefault="004A548D" w:rsidP="0091121A">
            <w:pPr>
              <w:spacing w:after="0" w:line="240" w:lineRule="auto"/>
              <w:jc w:val="center"/>
              <w:rPr>
                <w:rFonts w:eastAsia="Times New Roman" w:cstheme="minorHAnsi"/>
                <w:sz w:val="20"/>
                <w:szCs w:val="20"/>
                <w:lang w:val="tr-TR" w:eastAsia="sq-AL"/>
              </w:rPr>
            </w:pPr>
            <w:r w:rsidRPr="005149FB">
              <w:rPr>
                <w:rFonts w:eastAsia="Times New Roman" w:cstheme="minorHAnsi"/>
                <w:sz w:val="20"/>
                <w:szCs w:val="20"/>
                <w:lang w:val="tr-TR" w:eastAsia="sq-AL"/>
              </w:rPr>
              <w:t>Mamuşa Belediyesi</w:t>
            </w:r>
            <w:r w:rsidR="0019313B" w:rsidRPr="005149FB">
              <w:rPr>
                <w:rFonts w:eastAsia="Times New Roman" w:cstheme="minorHAnsi"/>
                <w:sz w:val="20"/>
                <w:szCs w:val="20"/>
                <w:lang w:val="tr-TR" w:eastAsia="sq-AL"/>
              </w:rPr>
              <w:t xml:space="preserve"> </w:t>
            </w:r>
            <w:r w:rsidR="0091121A" w:rsidRPr="005149FB">
              <w:rPr>
                <w:rFonts w:eastAsia="Times New Roman" w:cstheme="minorHAnsi"/>
                <w:sz w:val="20"/>
                <w:szCs w:val="20"/>
                <w:lang w:val="tr-TR" w:eastAsia="sq-AL"/>
              </w:rPr>
              <w:t>ve özel şirket</w:t>
            </w:r>
            <w:r w:rsidR="0019313B" w:rsidRPr="005149FB">
              <w:rPr>
                <w:rFonts w:eastAsia="Times New Roman" w:cstheme="minorHAnsi"/>
                <w:sz w:val="20"/>
                <w:szCs w:val="20"/>
                <w:lang w:val="tr-TR" w:eastAsia="sq-AL"/>
              </w:rPr>
              <w:t xml:space="preserve"> I&amp;S</w:t>
            </w:r>
          </w:p>
        </w:tc>
        <w:tc>
          <w:tcPr>
            <w:tcW w:w="385" w:type="pct"/>
            <w:shd w:val="clear" w:color="auto" w:fill="auto"/>
            <w:noWrap/>
            <w:hideMark/>
          </w:tcPr>
          <w:p w:rsidR="0019313B" w:rsidRPr="005149FB" w:rsidRDefault="002E50DC" w:rsidP="00AD2B55">
            <w:pPr>
              <w:spacing w:after="0" w:line="240" w:lineRule="auto"/>
              <w:rPr>
                <w:rFonts w:eastAsia="Times New Roman" w:cstheme="minorHAnsi"/>
                <w:sz w:val="20"/>
                <w:szCs w:val="20"/>
                <w:highlight w:val="yellow"/>
                <w:lang w:val="tr-TR" w:eastAsia="sq-AL"/>
              </w:rPr>
            </w:pPr>
            <w:r w:rsidRPr="005149FB">
              <w:rPr>
                <w:rFonts w:eastAsia="Times New Roman" w:cstheme="minorHAnsi"/>
                <w:sz w:val="20"/>
                <w:szCs w:val="20"/>
                <w:lang w:val="tr-TR" w:eastAsia="sq-AL"/>
              </w:rPr>
              <w:t>2020-2024</w:t>
            </w:r>
          </w:p>
        </w:tc>
        <w:tc>
          <w:tcPr>
            <w:tcW w:w="313" w:type="pct"/>
            <w:gridSpan w:val="2"/>
            <w:vMerge w:val="restart"/>
            <w:shd w:val="clear" w:color="auto" w:fill="auto"/>
            <w:noWrap/>
            <w:hideMark/>
          </w:tcPr>
          <w:p w:rsidR="0019313B" w:rsidRPr="005149FB" w:rsidRDefault="002E50DC"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3,</w:t>
            </w:r>
            <w:r w:rsidR="008D20ED" w:rsidRPr="005149FB">
              <w:rPr>
                <w:rFonts w:eastAsia="Times New Roman" w:cstheme="minorHAnsi"/>
                <w:sz w:val="20"/>
                <w:szCs w:val="20"/>
                <w:lang w:val="tr-TR" w:eastAsia="sq-AL"/>
              </w:rPr>
              <w:t>9</w:t>
            </w:r>
            <w:r w:rsidR="00E50F0D" w:rsidRPr="005149FB">
              <w:rPr>
                <w:rFonts w:eastAsia="Times New Roman" w:cstheme="minorHAnsi"/>
                <w:sz w:val="20"/>
                <w:szCs w:val="20"/>
                <w:lang w:val="tr-TR" w:eastAsia="sq-AL"/>
              </w:rPr>
              <w:t>40</w:t>
            </w:r>
            <w:r w:rsidR="0019313B" w:rsidRPr="005149FB">
              <w:rPr>
                <w:rFonts w:eastAsia="Times New Roman" w:cstheme="minorHAnsi"/>
                <w:sz w:val="20"/>
                <w:szCs w:val="20"/>
                <w:lang w:val="tr-TR" w:eastAsia="sq-AL"/>
              </w:rPr>
              <w:t xml:space="preserve"> €</w:t>
            </w:r>
          </w:p>
          <w:p w:rsidR="009644E5" w:rsidRPr="005149FB" w:rsidRDefault="009644E5" w:rsidP="009644E5">
            <w:pPr>
              <w:rPr>
                <w:rFonts w:eastAsia="Times New Roman" w:cstheme="minorHAnsi"/>
                <w:sz w:val="20"/>
                <w:szCs w:val="20"/>
                <w:lang w:val="tr-TR" w:eastAsia="sq-AL"/>
              </w:rPr>
            </w:pPr>
          </w:p>
          <w:p w:rsidR="009644E5" w:rsidRPr="005149FB" w:rsidRDefault="009644E5" w:rsidP="009644E5">
            <w:pPr>
              <w:rPr>
                <w:rFonts w:eastAsia="Times New Roman" w:cstheme="minorHAnsi"/>
                <w:sz w:val="20"/>
                <w:szCs w:val="20"/>
                <w:lang w:val="tr-TR" w:eastAsia="sq-AL"/>
              </w:rPr>
            </w:pPr>
          </w:p>
          <w:p w:rsidR="009644E5" w:rsidRPr="005149FB" w:rsidRDefault="009644E5" w:rsidP="009644E5">
            <w:pPr>
              <w:rPr>
                <w:rFonts w:eastAsia="Times New Roman" w:cstheme="minorHAnsi"/>
                <w:sz w:val="20"/>
                <w:szCs w:val="20"/>
                <w:lang w:val="tr-TR" w:eastAsia="sq-AL"/>
              </w:rPr>
            </w:pPr>
          </w:p>
          <w:p w:rsidR="009644E5" w:rsidRPr="005149FB" w:rsidRDefault="009644E5" w:rsidP="009644E5">
            <w:pPr>
              <w:rPr>
                <w:rFonts w:eastAsia="Times New Roman" w:cstheme="minorHAnsi"/>
                <w:sz w:val="20"/>
                <w:szCs w:val="20"/>
                <w:lang w:val="tr-TR" w:eastAsia="sq-AL"/>
              </w:rPr>
            </w:pPr>
          </w:p>
          <w:p w:rsidR="009644E5" w:rsidRPr="005149FB" w:rsidRDefault="009644E5" w:rsidP="009644E5">
            <w:pPr>
              <w:rPr>
                <w:rFonts w:eastAsia="Times New Roman" w:cstheme="minorHAnsi"/>
                <w:sz w:val="20"/>
                <w:szCs w:val="20"/>
                <w:lang w:val="tr-TR" w:eastAsia="sq-AL"/>
              </w:rPr>
            </w:pPr>
          </w:p>
          <w:p w:rsidR="009644E5" w:rsidRPr="005149FB" w:rsidRDefault="009644E5" w:rsidP="009644E5">
            <w:pPr>
              <w:rPr>
                <w:rFonts w:eastAsia="Times New Roman" w:cstheme="minorHAnsi"/>
                <w:sz w:val="20"/>
                <w:szCs w:val="20"/>
                <w:lang w:val="tr-TR" w:eastAsia="sq-AL"/>
              </w:rPr>
            </w:pPr>
          </w:p>
          <w:p w:rsidR="009644E5" w:rsidRPr="005149FB" w:rsidRDefault="009644E5" w:rsidP="009644E5">
            <w:pPr>
              <w:rPr>
                <w:rFonts w:eastAsia="Times New Roman" w:cstheme="minorHAnsi"/>
                <w:sz w:val="20"/>
                <w:szCs w:val="20"/>
                <w:lang w:val="tr-TR" w:eastAsia="sq-AL"/>
              </w:rPr>
            </w:pPr>
          </w:p>
          <w:p w:rsidR="009644E5" w:rsidRPr="005149FB" w:rsidRDefault="009644E5" w:rsidP="009644E5">
            <w:pPr>
              <w:rPr>
                <w:rFonts w:eastAsia="Times New Roman" w:cstheme="minorHAnsi"/>
                <w:sz w:val="20"/>
                <w:szCs w:val="20"/>
                <w:lang w:val="tr-TR" w:eastAsia="sq-AL"/>
              </w:rPr>
            </w:pPr>
          </w:p>
          <w:p w:rsidR="009644E5" w:rsidRPr="005149FB" w:rsidRDefault="009644E5" w:rsidP="009644E5">
            <w:pPr>
              <w:rPr>
                <w:rFonts w:eastAsia="Times New Roman" w:cstheme="minorHAnsi"/>
                <w:sz w:val="20"/>
                <w:szCs w:val="20"/>
                <w:lang w:val="tr-TR" w:eastAsia="sq-AL"/>
              </w:rPr>
            </w:pPr>
          </w:p>
          <w:p w:rsidR="009644E5" w:rsidRPr="005149FB" w:rsidRDefault="009644E5" w:rsidP="009644E5">
            <w:pPr>
              <w:rPr>
                <w:rFonts w:eastAsia="Times New Roman" w:cstheme="minorHAnsi"/>
                <w:sz w:val="20"/>
                <w:szCs w:val="20"/>
                <w:lang w:val="tr-TR" w:eastAsia="sq-AL"/>
              </w:rPr>
            </w:pPr>
          </w:p>
        </w:tc>
      </w:tr>
      <w:tr w:rsidR="008D20ED" w:rsidRPr="005149FB" w:rsidTr="00FC68E4">
        <w:trPr>
          <w:trHeight w:val="3600"/>
        </w:trPr>
        <w:tc>
          <w:tcPr>
            <w:tcW w:w="608" w:type="pct"/>
            <w:vMerge/>
            <w:vAlign w:val="center"/>
            <w:hideMark/>
          </w:tcPr>
          <w:p w:rsidR="0019313B" w:rsidRPr="005149FB" w:rsidRDefault="0019313B" w:rsidP="00AD2B55">
            <w:pPr>
              <w:spacing w:after="0" w:line="240" w:lineRule="auto"/>
              <w:rPr>
                <w:rFonts w:eastAsia="Times New Roman" w:cstheme="minorHAnsi"/>
                <w:sz w:val="20"/>
                <w:szCs w:val="20"/>
                <w:lang w:val="tr-TR" w:eastAsia="sq-AL"/>
              </w:rPr>
            </w:pPr>
          </w:p>
        </w:tc>
        <w:tc>
          <w:tcPr>
            <w:tcW w:w="674" w:type="pct"/>
            <w:shd w:val="clear" w:color="auto" w:fill="auto"/>
            <w:hideMark/>
          </w:tcPr>
          <w:p w:rsidR="0019313B" w:rsidRPr="005149FB" w:rsidRDefault="0019313B" w:rsidP="006C0D3B">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2.2 </w:t>
            </w:r>
            <w:r w:rsidR="006C0D3B" w:rsidRPr="005149FB">
              <w:rPr>
                <w:rFonts w:eastAsia="Times New Roman" w:cstheme="minorHAnsi"/>
                <w:sz w:val="20"/>
                <w:szCs w:val="20"/>
                <w:lang w:val="tr-TR" w:eastAsia="sq-AL"/>
              </w:rPr>
              <w:t xml:space="preserve">Henüz verilmeyen bölgeelrde sunulan hizmetin oluşturulması </w:t>
            </w:r>
          </w:p>
        </w:tc>
        <w:tc>
          <w:tcPr>
            <w:tcW w:w="1763" w:type="pct"/>
            <w:shd w:val="clear" w:color="auto" w:fill="auto"/>
            <w:hideMark/>
          </w:tcPr>
          <w:p w:rsidR="006C0D3B" w:rsidRPr="005149FB" w:rsidRDefault="006C0D3B" w:rsidP="00102BA8">
            <w:pPr>
              <w:pStyle w:val="ListParagraph"/>
              <w:numPr>
                <w:ilvl w:val="0"/>
                <w:numId w:val="50"/>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Atık toplama ve taşıma için gereken zaman analizi.</w:t>
            </w:r>
          </w:p>
          <w:p w:rsidR="006C0D3B" w:rsidRPr="005149FB" w:rsidRDefault="006C0D3B" w:rsidP="00102BA8">
            <w:pPr>
              <w:pStyle w:val="ListParagraph"/>
              <w:numPr>
                <w:ilvl w:val="0"/>
                <w:numId w:val="50"/>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Açıklanan mesafelerin analizi ve iç mekanların yeniden modellenmesi ve ulaşım yolunun optimize edilmesi</w:t>
            </w:r>
          </w:p>
          <w:p w:rsidR="0019313B" w:rsidRPr="005149FB" w:rsidRDefault="006C0D3B" w:rsidP="00102BA8">
            <w:pPr>
              <w:pStyle w:val="ListParagraph"/>
              <w:numPr>
                <w:ilvl w:val="0"/>
                <w:numId w:val="50"/>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Hizmet standardizasyonu (120 litre konteyner ile kapıdan kapıya toplama).</w:t>
            </w:r>
          </w:p>
        </w:tc>
        <w:tc>
          <w:tcPr>
            <w:tcW w:w="579" w:type="pct"/>
            <w:vMerge/>
            <w:vAlign w:val="center"/>
            <w:hideMark/>
          </w:tcPr>
          <w:p w:rsidR="0019313B" w:rsidRPr="005149FB" w:rsidRDefault="0019313B" w:rsidP="00AD2B55">
            <w:pPr>
              <w:spacing w:after="0" w:line="240" w:lineRule="auto"/>
              <w:rPr>
                <w:rFonts w:eastAsia="Times New Roman" w:cstheme="minorHAnsi"/>
                <w:sz w:val="20"/>
                <w:szCs w:val="20"/>
                <w:lang w:val="tr-TR" w:eastAsia="sq-AL"/>
              </w:rPr>
            </w:pPr>
          </w:p>
        </w:tc>
        <w:tc>
          <w:tcPr>
            <w:tcW w:w="677" w:type="pct"/>
            <w:shd w:val="clear" w:color="auto" w:fill="auto"/>
            <w:hideMark/>
          </w:tcPr>
          <w:p w:rsidR="009644E5" w:rsidRPr="005149FB" w:rsidRDefault="0091121A" w:rsidP="009644E5">
            <w:pPr>
              <w:rPr>
                <w:rFonts w:eastAsia="Times New Roman" w:cstheme="minorHAnsi"/>
                <w:sz w:val="20"/>
                <w:szCs w:val="20"/>
                <w:lang w:val="tr-TR" w:eastAsia="sq-AL"/>
              </w:rPr>
            </w:pPr>
            <w:r w:rsidRPr="005149FB">
              <w:rPr>
                <w:rFonts w:eastAsia="Times New Roman" w:cstheme="minorHAnsi"/>
                <w:sz w:val="20"/>
                <w:szCs w:val="20"/>
                <w:lang w:val="tr-TR" w:eastAsia="sq-AL"/>
              </w:rPr>
              <w:t xml:space="preserve">Mamuşa Belediyesi ve özel şirket I&amp;S </w:t>
            </w:r>
          </w:p>
        </w:tc>
        <w:tc>
          <w:tcPr>
            <w:tcW w:w="385" w:type="pct"/>
            <w:shd w:val="clear" w:color="auto" w:fill="auto"/>
            <w:hideMark/>
          </w:tcPr>
          <w:p w:rsidR="009644E5" w:rsidRPr="005149FB" w:rsidRDefault="002E50DC" w:rsidP="009644E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2020-2024</w:t>
            </w:r>
          </w:p>
          <w:p w:rsidR="009644E5" w:rsidRPr="005149FB" w:rsidRDefault="009644E5" w:rsidP="009644E5">
            <w:pPr>
              <w:rPr>
                <w:rFonts w:eastAsia="Times New Roman" w:cstheme="minorHAnsi"/>
                <w:sz w:val="20"/>
                <w:szCs w:val="20"/>
                <w:highlight w:val="yellow"/>
                <w:lang w:val="tr-TR" w:eastAsia="sq-AL"/>
              </w:rPr>
            </w:pPr>
          </w:p>
        </w:tc>
        <w:tc>
          <w:tcPr>
            <w:tcW w:w="313" w:type="pct"/>
            <w:gridSpan w:val="2"/>
            <w:vMerge/>
            <w:vAlign w:val="center"/>
            <w:hideMark/>
          </w:tcPr>
          <w:p w:rsidR="0019313B" w:rsidRPr="005149FB" w:rsidRDefault="0019313B" w:rsidP="00AD2B55">
            <w:pPr>
              <w:spacing w:after="0" w:line="240" w:lineRule="auto"/>
              <w:rPr>
                <w:rFonts w:eastAsia="Times New Roman" w:cstheme="minorHAnsi"/>
                <w:sz w:val="20"/>
                <w:szCs w:val="20"/>
                <w:lang w:val="tr-TR" w:eastAsia="sq-AL"/>
              </w:rPr>
            </w:pPr>
          </w:p>
        </w:tc>
      </w:tr>
      <w:tr w:rsidR="008D20ED" w:rsidRPr="00F52B63" w:rsidTr="00FC68E4">
        <w:trPr>
          <w:trHeight w:val="8172"/>
        </w:trPr>
        <w:tc>
          <w:tcPr>
            <w:tcW w:w="608" w:type="pct"/>
            <w:shd w:val="clear" w:color="auto" w:fill="auto"/>
            <w:hideMark/>
          </w:tcPr>
          <w:p w:rsidR="008D3005" w:rsidRPr="005149FB" w:rsidRDefault="0019313B" w:rsidP="008D300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lastRenderedPageBreak/>
              <w:t>III</w:t>
            </w:r>
            <w:r w:rsidR="006C0D3B" w:rsidRPr="005149FB">
              <w:rPr>
                <w:rFonts w:eastAsia="Times New Roman" w:cstheme="minorHAnsi"/>
                <w:sz w:val="20"/>
                <w:szCs w:val="20"/>
                <w:lang w:val="tr-TR" w:eastAsia="sq-AL"/>
              </w:rPr>
              <w:t>. Hedef</w:t>
            </w:r>
            <w:r w:rsidRPr="005149FB">
              <w:rPr>
                <w:rFonts w:eastAsia="Times New Roman" w:cstheme="minorHAnsi"/>
                <w:sz w:val="20"/>
                <w:szCs w:val="20"/>
                <w:lang w:val="tr-TR" w:eastAsia="sq-AL"/>
              </w:rPr>
              <w:t xml:space="preserve">: </w:t>
            </w:r>
            <w:r w:rsidR="008D3005" w:rsidRPr="005149FB">
              <w:rPr>
                <w:rFonts w:eastAsia="Times New Roman" w:cstheme="minorHAnsi"/>
                <w:sz w:val="20"/>
                <w:szCs w:val="20"/>
                <w:lang w:val="tr-TR" w:eastAsia="sq-AL"/>
              </w:rPr>
              <w:t>Farklılaştırılmış toplamayıı ve kompostlamayı teşvik ederek atık azaltma girişimlerini teşvik etmek.</w:t>
            </w:r>
          </w:p>
          <w:p w:rsidR="0019313B" w:rsidRPr="005149FB" w:rsidRDefault="008D3005" w:rsidP="008D300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2024 yılı sonunda düzenli depolama alanına gidecek kentsel atıkları % 5 azaltmak</w:t>
            </w:r>
          </w:p>
        </w:tc>
        <w:tc>
          <w:tcPr>
            <w:tcW w:w="674" w:type="pct"/>
            <w:shd w:val="clear" w:color="auto" w:fill="auto"/>
            <w:hideMark/>
          </w:tcPr>
          <w:p w:rsidR="0019313B" w:rsidRPr="005149FB" w:rsidRDefault="0019313B" w:rsidP="008D300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3.1 </w:t>
            </w:r>
            <w:r w:rsidR="008D3005" w:rsidRPr="005149FB">
              <w:rPr>
                <w:rFonts w:eastAsia="Times New Roman" w:cstheme="minorHAnsi"/>
                <w:sz w:val="20"/>
                <w:szCs w:val="20"/>
                <w:lang w:val="tr-TR" w:eastAsia="sq-AL"/>
              </w:rPr>
              <w:t>Atık minimizasyonu için pilot projelerin tasarımı</w:t>
            </w:r>
          </w:p>
        </w:tc>
        <w:tc>
          <w:tcPr>
            <w:tcW w:w="1763" w:type="pct"/>
            <w:shd w:val="clear" w:color="auto" w:fill="auto"/>
            <w:hideMark/>
          </w:tcPr>
          <w:p w:rsidR="008D3005" w:rsidRPr="005149FB" w:rsidRDefault="008D3005"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Kapıdan kapıya hizmet verilen alanda hanelerin bireysel olarak kompostlanması.</w:t>
            </w:r>
          </w:p>
          <w:p w:rsidR="00AD42F3" w:rsidRPr="005149FB" w:rsidRDefault="008D3005"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Bir iletişim kampanyası tasarlamak ve kompostlamanın uygulanacağı yerlere danışmak - hazır olmalarını ve bilgilerini değerlendirme;</w:t>
            </w:r>
            <w:r w:rsidR="0019313B" w:rsidRPr="005149FB">
              <w:rPr>
                <w:rFonts w:eastAsia="Times New Roman" w:cstheme="minorHAnsi"/>
                <w:sz w:val="20"/>
                <w:szCs w:val="20"/>
                <w:lang w:val="tr-TR" w:eastAsia="sq-AL"/>
              </w:rPr>
              <w:t xml:space="preserve"> </w:t>
            </w:r>
          </w:p>
          <w:p w:rsidR="008D3005" w:rsidRPr="005149FB" w:rsidRDefault="008D3005"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Görev tanımlarının hazırlanması ve altyapı yatırımları (münferit kompostlar) için bir ihale hazırlanması;</w:t>
            </w:r>
          </w:p>
          <w:p w:rsidR="008D3005" w:rsidRPr="005149FB" w:rsidRDefault="008D3005"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Kompostlama planına katılmak ve bir veritabanı oluşturmakla ilgilenen müşterileri belirlemek;</w:t>
            </w:r>
          </w:p>
          <w:p w:rsidR="008D3005" w:rsidRPr="005149FB" w:rsidRDefault="008D3005"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Şemaya müşteri eklemek için kolaylaştırıcı ve teşvik edici politikalar geliştirmek.</w:t>
            </w:r>
          </w:p>
          <w:p w:rsidR="00C3711B"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Geri dönüşüm - Süpermarketler / alışveriş merkezleri / kafeler gibi işletmeler için bir geri dönüşüm programı tasarlamak.</w:t>
            </w:r>
          </w:p>
          <w:p w:rsidR="00C3711B"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Farklı şekilde atık toplayacak birimlerin belirlenmesi (30 tanesi);</w:t>
            </w:r>
          </w:p>
          <w:p w:rsidR="00AD42F3"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Toplanacak akışları belirlenmesi (kağıt, karton, plastik, alüminyum)</w:t>
            </w:r>
            <w:r w:rsidR="0019313B" w:rsidRPr="005149FB">
              <w:rPr>
                <w:rFonts w:eastAsia="Times New Roman" w:cstheme="minorHAnsi"/>
                <w:sz w:val="20"/>
                <w:szCs w:val="20"/>
                <w:lang w:val="tr-TR" w:eastAsia="sq-AL"/>
              </w:rPr>
              <w:t xml:space="preserve">; </w:t>
            </w:r>
          </w:p>
          <w:p w:rsidR="00C3711B"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Toplama şemasının miktar analizi ve yapımı;</w:t>
            </w:r>
          </w:p>
          <w:p w:rsidR="00E50F0D"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Geri dönüştürülebilir malzeme toplayacak ve depolayacak işletmenin belirlenmesi;</w:t>
            </w:r>
          </w:p>
          <w:p w:rsidR="00C3711B"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İşlevsellik şekli hakkında bir bilgilendirme kampanyası geliştirmek.</w:t>
            </w:r>
          </w:p>
          <w:p w:rsidR="00AD42F3"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Geri dönüşüm - program tasarlama</w:t>
            </w:r>
          </w:p>
          <w:p w:rsidR="00C3711B"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Kuru geri dönüştürülebilir maddelerin toplanacağı noktaların belirlenmesi / projenin yapımı ve işletilmesi için tasarımı;</w:t>
            </w:r>
          </w:p>
          <w:p w:rsidR="00C3711B"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Toplanacak akımların belirlenmesi (kağıt, karton, plastik, alüminyum);</w:t>
            </w:r>
          </w:p>
          <w:p w:rsidR="00C3711B"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Her akış için miktar ve fiyatın analizi;</w:t>
            </w:r>
          </w:p>
          <w:p w:rsidR="00C3711B"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Nasıl çalıştığı hakkında bir bilgilendirme kampanyası geliştirmek;</w:t>
            </w:r>
          </w:p>
          <w:p w:rsidR="00C3711B" w:rsidRPr="005149FB" w:rsidRDefault="00C3711B"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Geri dönüştürülebilir malzemelerin toplanmasını ve depolanmasını yapacak oluşumun belirlenmesi.</w:t>
            </w:r>
          </w:p>
          <w:p w:rsidR="0019313B" w:rsidRPr="005149FB" w:rsidRDefault="00672853" w:rsidP="008D3005">
            <w:pPr>
              <w:pStyle w:val="ListParagraph"/>
              <w:numPr>
                <w:ilvl w:val="0"/>
                <w:numId w:val="51"/>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 xml:space="preserve">Geri dönüşüm sürecini organize edilmesi ve denetimi </w:t>
            </w:r>
          </w:p>
          <w:p w:rsidR="009644E5" w:rsidRPr="005149FB" w:rsidRDefault="009644E5" w:rsidP="008D3005">
            <w:pPr>
              <w:rPr>
                <w:lang w:val="tr-TR" w:eastAsia="sq-AL"/>
              </w:rPr>
            </w:pPr>
          </w:p>
          <w:p w:rsidR="009644E5" w:rsidRPr="005149FB" w:rsidRDefault="009644E5" w:rsidP="008D3005">
            <w:pPr>
              <w:rPr>
                <w:lang w:val="tr-TR" w:eastAsia="sq-AL"/>
              </w:rPr>
            </w:pPr>
          </w:p>
          <w:p w:rsidR="009644E5" w:rsidRPr="005149FB" w:rsidRDefault="009644E5" w:rsidP="008D3005">
            <w:pPr>
              <w:rPr>
                <w:lang w:val="tr-TR" w:eastAsia="sq-AL"/>
              </w:rPr>
            </w:pPr>
          </w:p>
        </w:tc>
        <w:tc>
          <w:tcPr>
            <w:tcW w:w="579" w:type="pct"/>
            <w:shd w:val="clear" w:color="auto" w:fill="auto"/>
            <w:hideMark/>
          </w:tcPr>
          <w:p w:rsidR="0019313B" w:rsidRPr="005149FB" w:rsidRDefault="00C3711B" w:rsidP="008D3005">
            <w:pPr>
              <w:spacing w:after="0" w:line="240" w:lineRule="auto"/>
              <w:jc w:val="center"/>
              <w:rPr>
                <w:rFonts w:eastAsia="Times New Roman" w:cstheme="minorHAnsi"/>
                <w:sz w:val="20"/>
                <w:szCs w:val="20"/>
                <w:lang w:val="tr-TR" w:eastAsia="sq-AL"/>
              </w:rPr>
            </w:pPr>
            <w:r w:rsidRPr="005149FB">
              <w:rPr>
                <w:rFonts w:eastAsia="Times New Roman" w:cstheme="minorHAnsi"/>
                <w:sz w:val="20"/>
                <w:szCs w:val="20"/>
                <w:lang w:val="tr-TR" w:eastAsia="sq-AL"/>
              </w:rPr>
              <w:lastRenderedPageBreak/>
              <w:t>Ana akımdan ayrılan geri dönüştürülebilir atık miktarının% 'si ana akımdan çıkan geri dönüştürülebilir atık miktarının%' si</w:t>
            </w:r>
          </w:p>
        </w:tc>
        <w:tc>
          <w:tcPr>
            <w:tcW w:w="677" w:type="pct"/>
            <w:shd w:val="clear" w:color="auto" w:fill="auto"/>
            <w:hideMark/>
          </w:tcPr>
          <w:p w:rsidR="0019313B" w:rsidRPr="005149FB" w:rsidRDefault="008D3005" w:rsidP="008D3005">
            <w:pPr>
              <w:spacing w:after="0" w:line="240" w:lineRule="auto"/>
              <w:jc w:val="center"/>
              <w:rPr>
                <w:rFonts w:eastAsia="Times New Roman" w:cstheme="minorHAnsi"/>
                <w:sz w:val="20"/>
                <w:szCs w:val="20"/>
                <w:lang w:val="tr-TR" w:eastAsia="sq-AL"/>
              </w:rPr>
            </w:pPr>
            <w:r w:rsidRPr="005149FB">
              <w:rPr>
                <w:rFonts w:eastAsia="Times New Roman" w:cstheme="minorHAnsi"/>
                <w:sz w:val="20"/>
                <w:szCs w:val="20"/>
                <w:lang w:val="tr-TR" w:eastAsia="sq-AL"/>
              </w:rPr>
              <w:t>Mamuşa Belediyesi ve özel şirket I&amp;S</w:t>
            </w:r>
          </w:p>
        </w:tc>
        <w:tc>
          <w:tcPr>
            <w:tcW w:w="385" w:type="pct"/>
            <w:shd w:val="clear" w:color="auto" w:fill="auto"/>
            <w:noWrap/>
            <w:hideMark/>
          </w:tcPr>
          <w:p w:rsidR="0019313B" w:rsidRPr="005149FB" w:rsidRDefault="00AD42F3" w:rsidP="008D3005">
            <w:pPr>
              <w:spacing w:after="0" w:line="240" w:lineRule="auto"/>
              <w:rPr>
                <w:rFonts w:eastAsia="Times New Roman" w:cstheme="minorHAnsi"/>
                <w:sz w:val="20"/>
                <w:szCs w:val="20"/>
                <w:highlight w:val="yellow"/>
                <w:lang w:val="tr-TR" w:eastAsia="sq-AL"/>
              </w:rPr>
            </w:pPr>
            <w:r w:rsidRPr="005149FB">
              <w:rPr>
                <w:rFonts w:eastAsia="Times New Roman" w:cstheme="minorHAnsi"/>
                <w:sz w:val="20"/>
                <w:szCs w:val="20"/>
                <w:lang w:val="tr-TR" w:eastAsia="sq-AL"/>
              </w:rPr>
              <w:t>2020-2024</w:t>
            </w:r>
          </w:p>
        </w:tc>
        <w:tc>
          <w:tcPr>
            <w:tcW w:w="313" w:type="pct"/>
            <w:gridSpan w:val="2"/>
            <w:shd w:val="clear" w:color="auto" w:fill="auto"/>
            <w:noWrap/>
            <w:hideMark/>
          </w:tcPr>
          <w:p w:rsidR="0019313B" w:rsidRPr="005149FB" w:rsidRDefault="008D3005" w:rsidP="008D300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2024 yılı sonunda düzenli depolama alanına gidecek kentsel atıkları% 5 azaltmak</w:t>
            </w:r>
          </w:p>
        </w:tc>
      </w:tr>
      <w:tr w:rsidR="008D20ED" w:rsidRPr="005149FB" w:rsidTr="00FC68E4">
        <w:trPr>
          <w:trHeight w:val="8172"/>
        </w:trPr>
        <w:tc>
          <w:tcPr>
            <w:tcW w:w="608" w:type="pct"/>
            <w:shd w:val="clear" w:color="auto" w:fill="auto"/>
          </w:tcPr>
          <w:p w:rsidR="00AD42F3" w:rsidRPr="005149FB" w:rsidRDefault="00AD42F3" w:rsidP="008D3005">
            <w:pPr>
              <w:spacing w:after="0" w:line="240" w:lineRule="auto"/>
              <w:rPr>
                <w:rFonts w:eastAsia="Times New Roman" w:cstheme="minorHAnsi"/>
                <w:sz w:val="20"/>
                <w:szCs w:val="20"/>
                <w:lang w:val="tr-TR" w:eastAsia="sq-AL"/>
              </w:rPr>
            </w:pPr>
          </w:p>
        </w:tc>
        <w:tc>
          <w:tcPr>
            <w:tcW w:w="674" w:type="pct"/>
            <w:shd w:val="clear" w:color="auto" w:fill="auto"/>
          </w:tcPr>
          <w:p w:rsidR="00AD42F3" w:rsidRPr="005149FB" w:rsidRDefault="00AD42F3" w:rsidP="00AD2B55">
            <w:pPr>
              <w:spacing w:after="0" w:line="240" w:lineRule="auto"/>
              <w:rPr>
                <w:rFonts w:eastAsia="Times New Roman" w:cstheme="minorHAnsi"/>
                <w:sz w:val="20"/>
                <w:szCs w:val="20"/>
                <w:lang w:val="tr-TR" w:eastAsia="sq-AL"/>
              </w:rPr>
            </w:pPr>
            <w:r w:rsidRPr="005149FB">
              <w:rPr>
                <w:rFonts w:cstheme="minorHAnsi"/>
                <w:sz w:val="20"/>
                <w:szCs w:val="20"/>
                <w:lang w:val="tr-TR"/>
              </w:rPr>
              <w:t xml:space="preserve">3.2 </w:t>
            </w:r>
            <w:r w:rsidR="00376DE0" w:rsidRPr="005149FB">
              <w:rPr>
                <w:rFonts w:cstheme="minorHAnsi"/>
                <w:sz w:val="20"/>
                <w:szCs w:val="20"/>
                <w:lang w:val="tr-TR"/>
              </w:rPr>
              <w:t>Strateji planlama ve toplum bilinci ve sosyal yardım programlarının geliştirilmesi</w:t>
            </w:r>
          </w:p>
        </w:tc>
        <w:tc>
          <w:tcPr>
            <w:tcW w:w="1763" w:type="pct"/>
            <w:shd w:val="clear" w:color="auto" w:fill="auto"/>
          </w:tcPr>
          <w:p w:rsidR="00AD42F3" w:rsidRPr="005149FB" w:rsidRDefault="00376DE0" w:rsidP="00102BA8">
            <w:pPr>
              <w:pStyle w:val="ListParagraph"/>
              <w:numPr>
                <w:ilvl w:val="0"/>
                <w:numId w:val="52"/>
              </w:numPr>
              <w:spacing w:after="0" w:line="240" w:lineRule="auto"/>
              <w:jc w:val="both"/>
              <w:rPr>
                <w:rFonts w:cstheme="minorHAnsi"/>
                <w:sz w:val="20"/>
                <w:szCs w:val="20"/>
                <w:lang w:val="tr-TR"/>
              </w:rPr>
            </w:pPr>
            <w:r w:rsidRPr="005149FB">
              <w:rPr>
                <w:rFonts w:cstheme="minorHAnsi"/>
                <w:sz w:val="20"/>
                <w:szCs w:val="20"/>
                <w:lang w:val="tr-TR"/>
              </w:rPr>
              <w:t>Belediyedeki vatandaşların yeni atık yönetimi programları, bunların nasıl uygulanacağı ve uygulamalarına somut katılımları hakkında farkındalık ve bilgilendirme</w:t>
            </w:r>
          </w:p>
          <w:p w:rsidR="00376DE0" w:rsidRPr="005149FB" w:rsidRDefault="00376DE0" w:rsidP="00102BA8">
            <w:pPr>
              <w:pStyle w:val="ListParagraph"/>
              <w:numPr>
                <w:ilvl w:val="0"/>
                <w:numId w:val="52"/>
              </w:numPr>
              <w:spacing w:after="0" w:line="240" w:lineRule="auto"/>
              <w:jc w:val="both"/>
              <w:rPr>
                <w:rFonts w:cstheme="minorHAnsi"/>
                <w:sz w:val="20"/>
                <w:szCs w:val="20"/>
                <w:lang w:val="tr-TR"/>
              </w:rPr>
            </w:pPr>
            <w:r w:rsidRPr="005149FB">
              <w:rPr>
                <w:rFonts w:cstheme="minorHAnsi"/>
                <w:sz w:val="20"/>
                <w:szCs w:val="20"/>
                <w:lang w:val="tr-TR"/>
              </w:rPr>
              <w:t>Atık hizmetleri için ücret ödeyen vatandaş sayısındaki artış ve farkındalık</w:t>
            </w:r>
          </w:p>
          <w:p w:rsidR="00376DE0" w:rsidRPr="005149FB" w:rsidRDefault="00376DE0" w:rsidP="00102BA8">
            <w:pPr>
              <w:pStyle w:val="ListParagraph"/>
              <w:numPr>
                <w:ilvl w:val="0"/>
                <w:numId w:val="52"/>
              </w:numPr>
              <w:spacing w:after="0" w:line="240" w:lineRule="auto"/>
              <w:jc w:val="both"/>
              <w:rPr>
                <w:rFonts w:cstheme="minorHAnsi"/>
                <w:sz w:val="20"/>
                <w:szCs w:val="20"/>
                <w:lang w:val="tr-TR"/>
              </w:rPr>
            </w:pPr>
            <w:r w:rsidRPr="005149FB">
              <w:rPr>
                <w:rFonts w:cstheme="minorHAnsi"/>
                <w:sz w:val="20"/>
                <w:szCs w:val="20"/>
                <w:lang w:val="tr-TR" w:eastAsia="de-DE"/>
              </w:rPr>
              <w:t>Kompostlama programlarının uygulanmasına toplumun katılımı sayesinde daha düşük atık tarifeleri için teşvik programlarının uygulanmasında destek, böylece çevre hizmetinin ve kalitesinin iyileştirilmesi</w:t>
            </w:r>
          </w:p>
          <w:p w:rsidR="00A935FF" w:rsidRPr="005149FB" w:rsidRDefault="00A935FF" w:rsidP="00102BA8">
            <w:pPr>
              <w:pStyle w:val="ListParagraph"/>
              <w:numPr>
                <w:ilvl w:val="0"/>
                <w:numId w:val="52"/>
              </w:numPr>
              <w:spacing w:after="0" w:line="240" w:lineRule="auto"/>
              <w:jc w:val="both"/>
              <w:rPr>
                <w:rFonts w:cstheme="minorHAnsi"/>
                <w:sz w:val="20"/>
                <w:szCs w:val="20"/>
                <w:lang w:val="tr-TR"/>
              </w:rPr>
            </w:pPr>
            <w:r w:rsidRPr="005149FB">
              <w:rPr>
                <w:rFonts w:cstheme="minorHAnsi"/>
                <w:sz w:val="20"/>
                <w:szCs w:val="20"/>
                <w:lang w:val="tr-TR"/>
              </w:rPr>
              <w:t>Kompostlama süreci hakkında bilgilendirilen ve aynı zamanda organik atıkların kompostlanması için inisiyatif almaya hazır olan vatandaşların ve okulların öğrenci sayısının artırılması</w:t>
            </w:r>
          </w:p>
          <w:p w:rsidR="007E6DBB" w:rsidRPr="005149FB" w:rsidRDefault="007E6DBB" w:rsidP="00102BA8">
            <w:pPr>
              <w:pStyle w:val="ListParagraph"/>
              <w:numPr>
                <w:ilvl w:val="0"/>
                <w:numId w:val="52"/>
              </w:numPr>
              <w:spacing w:after="0" w:line="240" w:lineRule="auto"/>
              <w:jc w:val="both"/>
              <w:rPr>
                <w:rFonts w:cstheme="minorHAnsi"/>
                <w:sz w:val="20"/>
                <w:szCs w:val="20"/>
                <w:lang w:val="tr-TR"/>
              </w:rPr>
            </w:pPr>
            <w:r w:rsidRPr="005149FB">
              <w:rPr>
                <w:rFonts w:cstheme="minorHAnsi"/>
                <w:sz w:val="20"/>
                <w:szCs w:val="20"/>
                <w:lang w:val="tr-TR"/>
              </w:rPr>
              <w:t>Kompostlamanın ne şekilde yapılacağı süreci ile ilişkin belediye vatandaşlarının farkındalıı ve bilgilendirilmesi, ayrıca onların atık komposto şemalarını ve geridönüşümü uygulamaları için somut katılımı</w:t>
            </w:r>
          </w:p>
          <w:p w:rsidR="007E6DBB" w:rsidRPr="005149FB" w:rsidRDefault="007E6DBB" w:rsidP="00102BA8">
            <w:pPr>
              <w:pStyle w:val="ListParagraph"/>
              <w:numPr>
                <w:ilvl w:val="0"/>
                <w:numId w:val="52"/>
              </w:numPr>
              <w:spacing w:after="0" w:line="240" w:lineRule="auto"/>
              <w:jc w:val="both"/>
              <w:rPr>
                <w:rFonts w:cstheme="minorHAnsi"/>
                <w:sz w:val="20"/>
                <w:szCs w:val="20"/>
                <w:lang w:val="tr-TR"/>
              </w:rPr>
            </w:pPr>
            <w:r w:rsidRPr="005149FB">
              <w:rPr>
                <w:rFonts w:cstheme="minorHAnsi"/>
                <w:sz w:val="20"/>
                <w:szCs w:val="20"/>
                <w:lang w:val="tr-TR"/>
              </w:rPr>
              <w:t>Bu girişimde yer alacak farklı kategorilerdeki vatandaşlar ve aktörler için farklı kompostlama planlarının uygulanması</w:t>
            </w:r>
          </w:p>
          <w:p w:rsidR="007E6DBB" w:rsidRPr="005149FB" w:rsidRDefault="007E6DBB" w:rsidP="00102BA8">
            <w:pPr>
              <w:pStyle w:val="ListParagraph"/>
              <w:numPr>
                <w:ilvl w:val="0"/>
                <w:numId w:val="52"/>
              </w:numPr>
              <w:spacing w:after="0" w:line="240" w:lineRule="auto"/>
              <w:jc w:val="both"/>
              <w:rPr>
                <w:rFonts w:cstheme="minorHAnsi"/>
                <w:sz w:val="20"/>
                <w:szCs w:val="20"/>
                <w:lang w:val="tr-TR"/>
              </w:rPr>
            </w:pPr>
            <w:r w:rsidRPr="005149FB">
              <w:rPr>
                <w:rFonts w:cstheme="minorHAnsi"/>
                <w:sz w:val="20"/>
                <w:szCs w:val="20"/>
                <w:lang w:val="tr-TR"/>
              </w:rPr>
              <w:t>Organik atıkların kompostlanması ve geri dönüştürülebilen atıkların işletilmesinde somut uygulama ile ilgilenen akterlerin bilgilendirilmesine yardımcı olacak model/yöntemlerin tanıtımı</w:t>
            </w:r>
          </w:p>
          <w:p w:rsidR="00077177" w:rsidRPr="005149FB" w:rsidRDefault="00077177" w:rsidP="00102BA8">
            <w:pPr>
              <w:pStyle w:val="ListParagraph"/>
              <w:numPr>
                <w:ilvl w:val="0"/>
                <w:numId w:val="52"/>
              </w:numPr>
              <w:spacing w:after="0" w:line="240" w:lineRule="auto"/>
              <w:jc w:val="both"/>
              <w:rPr>
                <w:rFonts w:cstheme="minorHAnsi"/>
                <w:sz w:val="20"/>
                <w:szCs w:val="20"/>
                <w:lang w:val="tr-TR"/>
              </w:rPr>
            </w:pPr>
            <w:r w:rsidRPr="005149FB">
              <w:rPr>
                <w:rFonts w:cstheme="minorHAnsi"/>
                <w:sz w:val="20"/>
                <w:szCs w:val="20"/>
                <w:lang w:val="tr-TR"/>
              </w:rPr>
              <w:t xml:space="preserve">Atık kompostlama ve geri dönüşüm programları uygulayacak paydaşların katılımını artırmak için teşvik programlarının tanıtımı </w:t>
            </w:r>
          </w:p>
          <w:p w:rsidR="00077177" w:rsidRPr="005149FB" w:rsidRDefault="00077177" w:rsidP="00102BA8">
            <w:pPr>
              <w:pStyle w:val="ListParagraph"/>
              <w:numPr>
                <w:ilvl w:val="0"/>
                <w:numId w:val="52"/>
              </w:numPr>
              <w:spacing w:after="0" w:line="240" w:lineRule="auto"/>
              <w:jc w:val="both"/>
              <w:rPr>
                <w:rFonts w:cstheme="minorHAnsi"/>
                <w:sz w:val="20"/>
                <w:szCs w:val="20"/>
                <w:lang w:val="tr-TR"/>
              </w:rPr>
            </w:pPr>
            <w:r w:rsidRPr="005149FB">
              <w:rPr>
                <w:rFonts w:cstheme="minorHAnsi"/>
                <w:sz w:val="20"/>
                <w:szCs w:val="20"/>
                <w:lang w:val="tr-TR" w:eastAsia="de-DE"/>
              </w:rPr>
              <w:t>Kentsel ve kırsal çevre korumanın desteklenmesi</w:t>
            </w:r>
          </w:p>
          <w:p w:rsidR="00AD42F3" w:rsidRPr="005149FB" w:rsidRDefault="00077177" w:rsidP="00102BA8">
            <w:pPr>
              <w:pStyle w:val="ListParagraph"/>
              <w:numPr>
                <w:ilvl w:val="0"/>
                <w:numId w:val="52"/>
              </w:numPr>
              <w:spacing w:after="0" w:line="240" w:lineRule="auto"/>
              <w:jc w:val="both"/>
              <w:rPr>
                <w:rFonts w:cstheme="minorHAnsi"/>
                <w:sz w:val="20"/>
                <w:szCs w:val="20"/>
                <w:lang w:val="tr-TR"/>
              </w:rPr>
            </w:pPr>
            <w:r w:rsidRPr="005149FB">
              <w:rPr>
                <w:rFonts w:cstheme="minorHAnsi"/>
                <w:sz w:val="20"/>
                <w:szCs w:val="20"/>
                <w:lang w:val="tr-TR" w:eastAsia="de-DE"/>
              </w:rPr>
              <w:t>I. Program: Atık yönetimi konusunda farkındalık ve bilgilendirme kampanyası</w:t>
            </w:r>
          </w:p>
          <w:p w:rsidR="00AD42F3" w:rsidRPr="005149FB" w:rsidRDefault="00077177" w:rsidP="00077177">
            <w:pPr>
              <w:pStyle w:val="ListParagraph"/>
              <w:numPr>
                <w:ilvl w:val="0"/>
                <w:numId w:val="52"/>
              </w:numPr>
              <w:spacing w:after="0" w:line="240" w:lineRule="auto"/>
              <w:jc w:val="both"/>
              <w:rPr>
                <w:rFonts w:eastAsia="Times New Roman" w:cstheme="minorHAnsi"/>
                <w:sz w:val="20"/>
                <w:szCs w:val="20"/>
                <w:lang w:val="tr-TR" w:eastAsia="sq-AL"/>
              </w:rPr>
            </w:pPr>
            <w:r w:rsidRPr="005149FB">
              <w:rPr>
                <w:rFonts w:cstheme="minorHAnsi"/>
                <w:sz w:val="20"/>
                <w:szCs w:val="20"/>
                <w:lang w:val="tr-TR" w:eastAsia="de-DE"/>
              </w:rPr>
              <w:t xml:space="preserve">II.  </w:t>
            </w:r>
            <w:r w:rsidR="00AD42F3" w:rsidRPr="005149FB">
              <w:rPr>
                <w:rFonts w:cstheme="minorHAnsi"/>
                <w:sz w:val="20"/>
                <w:szCs w:val="20"/>
                <w:lang w:val="tr-TR" w:eastAsia="de-DE"/>
              </w:rPr>
              <w:t xml:space="preserve">Program: </w:t>
            </w:r>
            <w:r w:rsidRPr="005149FB">
              <w:rPr>
                <w:rFonts w:cstheme="minorHAnsi"/>
                <w:sz w:val="20"/>
                <w:szCs w:val="20"/>
                <w:lang w:val="tr-TR" w:eastAsia="de-DE"/>
              </w:rPr>
              <w:t>Yeni tarife sistemi hakkında bilgi</w:t>
            </w:r>
          </w:p>
        </w:tc>
        <w:tc>
          <w:tcPr>
            <w:tcW w:w="579" w:type="pct"/>
            <w:shd w:val="clear" w:color="auto" w:fill="auto"/>
          </w:tcPr>
          <w:p w:rsidR="00A935FF" w:rsidRPr="005149FB" w:rsidRDefault="00A935FF" w:rsidP="00A935FF">
            <w:pPr>
              <w:spacing w:after="0" w:line="240" w:lineRule="auto"/>
              <w:rPr>
                <w:rFonts w:cstheme="minorHAnsi"/>
                <w:sz w:val="20"/>
                <w:szCs w:val="20"/>
                <w:lang w:val="tr-TR"/>
              </w:rPr>
            </w:pPr>
            <w:r w:rsidRPr="005149FB">
              <w:rPr>
                <w:rFonts w:cstheme="minorHAnsi"/>
                <w:sz w:val="20"/>
                <w:szCs w:val="20"/>
                <w:lang w:val="tr-TR"/>
              </w:rPr>
              <w:t>bilgili vatandaşların %</w:t>
            </w:r>
          </w:p>
          <w:p w:rsidR="00AD42F3" w:rsidRPr="005149FB" w:rsidRDefault="00A935FF" w:rsidP="00A935FF">
            <w:pPr>
              <w:spacing w:after="0" w:line="240" w:lineRule="auto"/>
              <w:rPr>
                <w:rFonts w:eastAsia="Times New Roman" w:cstheme="minorHAnsi"/>
                <w:sz w:val="20"/>
                <w:szCs w:val="20"/>
                <w:lang w:val="tr-TR" w:eastAsia="sq-AL"/>
              </w:rPr>
            </w:pPr>
            <w:r w:rsidRPr="005149FB">
              <w:rPr>
                <w:rFonts w:cstheme="minorHAnsi"/>
                <w:sz w:val="20"/>
                <w:szCs w:val="20"/>
                <w:lang w:val="tr-TR"/>
              </w:rPr>
              <w:t>belediyede yürütülen bilinçlendirme kampanyalarının %</w:t>
            </w:r>
          </w:p>
        </w:tc>
        <w:tc>
          <w:tcPr>
            <w:tcW w:w="677" w:type="pct"/>
            <w:shd w:val="clear" w:color="auto" w:fill="auto"/>
          </w:tcPr>
          <w:p w:rsidR="00AD42F3" w:rsidRPr="005149FB" w:rsidRDefault="008D3005" w:rsidP="00AD2B55">
            <w:pPr>
              <w:spacing w:after="0" w:line="240" w:lineRule="auto"/>
              <w:rPr>
                <w:rFonts w:eastAsia="Times New Roman" w:cstheme="minorHAnsi"/>
                <w:sz w:val="20"/>
                <w:szCs w:val="20"/>
                <w:lang w:val="tr-TR" w:eastAsia="sq-AL"/>
              </w:rPr>
            </w:pPr>
            <w:r w:rsidRPr="005149FB">
              <w:rPr>
                <w:rFonts w:cstheme="minorHAnsi"/>
                <w:sz w:val="20"/>
                <w:szCs w:val="20"/>
                <w:lang w:val="tr-TR"/>
              </w:rPr>
              <w:t>Mamuşa Belediyesi</w:t>
            </w:r>
          </w:p>
        </w:tc>
        <w:tc>
          <w:tcPr>
            <w:tcW w:w="385" w:type="pct"/>
            <w:shd w:val="clear" w:color="auto" w:fill="auto"/>
            <w:noWrap/>
          </w:tcPr>
          <w:p w:rsidR="00AD42F3" w:rsidRPr="005149FB" w:rsidRDefault="00AD42F3" w:rsidP="00AD2B55">
            <w:pPr>
              <w:spacing w:after="0" w:line="240" w:lineRule="auto"/>
              <w:rPr>
                <w:rFonts w:eastAsia="Times New Roman" w:cstheme="minorHAnsi"/>
                <w:sz w:val="20"/>
                <w:szCs w:val="20"/>
                <w:highlight w:val="yellow"/>
                <w:lang w:val="tr-TR" w:eastAsia="sq-AL"/>
              </w:rPr>
            </w:pPr>
            <w:r w:rsidRPr="005149FB">
              <w:rPr>
                <w:rFonts w:cstheme="minorHAnsi"/>
                <w:sz w:val="20"/>
                <w:szCs w:val="20"/>
                <w:lang w:val="tr-TR"/>
              </w:rPr>
              <w:t>2020-2021</w:t>
            </w:r>
          </w:p>
        </w:tc>
        <w:tc>
          <w:tcPr>
            <w:tcW w:w="313" w:type="pct"/>
            <w:gridSpan w:val="2"/>
            <w:shd w:val="clear" w:color="auto" w:fill="auto"/>
            <w:noWrap/>
          </w:tcPr>
          <w:p w:rsidR="00AD42F3" w:rsidRPr="005149FB" w:rsidRDefault="0074416A"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19,700 </w:t>
            </w:r>
            <w:r w:rsidRPr="005149FB">
              <w:rPr>
                <w:rFonts w:ascii="Calibri" w:eastAsia="Times New Roman" w:hAnsi="Calibri" w:cs="Calibri"/>
                <w:sz w:val="20"/>
                <w:szCs w:val="20"/>
                <w:lang w:val="tr-TR" w:eastAsia="sq-AL"/>
              </w:rPr>
              <w:t>€</w:t>
            </w:r>
          </w:p>
        </w:tc>
      </w:tr>
      <w:tr w:rsidR="008D20ED" w:rsidRPr="005149FB" w:rsidTr="009644E5">
        <w:trPr>
          <w:trHeight w:val="4527"/>
        </w:trPr>
        <w:tc>
          <w:tcPr>
            <w:tcW w:w="608" w:type="pct"/>
            <w:shd w:val="clear" w:color="auto" w:fill="auto"/>
            <w:hideMark/>
          </w:tcPr>
          <w:p w:rsidR="008D20ED" w:rsidRPr="005149FB" w:rsidRDefault="00AD42F3" w:rsidP="008D20ED">
            <w:pPr>
              <w:spacing w:after="0" w:line="240" w:lineRule="auto"/>
              <w:rPr>
                <w:b/>
                <w:bCs/>
                <w:lang w:val="tr-TR" w:eastAsia="de-DE"/>
              </w:rPr>
            </w:pPr>
            <w:r w:rsidRPr="005149FB">
              <w:rPr>
                <w:rFonts w:eastAsia="Times New Roman" w:cstheme="minorHAnsi"/>
                <w:sz w:val="20"/>
                <w:szCs w:val="20"/>
                <w:lang w:val="tr-TR" w:eastAsia="sq-AL"/>
              </w:rPr>
              <w:lastRenderedPageBreak/>
              <w:t>IV</w:t>
            </w:r>
            <w:r w:rsidR="00642BE6" w:rsidRPr="005149FB">
              <w:rPr>
                <w:rFonts w:eastAsia="Times New Roman" w:cstheme="minorHAnsi"/>
                <w:sz w:val="20"/>
                <w:szCs w:val="20"/>
                <w:lang w:val="tr-TR" w:eastAsia="sq-AL"/>
              </w:rPr>
              <w:t>. Hedef</w:t>
            </w:r>
            <w:r w:rsidRPr="005149FB">
              <w:rPr>
                <w:rFonts w:eastAsia="Times New Roman" w:cstheme="minorHAnsi"/>
                <w:sz w:val="20"/>
                <w:szCs w:val="20"/>
                <w:lang w:val="tr-TR" w:eastAsia="sq-AL"/>
              </w:rPr>
              <w:t xml:space="preserve">: </w:t>
            </w:r>
          </w:p>
          <w:p w:rsidR="008D20ED" w:rsidRPr="005149FB" w:rsidRDefault="00642BE6" w:rsidP="00AD2B55">
            <w:pPr>
              <w:spacing w:after="0" w:line="240" w:lineRule="auto"/>
              <w:rPr>
                <w:rFonts w:eastAsia="Times New Roman" w:cstheme="minorHAnsi"/>
                <w:sz w:val="20"/>
                <w:szCs w:val="20"/>
                <w:lang w:val="tr-TR" w:eastAsia="sq-AL"/>
              </w:rPr>
            </w:pPr>
            <w:r w:rsidRPr="005149FB">
              <w:rPr>
                <w:lang w:val="tr-TR" w:eastAsia="de-DE"/>
              </w:rPr>
              <w:t xml:space="preserve">Hizmet maliyetlerini optimize ederek finansal sürdürülebilirliğin sağlanması ve hizmetin 2020-2025 döneminde hizmetin % 100'e çıkartılacağı alanlarda ücret tahsilatlarının seviyelerinin arttırılması. </w:t>
            </w:r>
          </w:p>
        </w:tc>
        <w:tc>
          <w:tcPr>
            <w:tcW w:w="674" w:type="pct"/>
            <w:shd w:val="clear" w:color="auto" w:fill="auto"/>
            <w:hideMark/>
          </w:tcPr>
          <w:p w:rsidR="00AD42F3"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4.1 </w:t>
            </w:r>
            <w:r w:rsidR="00642BE6" w:rsidRPr="005149FB">
              <w:rPr>
                <w:rFonts w:eastAsia="Times New Roman" w:cstheme="minorHAnsi"/>
                <w:sz w:val="20"/>
                <w:szCs w:val="20"/>
                <w:lang w:val="tr-TR" w:eastAsia="sq-AL"/>
              </w:rPr>
              <w:t>Tarife toplama kapasitelerinin güçlendirilmesi</w:t>
            </w:r>
          </w:p>
        </w:tc>
        <w:tc>
          <w:tcPr>
            <w:tcW w:w="1763" w:type="pct"/>
            <w:shd w:val="clear" w:color="auto" w:fill="auto"/>
            <w:hideMark/>
          </w:tcPr>
          <w:p w:rsidR="00A407B0" w:rsidRPr="005149FB" w:rsidRDefault="00A407B0" w:rsidP="00102BA8">
            <w:pPr>
              <w:pStyle w:val="ListParagraph"/>
              <w:numPr>
                <w:ilvl w:val="0"/>
                <w:numId w:val="53"/>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her alan için şirket / belediye mevcut yararlanıcılarla birlikte hizmet faydalanıcı kayıtlarını oluşturacak /her yıl bunları sınıflandırıp güncelleştirecektir;</w:t>
            </w:r>
          </w:p>
          <w:p w:rsidR="00A407B0" w:rsidRPr="005149FB" w:rsidRDefault="00A407B0" w:rsidP="00102BA8">
            <w:pPr>
              <w:pStyle w:val="ListParagraph"/>
              <w:numPr>
                <w:ilvl w:val="0"/>
                <w:numId w:val="53"/>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Firmalar / belediyeler, anket kampanyaları yürüterek veya ticari müşterilerle bireysel toplantılar yaparak müşteriler tarafından ödeme yapma istekliliğini belirler;</w:t>
            </w:r>
          </w:p>
          <w:p w:rsidR="00A407B0" w:rsidRPr="005149FB" w:rsidRDefault="00A407B0" w:rsidP="00102BA8">
            <w:pPr>
              <w:pStyle w:val="ListParagraph"/>
              <w:numPr>
                <w:ilvl w:val="0"/>
                <w:numId w:val="53"/>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Topluluk toplantıları yoluyla her köyde faaliyet gösteren danışma gruplarının oluşturulması;</w:t>
            </w:r>
          </w:p>
          <w:p w:rsidR="00A407B0" w:rsidRPr="005149FB" w:rsidRDefault="00A407B0" w:rsidP="00102BA8">
            <w:pPr>
              <w:pStyle w:val="ListParagraph"/>
              <w:numPr>
                <w:ilvl w:val="0"/>
                <w:numId w:val="53"/>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Marjinal grupları dikkate alarak atık tarife gelirlerinden maliyet geri kazanımı senaryolarını analiz etmek;</w:t>
            </w:r>
          </w:p>
          <w:p w:rsidR="005466E2" w:rsidRPr="005149FB" w:rsidRDefault="005466E2" w:rsidP="00102BA8">
            <w:pPr>
              <w:pStyle w:val="ListParagraph"/>
              <w:numPr>
                <w:ilvl w:val="0"/>
                <w:numId w:val="53"/>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Belediye, atık tarifesini, bölgesindeki tahmini tam hizmet maliyetine göre belirler.</w:t>
            </w:r>
          </w:p>
          <w:p w:rsidR="00AD42F3" w:rsidRPr="005149FB" w:rsidRDefault="005466E2" w:rsidP="00102BA8">
            <w:pPr>
              <w:pStyle w:val="ListParagraph"/>
              <w:numPr>
                <w:ilvl w:val="0"/>
                <w:numId w:val="53"/>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Atık Yönetimi Birimi (Sektör) bünyesinde faturalandırma ve tahsilat sisteminin Kamu Hizmetleri Müdürlüğü himayesinde işlevselleştirilmesi</w:t>
            </w:r>
          </w:p>
        </w:tc>
        <w:tc>
          <w:tcPr>
            <w:tcW w:w="579" w:type="pct"/>
            <w:vMerge w:val="restart"/>
            <w:shd w:val="clear" w:color="auto" w:fill="auto"/>
            <w:hideMark/>
          </w:tcPr>
          <w:p w:rsidR="00AD42F3" w:rsidRPr="005149FB" w:rsidRDefault="00275AC6" w:rsidP="00E35FC1">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Tahsilat sistemi tahsilat oranına giren müşterilerin yüzdesi % 10 artar</w:t>
            </w:r>
          </w:p>
        </w:tc>
        <w:tc>
          <w:tcPr>
            <w:tcW w:w="677" w:type="pct"/>
            <w:shd w:val="clear" w:color="auto" w:fill="auto"/>
            <w:noWrap/>
            <w:hideMark/>
          </w:tcPr>
          <w:p w:rsidR="00AD42F3" w:rsidRPr="005149FB" w:rsidRDefault="004A548D"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w:t>
            </w:r>
          </w:p>
        </w:tc>
        <w:tc>
          <w:tcPr>
            <w:tcW w:w="385" w:type="pct"/>
            <w:shd w:val="clear" w:color="auto" w:fill="auto"/>
            <w:hideMark/>
          </w:tcPr>
          <w:p w:rsidR="00AD42F3"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2021-2024</w:t>
            </w:r>
          </w:p>
        </w:tc>
        <w:tc>
          <w:tcPr>
            <w:tcW w:w="313" w:type="pct"/>
            <w:gridSpan w:val="2"/>
            <w:shd w:val="clear" w:color="auto" w:fill="auto"/>
            <w:noWrap/>
            <w:hideMark/>
          </w:tcPr>
          <w:p w:rsidR="00AD42F3"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10,000 €</w:t>
            </w:r>
          </w:p>
        </w:tc>
      </w:tr>
      <w:tr w:rsidR="008D20ED" w:rsidRPr="005149FB" w:rsidTr="00FC68E4">
        <w:trPr>
          <w:trHeight w:val="3312"/>
        </w:trPr>
        <w:tc>
          <w:tcPr>
            <w:tcW w:w="608" w:type="pct"/>
            <w:shd w:val="clear" w:color="auto" w:fill="auto"/>
            <w:noWrap/>
            <w:vAlign w:val="bottom"/>
            <w:hideMark/>
          </w:tcPr>
          <w:p w:rsidR="00AD42F3"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c>
          <w:tcPr>
            <w:tcW w:w="674" w:type="pct"/>
            <w:shd w:val="clear" w:color="auto" w:fill="auto"/>
            <w:hideMark/>
          </w:tcPr>
          <w:p w:rsidR="00AD42F3"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6.4.2 </w:t>
            </w:r>
            <w:r w:rsidR="00275AC6" w:rsidRPr="005149FB">
              <w:rPr>
                <w:rFonts w:eastAsia="Times New Roman" w:cstheme="minorHAnsi"/>
                <w:sz w:val="20"/>
                <w:szCs w:val="20"/>
                <w:lang w:val="tr-TR" w:eastAsia="sq-AL"/>
              </w:rPr>
              <w:t>Tarifeleri ödeyen müşteri sayısının artırılması</w:t>
            </w:r>
          </w:p>
        </w:tc>
        <w:tc>
          <w:tcPr>
            <w:tcW w:w="1763" w:type="pct"/>
            <w:shd w:val="clear" w:color="auto" w:fill="auto"/>
            <w:hideMark/>
          </w:tcPr>
          <w:p w:rsidR="00275AC6" w:rsidRPr="005149FB" w:rsidRDefault="00275AC6" w:rsidP="00275AC6">
            <w:pPr>
              <w:pStyle w:val="ListParagraph"/>
              <w:numPr>
                <w:ilvl w:val="0"/>
                <w:numId w:val="54"/>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Net bir tarife toplama süreçleri sisteminin oluşturulması, hizmetten yararlanan her grup için şeffaf yapılması</w:t>
            </w:r>
            <w:r w:rsidR="00AD42F3" w:rsidRPr="005149FB">
              <w:rPr>
                <w:rFonts w:eastAsia="Times New Roman" w:cstheme="minorHAnsi"/>
                <w:sz w:val="20"/>
                <w:szCs w:val="20"/>
                <w:lang w:val="tr-TR" w:eastAsia="sq-AL"/>
              </w:rPr>
              <w:t>;</w:t>
            </w:r>
            <w:r w:rsidR="00AD42F3" w:rsidRPr="005149FB">
              <w:rPr>
                <w:rFonts w:eastAsia="Times New Roman" w:cstheme="minorHAnsi"/>
                <w:sz w:val="20"/>
                <w:szCs w:val="20"/>
                <w:lang w:val="tr-TR" w:eastAsia="sq-AL"/>
              </w:rPr>
              <w:br/>
            </w:r>
            <w:r w:rsidRPr="005149FB">
              <w:rPr>
                <w:rFonts w:eastAsia="Times New Roman" w:cstheme="minorHAnsi"/>
                <w:sz w:val="20"/>
                <w:szCs w:val="20"/>
                <w:lang w:val="tr-TR" w:eastAsia="sq-AL"/>
              </w:rPr>
              <w:t xml:space="preserve">Tahsilatın arttırılması için </w:t>
            </w:r>
          </w:p>
          <w:p w:rsidR="00275AC6" w:rsidRPr="005149FB" w:rsidRDefault="00275AC6" w:rsidP="00102BA8">
            <w:pPr>
              <w:pStyle w:val="ListParagraph"/>
              <w:numPr>
                <w:ilvl w:val="0"/>
                <w:numId w:val="54"/>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Tahsilatı arttırmak için bilinçlendirme kampanyaları yürütmek;</w:t>
            </w:r>
          </w:p>
          <w:p w:rsidR="008D20ED" w:rsidRPr="005149FB" w:rsidRDefault="003B1715" w:rsidP="00102BA8">
            <w:pPr>
              <w:pStyle w:val="ListParagraph"/>
              <w:numPr>
                <w:ilvl w:val="0"/>
                <w:numId w:val="54"/>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Hizmeti alan tüm müşterilerin faturalandırılmasını sağlayan mekanizmanın değiştirilmesi ve işlevselleştirilmesi;</w:t>
            </w:r>
          </w:p>
          <w:p w:rsidR="008D20ED" w:rsidRPr="005149FB" w:rsidRDefault="003B1715" w:rsidP="00102BA8">
            <w:pPr>
              <w:pStyle w:val="ListParagraph"/>
              <w:numPr>
                <w:ilvl w:val="0"/>
                <w:numId w:val="54"/>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Hane, işletmeler ve kurumlar için ücret toplama sistemleri üzerine bir çalışma hazırlamak;</w:t>
            </w:r>
          </w:p>
          <w:p w:rsidR="00E35FC1" w:rsidRPr="005149FB" w:rsidRDefault="00E35FC1" w:rsidP="00102BA8">
            <w:pPr>
              <w:pStyle w:val="ListParagraph"/>
              <w:numPr>
                <w:ilvl w:val="0"/>
                <w:numId w:val="54"/>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Kolaylaştırıcı maliye politikasını ile  düzenli mükelleflerin teşvik edilmesi;</w:t>
            </w:r>
          </w:p>
          <w:p w:rsidR="00AD42F3" w:rsidRPr="005149FB" w:rsidRDefault="00E35FC1" w:rsidP="00E35FC1">
            <w:pPr>
              <w:pStyle w:val="ListParagraph"/>
              <w:numPr>
                <w:ilvl w:val="0"/>
                <w:numId w:val="54"/>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Düzenli olarak geri dönüşüm / kompost / ödeme yapan işletmeler için yeşil bir logo tasarlamak ve sunmak</w:t>
            </w:r>
          </w:p>
        </w:tc>
        <w:tc>
          <w:tcPr>
            <w:tcW w:w="579" w:type="pct"/>
            <w:vMerge/>
            <w:vAlign w:val="center"/>
            <w:hideMark/>
          </w:tcPr>
          <w:p w:rsidR="00AD42F3" w:rsidRPr="005149FB" w:rsidRDefault="00AD42F3" w:rsidP="00AD2B55">
            <w:pPr>
              <w:spacing w:after="0" w:line="240" w:lineRule="auto"/>
              <w:rPr>
                <w:rFonts w:eastAsia="Times New Roman" w:cstheme="minorHAnsi"/>
                <w:sz w:val="20"/>
                <w:szCs w:val="20"/>
                <w:lang w:val="tr-TR" w:eastAsia="sq-AL"/>
              </w:rPr>
            </w:pPr>
          </w:p>
        </w:tc>
        <w:tc>
          <w:tcPr>
            <w:tcW w:w="677" w:type="pct"/>
            <w:shd w:val="clear" w:color="auto" w:fill="auto"/>
            <w:noWrap/>
            <w:hideMark/>
          </w:tcPr>
          <w:p w:rsidR="00AD42F3" w:rsidRPr="005149FB" w:rsidRDefault="004A548D"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w:t>
            </w:r>
          </w:p>
        </w:tc>
        <w:tc>
          <w:tcPr>
            <w:tcW w:w="385" w:type="pct"/>
            <w:shd w:val="clear" w:color="auto" w:fill="auto"/>
            <w:noWrap/>
            <w:hideMark/>
          </w:tcPr>
          <w:p w:rsidR="00AD42F3"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2021-2024</w:t>
            </w:r>
          </w:p>
        </w:tc>
        <w:tc>
          <w:tcPr>
            <w:tcW w:w="313" w:type="pct"/>
            <w:gridSpan w:val="2"/>
            <w:shd w:val="clear" w:color="auto" w:fill="auto"/>
            <w:noWrap/>
            <w:vAlign w:val="bottom"/>
            <w:hideMark/>
          </w:tcPr>
          <w:p w:rsidR="00AD42F3"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r>
      <w:tr w:rsidR="008D20ED" w:rsidRPr="005149FB" w:rsidTr="00FC68E4">
        <w:trPr>
          <w:gridAfter w:val="1"/>
          <w:wAfter w:w="3" w:type="pct"/>
          <w:trHeight w:val="2258"/>
        </w:trPr>
        <w:tc>
          <w:tcPr>
            <w:tcW w:w="608" w:type="pct"/>
            <w:vMerge w:val="restart"/>
            <w:shd w:val="clear" w:color="auto" w:fill="auto"/>
            <w:hideMark/>
          </w:tcPr>
          <w:p w:rsidR="00E35FC1"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lastRenderedPageBreak/>
              <w:t>V</w:t>
            </w:r>
            <w:r w:rsidR="00E35FC1" w:rsidRPr="005149FB">
              <w:rPr>
                <w:rFonts w:eastAsia="Times New Roman" w:cstheme="minorHAnsi"/>
                <w:sz w:val="20"/>
                <w:szCs w:val="20"/>
                <w:lang w:val="tr-TR" w:eastAsia="sq-AL"/>
              </w:rPr>
              <w:t>. Hedef</w:t>
            </w:r>
            <w:r w:rsidRPr="005149FB">
              <w:rPr>
                <w:rFonts w:eastAsia="Times New Roman" w:cstheme="minorHAnsi"/>
                <w:sz w:val="20"/>
                <w:szCs w:val="20"/>
                <w:lang w:val="tr-TR" w:eastAsia="sq-AL"/>
              </w:rPr>
              <w:t xml:space="preserve">: </w:t>
            </w:r>
          </w:p>
          <w:p w:rsidR="00E35FC1" w:rsidRPr="005149FB" w:rsidRDefault="00E35FC1"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Değişik atık fraksiyonlarını belediye atık konyternerlerine atılmalarını önle</w:t>
            </w:r>
            <w:r w:rsidR="0023078C" w:rsidRPr="005149FB">
              <w:rPr>
                <w:rFonts w:eastAsia="Times New Roman" w:cstheme="minorHAnsi"/>
                <w:sz w:val="20"/>
                <w:szCs w:val="20"/>
                <w:lang w:val="tr-TR" w:eastAsia="sq-AL"/>
              </w:rPr>
              <w:t xml:space="preserve">yerek </w:t>
            </w:r>
            <w:r w:rsidRPr="005149FB">
              <w:rPr>
                <w:rFonts w:eastAsia="Times New Roman" w:cstheme="minorHAnsi"/>
                <w:sz w:val="20"/>
                <w:szCs w:val="20"/>
                <w:lang w:val="tr-TR" w:eastAsia="sq-AL"/>
              </w:rPr>
              <w:t xml:space="preserve">farklılaştırılmış toplama </w:t>
            </w:r>
          </w:p>
          <w:p w:rsidR="00AD42F3" w:rsidRPr="005149FB" w:rsidRDefault="00AD42F3" w:rsidP="00AD2B55">
            <w:pPr>
              <w:spacing w:after="0" w:line="240" w:lineRule="auto"/>
              <w:rPr>
                <w:rFonts w:eastAsia="Times New Roman" w:cstheme="minorHAnsi"/>
                <w:sz w:val="20"/>
                <w:szCs w:val="20"/>
                <w:lang w:val="tr-TR" w:eastAsia="sq-AL"/>
              </w:rPr>
            </w:pPr>
          </w:p>
        </w:tc>
        <w:tc>
          <w:tcPr>
            <w:tcW w:w="674" w:type="pct"/>
            <w:shd w:val="clear" w:color="auto" w:fill="auto"/>
            <w:hideMark/>
          </w:tcPr>
          <w:p w:rsidR="00AD42F3" w:rsidRPr="005149FB" w:rsidRDefault="00AD42F3" w:rsidP="0023078C">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5.1 </w:t>
            </w:r>
            <w:r w:rsidR="0023078C" w:rsidRPr="005149FB">
              <w:rPr>
                <w:rFonts w:eastAsia="Times New Roman" w:cstheme="minorHAnsi"/>
                <w:sz w:val="20"/>
                <w:szCs w:val="20"/>
                <w:lang w:val="tr-TR" w:eastAsia="sq-AL"/>
              </w:rPr>
              <w:t>Hastane atıklarının yönetimi</w:t>
            </w:r>
          </w:p>
        </w:tc>
        <w:tc>
          <w:tcPr>
            <w:tcW w:w="1763" w:type="pct"/>
            <w:shd w:val="clear" w:color="auto" w:fill="auto"/>
            <w:hideMark/>
          </w:tcPr>
          <w:p w:rsidR="0023078C" w:rsidRPr="005149FB" w:rsidRDefault="0023078C" w:rsidP="00102BA8">
            <w:pPr>
              <w:pStyle w:val="ListParagraph"/>
              <w:numPr>
                <w:ilvl w:val="0"/>
                <w:numId w:val="55"/>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Üretilen tehlikeli hastane atığı miktarlarının belirlenmesi;</w:t>
            </w:r>
          </w:p>
          <w:p w:rsidR="008D20ED" w:rsidRPr="005149FB" w:rsidRDefault="0023078C" w:rsidP="00102BA8">
            <w:pPr>
              <w:pStyle w:val="ListParagraph"/>
              <w:numPr>
                <w:ilvl w:val="0"/>
                <w:numId w:val="55"/>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Güvenli bir şekilde toplanması, depolanması ve taşınması için protokollerin belirlenmesi;</w:t>
            </w:r>
            <w:r w:rsidR="00AD42F3" w:rsidRPr="005149FB">
              <w:rPr>
                <w:rFonts w:eastAsia="Times New Roman" w:cstheme="minorHAnsi"/>
                <w:sz w:val="20"/>
                <w:szCs w:val="20"/>
                <w:lang w:val="tr-TR" w:eastAsia="sq-AL"/>
              </w:rPr>
              <w:br/>
            </w:r>
            <w:r w:rsidRPr="005149FB">
              <w:rPr>
                <w:rFonts w:eastAsia="Times New Roman" w:cstheme="minorHAnsi"/>
                <w:sz w:val="20"/>
                <w:szCs w:val="20"/>
                <w:lang w:val="tr-TR" w:eastAsia="sq-AL"/>
              </w:rPr>
              <w:t>Hastane merkezlerinde akışın farklılaştırılmış toplanması için gerekli altyapının sağlanması;</w:t>
            </w:r>
          </w:p>
          <w:p w:rsidR="00AD42F3" w:rsidRPr="005149FB" w:rsidRDefault="0023078C" w:rsidP="00102BA8">
            <w:pPr>
              <w:pStyle w:val="ListParagraph"/>
              <w:numPr>
                <w:ilvl w:val="0"/>
                <w:numId w:val="55"/>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Bölgesel veya hastane düzeyinde bertaraf olasılığın tespit edilmesi</w:t>
            </w:r>
          </w:p>
        </w:tc>
        <w:tc>
          <w:tcPr>
            <w:tcW w:w="579" w:type="pct"/>
            <w:shd w:val="clear" w:color="auto" w:fill="auto"/>
            <w:hideMark/>
          </w:tcPr>
          <w:p w:rsidR="00AD42F3" w:rsidRPr="005149FB" w:rsidRDefault="008D3005" w:rsidP="008D3005">
            <w:pPr>
              <w:spacing w:after="0" w:line="240" w:lineRule="auto"/>
              <w:jc w:val="center"/>
              <w:rPr>
                <w:rFonts w:eastAsia="Times New Roman" w:cstheme="minorHAnsi"/>
                <w:sz w:val="20"/>
                <w:szCs w:val="20"/>
                <w:lang w:val="tr-TR" w:eastAsia="sq-AL"/>
              </w:rPr>
            </w:pPr>
            <w:r w:rsidRPr="005149FB">
              <w:rPr>
                <w:rFonts w:eastAsia="Times New Roman" w:cstheme="minorHAnsi"/>
                <w:sz w:val="20"/>
                <w:szCs w:val="20"/>
                <w:lang w:val="tr-TR" w:eastAsia="sq-AL"/>
              </w:rPr>
              <w:t>%</w:t>
            </w:r>
            <w:r w:rsidR="00AD42F3" w:rsidRPr="005149FB">
              <w:rPr>
                <w:rFonts w:eastAsia="Times New Roman" w:cstheme="minorHAnsi"/>
                <w:sz w:val="20"/>
                <w:szCs w:val="20"/>
                <w:lang w:val="tr-TR" w:eastAsia="sq-AL"/>
              </w:rPr>
              <w:t xml:space="preserve">80 </w:t>
            </w:r>
            <w:r w:rsidRPr="005149FB">
              <w:rPr>
                <w:rFonts w:eastAsia="Times New Roman" w:cstheme="minorHAnsi"/>
                <w:sz w:val="20"/>
                <w:szCs w:val="20"/>
                <w:lang w:val="tr-TR" w:eastAsia="sq-AL"/>
              </w:rPr>
              <w:t>ortadan kaldırılır</w:t>
            </w:r>
          </w:p>
        </w:tc>
        <w:tc>
          <w:tcPr>
            <w:tcW w:w="677" w:type="pct"/>
            <w:shd w:val="clear" w:color="auto" w:fill="auto"/>
            <w:hideMark/>
          </w:tcPr>
          <w:p w:rsidR="008D3005" w:rsidRPr="005149FB" w:rsidRDefault="004A548D"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w:t>
            </w:r>
            <w:r w:rsidR="00AD42F3" w:rsidRPr="005149FB">
              <w:rPr>
                <w:rFonts w:eastAsia="Times New Roman" w:cstheme="minorHAnsi"/>
                <w:sz w:val="20"/>
                <w:szCs w:val="20"/>
                <w:lang w:val="tr-TR" w:eastAsia="sq-AL"/>
              </w:rPr>
              <w:t xml:space="preserve"> </w:t>
            </w:r>
          </w:p>
          <w:p w:rsidR="008D3005" w:rsidRPr="005149FB" w:rsidRDefault="008D3005"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ve muayehane kurumları ile işbirliği</w:t>
            </w:r>
          </w:p>
          <w:p w:rsidR="00AD42F3" w:rsidRPr="005149FB" w:rsidRDefault="00AD42F3" w:rsidP="00AD2B55">
            <w:pPr>
              <w:spacing w:after="0" w:line="240" w:lineRule="auto"/>
              <w:rPr>
                <w:rFonts w:eastAsia="Times New Roman" w:cstheme="minorHAnsi"/>
                <w:sz w:val="20"/>
                <w:szCs w:val="20"/>
                <w:lang w:val="tr-TR" w:eastAsia="sq-AL"/>
              </w:rPr>
            </w:pPr>
          </w:p>
        </w:tc>
        <w:tc>
          <w:tcPr>
            <w:tcW w:w="385" w:type="pct"/>
            <w:shd w:val="clear" w:color="auto" w:fill="auto"/>
            <w:noWrap/>
            <w:hideMark/>
          </w:tcPr>
          <w:p w:rsidR="00AD42F3" w:rsidRPr="005149FB" w:rsidRDefault="009A3690"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2023</w:t>
            </w:r>
            <w:r w:rsidR="008D20ED" w:rsidRPr="005149FB">
              <w:rPr>
                <w:rFonts w:eastAsia="Times New Roman" w:cstheme="minorHAnsi"/>
                <w:sz w:val="20"/>
                <w:szCs w:val="20"/>
                <w:lang w:val="tr-TR" w:eastAsia="sq-AL"/>
              </w:rPr>
              <w:t>-2024</w:t>
            </w:r>
          </w:p>
        </w:tc>
        <w:tc>
          <w:tcPr>
            <w:tcW w:w="310" w:type="pct"/>
            <w:shd w:val="clear" w:color="auto" w:fill="auto"/>
            <w:noWrap/>
            <w:vAlign w:val="bottom"/>
            <w:hideMark/>
          </w:tcPr>
          <w:p w:rsidR="00AD42F3"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r>
      <w:tr w:rsidR="008D20ED" w:rsidRPr="005149FB" w:rsidTr="00FC68E4">
        <w:trPr>
          <w:trHeight w:val="3112"/>
        </w:trPr>
        <w:tc>
          <w:tcPr>
            <w:tcW w:w="608" w:type="pct"/>
            <w:vMerge/>
            <w:vAlign w:val="center"/>
            <w:hideMark/>
          </w:tcPr>
          <w:p w:rsidR="00AD42F3" w:rsidRPr="005149FB" w:rsidRDefault="00AD42F3" w:rsidP="00AD2B55">
            <w:pPr>
              <w:spacing w:after="0" w:line="240" w:lineRule="auto"/>
              <w:rPr>
                <w:rFonts w:eastAsia="Times New Roman" w:cstheme="minorHAnsi"/>
                <w:sz w:val="20"/>
                <w:szCs w:val="20"/>
                <w:lang w:val="tr-TR" w:eastAsia="sq-AL"/>
              </w:rPr>
            </w:pPr>
          </w:p>
        </w:tc>
        <w:tc>
          <w:tcPr>
            <w:tcW w:w="674" w:type="pct"/>
            <w:shd w:val="clear" w:color="auto" w:fill="auto"/>
            <w:hideMark/>
          </w:tcPr>
          <w:p w:rsidR="00AD42F3" w:rsidRPr="005149FB" w:rsidRDefault="00AD42F3" w:rsidP="0023078C">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5.2 </w:t>
            </w:r>
            <w:r w:rsidR="0023078C" w:rsidRPr="005149FB">
              <w:rPr>
                <w:rFonts w:eastAsia="Times New Roman" w:cstheme="minorHAnsi"/>
                <w:sz w:val="20"/>
                <w:szCs w:val="20"/>
                <w:lang w:val="tr-TR" w:eastAsia="sq-AL"/>
              </w:rPr>
              <w:t>inşaat ve yıkım atık yönetimi (Öncelik)</w:t>
            </w:r>
          </w:p>
        </w:tc>
        <w:tc>
          <w:tcPr>
            <w:tcW w:w="1763" w:type="pct"/>
            <w:shd w:val="clear" w:color="auto" w:fill="auto"/>
            <w:hideMark/>
          </w:tcPr>
          <w:p w:rsidR="0023078C" w:rsidRPr="005149FB" w:rsidRDefault="0023078C" w:rsidP="00102BA8">
            <w:pPr>
              <w:pStyle w:val="ListParagraph"/>
              <w:numPr>
                <w:ilvl w:val="0"/>
                <w:numId w:val="56"/>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Yıkım atığı farkındalık kampanyasının oluşturulması ve yayınlanması;</w:t>
            </w:r>
          </w:p>
          <w:p w:rsidR="0023078C" w:rsidRPr="005149FB" w:rsidRDefault="0023078C" w:rsidP="00102BA8">
            <w:pPr>
              <w:pStyle w:val="ListParagraph"/>
              <w:numPr>
                <w:ilvl w:val="0"/>
                <w:numId w:val="56"/>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Üretici mevzuatının uygulanması ve sorumluluğun arttırılması;</w:t>
            </w:r>
          </w:p>
          <w:p w:rsidR="0023078C" w:rsidRPr="005149FB" w:rsidRDefault="0023078C" w:rsidP="00102BA8">
            <w:pPr>
              <w:pStyle w:val="ListParagraph"/>
              <w:numPr>
                <w:ilvl w:val="0"/>
                <w:numId w:val="56"/>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Yıkım inşaatından atık üreticileri için özel toplama ve taşıma  protokollerin oluşturulması;</w:t>
            </w:r>
          </w:p>
          <w:p w:rsidR="007E0760" w:rsidRPr="005149FB" w:rsidRDefault="00DF7E05" w:rsidP="00DF7E05">
            <w:pPr>
              <w:pStyle w:val="ListParagraph"/>
              <w:numPr>
                <w:ilvl w:val="0"/>
                <w:numId w:val="56"/>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Bu fraksiyon için özel bir yönetmeliğin hazırlanması (rolü, görev ve sorumluluklar, toplama protokoller, taşıma ve depolama)</w:t>
            </w:r>
          </w:p>
          <w:p w:rsidR="007E0760" w:rsidRPr="005149FB" w:rsidRDefault="00DF7E05" w:rsidP="00DF7E05">
            <w:pPr>
              <w:pStyle w:val="ListParagraph"/>
              <w:numPr>
                <w:ilvl w:val="0"/>
                <w:numId w:val="56"/>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Bu fraksiyonun depolanması ve ortadan kaldırılması için bir bölge noktasının belirlenmesi</w:t>
            </w:r>
            <w:r w:rsidR="00AD42F3" w:rsidRPr="005149FB">
              <w:rPr>
                <w:rFonts w:eastAsia="Times New Roman" w:cstheme="minorHAnsi"/>
                <w:sz w:val="20"/>
                <w:szCs w:val="20"/>
                <w:lang w:val="tr-TR" w:eastAsia="sq-AL"/>
              </w:rPr>
              <w:t>;</w:t>
            </w:r>
          </w:p>
          <w:p w:rsidR="00AD42F3" w:rsidRPr="005149FB" w:rsidRDefault="00DF7E05" w:rsidP="00102BA8">
            <w:pPr>
              <w:pStyle w:val="ListParagraph"/>
              <w:numPr>
                <w:ilvl w:val="0"/>
                <w:numId w:val="56"/>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İnşaat izninde kısıtlamalar</w:t>
            </w:r>
            <w:r w:rsidR="00AD42F3" w:rsidRPr="005149FB">
              <w:rPr>
                <w:rFonts w:eastAsia="Times New Roman" w:cstheme="minorHAnsi"/>
                <w:sz w:val="20"/>
                <w:szCs w:val="20"/>
                <w:lang w:val="tr-TR" w:eastAsia="sq-AL"/>
              </w:rPr>
              <w:t>.</w:t>
            </w:r>
          </w:p>
        </w:tc>
        <w:tc>
          <w:tcPr>
            <w:tcW w:w="579" w:type="pct"/>
            <w:shd w:val="clear" w:color="auto" w:fill="auto"/>
            <w:hideMark/>
          </w:tcPr>
          <w:p w:rsidR="00AD42F3" w:rsidRPr="005149FB" w:rsidRDefault="008D3005" w:rsidP="008D3005">
            <w:pPr>
              <w:spacing w:after="0" w:line="240" w:lineRule="auto"/>
              <w:jc w:val="center"/>
              <w:rPr>
                <w:rFonts w:eastAsia="Times New Roman" w:cstheme="minorHAnsi"/>
                <w:sz w:val="20"/>
                <w:szCs w:val="20"/>
                <w:lang w:val="tr-TR" w:eastAsia="sq-AL"/>
              </w:rPr>
            </w:pPr>
            <w:r w:rsidRPr="005149FB">
              <w:rPr>
                <w:rFonts w:eastAsia="Times New Roman" w:cstheme="minorHAnsi"/>
                <w:sz w:val="20"/>
                <w:szCs w:val="20"/>
                <w:lang w:val="tr-TR" w:eastAsia="sq-AL"/>
              </w:rPr>
              <w:t xml:space="preserve">% </w:t>
            </w:r>
            <w:r w:rsidR="00AD42F3" w:rsidRPr="005149FB">
              <w:rPr>
                <w:rFonts w:eastAsia="Times New Roman" w:cstheme="minorHAnsi"/>
                <w:sz w:val="20"/>
                <w:szCs w:val="20"/>
                <w:lang w:val="tr-TR" w:eastAsia="sq-AL"/>
              </w:rPr>
              <w:t>50</w:t>
            </w:r>
            <w:r w:rsidRPr="005149FB">
              <w:rPr>
                <w:rFonts w:eastAsia="Times New Roman" w:cstheme="minorHAnsi"/>
                <w:sz w:val="20"/>
                <w:szCs w:val="20"/>
                <w:lang w:val="tr-TR" w:eastAsia="sq-AL"/>
              </w:rPr>
              <w:t xml:space="preserve"> ortadan kaldırılır</w:t>
            </w:r>
          </w:p>
        </w:tc>
        <w:tc>
          <w:tcPr>
            <w:tcW w:w="677" w:type="pct"/>
            <w:shd w:val="clear" w:color="auto" w:fill="auto"/>
            <w:noWrap/>
            <w:hideMark/>
          </w:tcPr>
          <w:p w:rsidR="008D3005" w:rsidRPr="005149FB" w:rsidRDefault="004A548D"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w:t>
            </w:r>
            <w:r w:rsidR="008D20ED" w:rsidRPr="005149FB">
              <w:rPr>
                <w:rFonts w:eastAsia="Times New Roman" w:cstheme="minorHAnsi"/>
                <w:sz w:val="20"/>
                <w:szCs w:val="20"/>
                <w:lang w:val="tr-TR" w:eastAsia="sq-AL"/>
              </w:rPr>
              <w:t xml:space="preserve"> </w:t>
            </w:r>
          </w:p>
          <w:p w:rsidR="00AD42F3" w:rsidRPr="005149FB" w:rsidRDefault="008D3005" w:rsidP="008D300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ve ilişkin işletmelerle işbirliği </w:t>
            </w:r>
          </w:p>
        </w:tc>
        <w:tc>
          <w:tcPr>
            <w:tcW w:w="385" w:type="pct"/>
            <w:shd w:val="clear" w:color="auto" w:fill="auto"/>
            <w:noWrap/>
            <w:hideMark/>
          </w:tcPr>
          <w:p w:rsidR="00AD42F3" w:rsidRPr="005149FB" w:rsidRDefault="009A3690"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2023</w:t>
            </w:r>
            <w:r w:rsidR="007E0760" w:rsidRPr="005149FB">
              <w:rPr>
                <w:rFonts w:eastAsia="Times New Roman" w:cstheme="minorHAnsi"/>
                <w:sz w:val="20"/>
                <w:szCs w:val="20"/>
                <w:lang w:val="tr-TR" w:eastAsia="sq-AL"/>
              </w:rPr>
              <w:t>-2024</w:t>
            </w:r>
          </w:p>
        </w:tc>
        <w:tc>
          <w:tcPr>
            <w:tcW w:w="313" w:type="pct"/>
            <w:gridSpan w:val="2"/>
            <w:shd w:val="clear" w:color="auto" w:fill="auto"/>
            <w:noWrap/>
            <w:hideMark/>
          </w:tcPr>
          <w:p w:rsidR="00AD42F3" w:rsidRPr="005149FB" w:rsidRDefault="00AD42F3" w:rsidP="00AD2B55">
            <w:pPr>
              <w:spacing w:after="0" w:line="240" w:lineRule="auto"/>
              <w:rPr>
                <w:rFonts w:eastAsia="Times New Roman" w:cstheme="minorHAnsi"/>
                <w:sz w:val="20"/>
                <w:szCs w:val="20"/>
                <w:lang w:val="tr-TR" w:eastAsia="sq-AL"/>
              </w:rPr>
            </w:pPr>
          </w:p>
        </w:tc>
      </w:tr>
      <w:tr w:rsidR="008D20ED" w:rsidRPr="005149FB" w:rsidTr="00FC68E4">
        <w:trPr>
          <w:trHeight w:val="557"/>
        </w:trPr>
        <w:tc>
          <w:tcPr>
            <w:tcW w:w="608" w:type="pct"/>
            <w:vMerge/>
            <w:vAlign w:val="center"/>
            <w:hideMark/>
          </w:tcPr>
          <w:p w:rsidR="00AD42F3" w:rsidRPr="005149FB" w:rsidRDefault="00AD42F3" w:rsidP="00AD2B55">
            <w:pPr>
              <w:spacing w:after="0" w:line="240" w:lineRule="auto"/>
              <w:rPr>
                <w:rFonts w:eastAsia="Times New Roman" w:cstheme="minorHAnsi"/>
                <w:sz w:val="20"/>
                <w:szCs w:val="20"/>
                <w:lang w:val="tr-TR" w:eastAsia="sq-AL"/>
              </w:rPr>
            </w:pPr>
          </w:p>
        </w:tc>
        <w:tc>
          <w:tcPr>
            <w:tcW w:w="674" w:type="pct"/>
            <w:shd w:val="clear" w:color="auto" w:fill="auto"/>
            <w:hideMark/>
          </w:tcPr>
          <w:p w:rsidR="00AD42F3"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5.3 </w:t>
            </w:r>
            <w:r w:rsidR="00DF7E05" w:rsidRPr="005149FB">
              <w:rPr>
                <w:rFonts w:eastAsia="Times New Roman" w:cstheme="minorHAnsi"/>
                <w:sz w:val="20"/>
                <w:szCs w:val="20"/>
                <w:lang w:val="tr-TR" w:eastAsia="sq-AL"/>
              </w:rPr>
              <w:t>Hacimli atıkların, elektrik / elektronik, kullanılmış yağların yönetimi</w:t>
            </w:r>
          </w:p>
        </w:tc>
        <w:tc>
          <w:tcPr>
            <w:tcW w:w="1763" w:type="pct"/>
            <w:shd w:val="clear" w:color="auto" w:fill="auto"/>
            <w:hideMark/>
          </w:tcPr>
          <w:p w:rsidR="00DF7E05" w:rsidRPr="005149FB" w:rsidRDefault="00DF7E05" w:rsidP="00102BA8">
            <w:pPr>
              <w:pStyle w:val="ListParagraph"/>
              <w:numPr>
                <w:ilvl w:val="0"/>
                <w:numId w:val="5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bu fraksiyonların toplanması için toplama noktalarının belirlenmesi,</w:t>
            </w:r>
          </w:p>
          <w:p w:rsidR="007E0760" w:rsidRPr="005149FB" w:rsidRDefault="007F076A" w:rsidP="007F076A">
            <w:pPr>
              <w:pStyle w:val="ListParagraph"/>
              <w:numPr>
                <w:ilvl w:val="0"/>
                <w:numId w:val="5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Bunların ikinci el dükkanların yakınlığında açılması</w:t>
            </w:r>
            <w:r w:rsidR="00AD42F3" w:rsidRPr="005149FB">
              <w:rPr>
                <w:rFonts w:eastAsia="Times New Roman" w:cstheme="minorHAnsi"/>
                <w:sz w:val="20"/>
                <w:szCs w:val="20"/>
                <w:lang w:val="tr-TR" w:eastAsia="sq-AL"/>
              </w:rPr>
              <w:t>;</w:t>
            </w:r>
          </w:p>
          <w:p w:rsidR="007F076A" w:rsidRPr="005149FB" w:rsidRDefault="007F076A" w:rsidP="00102BA8">
            <w:pPr>
              <w:pStyle w:val="ListParagraph"/>
              <w:numPr>
                <w:ilvl w:val="0"/>
                <w:numId w:val="5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İşletmelerin özel fraksiyonlarda atıkları (pil, kullanılmış yağlar, ömrünün sonundaki makineler) toplamaları için teşvik edilmesi ve anlaşmaların bağlanması;</w:t>
            </w:r>
          </w:p>
          <w:p w:rsidR="007E0760" w:rsidRPr="005149FB" w:rsidRDefault="00F17689" w:rsidP="00F17689">
            <w:pPr>
              <w:pStyle w:val="ListParagraph"/>
              <w:numPr>
                <w:ilvl w:val="0"/>
                <w:numId w:val="5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Bölge düzeyinde hayvansal atıkların ortadan kaldırılması olanağı/üreticilere özel konteyner tedariki yapılarak ve bu fraksyonu toplama ve ortadan kaldırma önlemlerini belirleme</w:t>
            </w:r>
            <w:r w:rsidR="00AD42F3" w:rsidRPr="005149FB">
              <w:rPr>
                <w:rFonts w:eastAsia="Times New Roman" w:cstheme="minorHAnsi"/>
                <w:sz w:val="20"/>
                <w:szCs w:val="20"/>
                <w:lang w:val="tr-TR" w:eastAsia="sq-AL"/>
              </w:rPr>
              <w:t>;</w:t>
            </w:r>
          </w:p>
          <w:p w:rsidR="00AD42F3" w:rsidRPr="005149FB" w:rsidRDefault="00F17689" w:rsidP="00F17689">
            <w:pPr>
              <w:pStyle w:val="ListParagraph"/>
              <w:numPr>
                <w:ilvl w:val="0"/>
                <w:numId w:val="57"/>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 xml:space="preserve">Her fraksiyonu yönetmek için özel yönetmeliklerin hazırlanması (görev sorumluluk rolü, toplama protokollleri, taşıma ve ortadan kaldırma) </w:t>
            </w:r>
          </w:p>
        </w:tc>
        <w:tc>
          <w:tcPr>
            <w:tcW w:w="579" w:type="pct"/>
            <w:shd w:val="clear" w:color="auto" w:fill="auto"/>
            <w:hideMark/>
          </w:tcPr>
          <w:p w:rsidR="00AD42F3" w:rsidRPr="005149FB" w:rsidRDefault="007F076A" w:rsidP="007F076A">
            <w:pPr>
              <w:spacing w:after="0" w:line="240" w:lineRule="auto"/>
              <w:jc w:val="center"/>
              <w:rPr>
                <w:rFonts w:eastAsia="Times New Roman" w:cstheme="minorHAnsi"/>
                <w:sz w:val="20"/>
                <w:szCs w:val="20"/>
                <w:lang w:val="tr-TR" w:eastAsia="sq-AL"/>
              </w:rPr>
            </w:pPr>
            <w:r w:rsidRPr="005149FB">
              <w:rPr>
                <w:rFonts w:eastAsia="Times New Roman" w:cstheme="minorHAnsi"/>
                <w:sz w:val="20"/>
                <w:szCs w:val="20"/>
                <w:lang w:val="tr-TR" w:eastAsia="sq-AL"/>
              </w:rPr>
              <w:t xml:space="preserve">% </w:t>
            </w:r>
            <w:r w:rsidR="00AD42F3" w:rsidRPr="005149FB">
              <w:rPr>
                <w:rFonts w:eastAsia="Times New Roman" w:cstheme="minorHAnsi"/>
                <w:sz w:val="20"/>
                <w:szCs w:val="20"/>
                <w:lang w:val="tr-TR" w:eastAsia="sq-AL"/>
              </w:rPr>
              <w:t>20</w:t>
            </w:r>
            <w:r w:rsidRPr="005149FB">
              <w:rPr>
                <w:rFonts w:eastAsia="Times New Roman" w:cstheme="minorHAnsi"/>
                <w:sz w:val="20"/>
                <w:szCs w:val="20"/>
                <w:lang w:val="tr-TR" w:eastAsia="sq-AL"/>
              </w:rPr>
              <w:t xml:space="preserve"> ortadan kaldırılır</w:t>
            </w:r>
          </w:p>
        </w:tc>
        <w:tc>
          <w:tcPr>
            <w:tcW w:w="677" w:type="pct"/>
            <w:shd w:val="clear" w:color="auto" w:fill="auto"/>
            <w:noWrap/>
            <w:hideMark/>
          </w:tcPr>
          <w:p w:rsidR="007F076A" w:rsidRPr="005149FB" w:rsidRDefault="007F076A" w:rsidP="007F076A">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Mamuşa Belediyesi </w:t>
            </w:r>
          </w:p>
          <w:p w:rsidR="00AD42F3" w:rsidRPr="005149FB" w:rsidRDefault="007F076A" w:rsidP="007F076A">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ve ilişkin işletmelerle işbirliği</w:t>
            </w:r>
          </w:p>
        </w:tc>
        <w:tc>
          <w:tcPr>
            <w:tcW w:w="385" w:type="pct"/>
            <w:shd w:val="clear" w:color="auto" w:fill="auto"/>
            <w:noWrap/>
            <w:hideMark/>
          </w:tcPr>
          <w:p w:rsidR="00AD42F3" w:rsidRPr="005149FB" w:rsidRDefault="009A3690"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2023</w:t>
            </w:r>
            <w:r w:rsidR="00FC68E4" w:rsidRPr="005149FB">
              <w:rPr>
                <w:rFonts w:eastAsia="Times New Roman" w:cstheme="minorHAnsi"/>
                <w:sz w:val="20"/>
                <w:szCs w:val="20"/>
                <w:lang w:val="tr-TR" w:eastAsia="sq-AL"/>
              </w:rPr>
              <w:t>-2024</w:t>
            </w:r>
          </w:p>
        </w:tc>
        <w:tc>
          <w:tcPr>
            <w:tcW w:w="313" w:type="pct"/>
            <w:gridSpan w:val="2"/>
            <w:shd w:val="clear" w:color="auto" w:fill="auto"/>
            <w:noWrap/>
            <w:hideMark/>
          </w:tcPr>
          <w:p w:rsidR="00AD42F3" w:rsidRPr="005149FB" w:rsidRDefault="00AD42F3" w:rsidP="00AD2B55">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r>
      <w:tr w:rsidR="00FC68E4" w:rsidRPr="005149FB" w:rsidTr="00FC68E4">
        <w:trPr>
          <w:trHeight w:val="557"/>
        </w:trPr>
        <w:tc>
          <w:tcPr>
            <w:tcW w:w="608" w:type="pct"/>
            <w:vAlign w:val="center"/>
          </w:tcPr>
          <w:p w:rsidR="00FC68E4" w:rsidRPr="005149FB" w:rsidRDefault="00FC68E4" w:rsidP="00FC68E4">
            <w:pPr>
              <w:spacing w:after="0" w:line="240" w:lineRule="auto"/>
              <w:rPr>
                <w:rFonts w:eastAsia="Times New Roman" w:cstheme="minorHAnsi"/>
                <w:sz w:val="20"/>
                <w:szCs w:val="20"/>
                <w:lang w:val="tr-TR" w:eastAsia="sq-AL"/>
              </w:rPr>
            </w:pPr>
          </w:p>
        </w:tc>
        <w:tc>
          <w:tcPr>
            <w:tcW w:w="674" w:type="pct"/>
            <w:shd w:val="clear" w:color="auto" w:fill="auto"/>
          </w:tcPr>
          <w:p w:rsidR="00FC68E4" w:rsidRPr="005149FB" w:rsidRDefault="00FC68E4" w:rsidP="00FC68E4">
            <w:pPr>
              <w:spacing w:after="0" w:line="240" w:lineRule="auto"/>
              <w:rPr>
                <w:rFonts w:eastAsia="Times New Roman" w:cstheme="minorHAnsi"/>
                <w:sz w:val="20"/>
                <w:szCs w:val="20"/>
                <w:lang w:val="tr-TR" w:eastAsia="sq-AL"/>
              </w:rPr>
            </w:pPr>
            <w:r w:rsidRPr="005149FB">
              <w:rPr>
                <w:rFonts w:eastAsia="Times New Roman"/>
                <w:lang w:val="tr-TR" w:eastAsia="sq-AL"/>
              </w:rPr>
              <w:t xml:space="preserve">5.4 </w:t>
            </w:r>
            <w:r w:rsidR="00F17689" w:rsidRPr="005149FB">
              <w:rPr>
                <w:rFonts w:eastAsia="Times New Roman"/>
                <w:lang w:val="tr-TR" w:eastAsia="sq-AL"/>
              </w:rPr>
              <w:t>Hayvan atıkları yönetimi</w:t>
            </w:r>
          </w:p>
        </w:tc>
        <w:tc>
          <w:tcPr>
            <w:tcW w:w="1763" w:type="pct"/>
            <w:shd w:val="clear" w:color="auto" w:fill="auto"/>
          </w:tcPr>
          <w:p w:rsidR="00F17689" w:rsidRPr="005149FB" w:rsidRDefault="00F17689" w:rsidP="00F17689">
            <w:pPr>
              <w:pStyle w:val="ListParagraph"/>
              <w:numPr>
                <w:ilvl w:val="0"/>
                <w:numId w:val="60"/>
              </w:numPr>
              <w:spacing w:after="0" w:line="240" w:lineRule="auto"/>
              <w:jc w:val="both"/>
              <w:rPr>
                <w:lang w:val="tr-TR"/>
              </w:rPr>
            </w:pPr>
            <w:r w:rsidRPr="005149FB">
              <w:rPr>
                <w:lang w:val="tr-TR"/>
              </w:rPr>
              <w:t xml:space="preserve">Belediyede tüm bölgesindeki kesim yerlerinin veri tabanı var ve onların atıklarını ne şekilde ve nerde depoladıkları ile iligili kontrol edebilir. </w:t>
            </w:r>
          </w:p>
          <w:p w:rsidR="00FC68E4" w:rsidRPr="005149FB" w:rsidRDefault="00FC68E4" w:rsidP="00F17689">
            <w:pPr>
              <w:pStyle w:val="ListParagraph"/>
              <w:numPr>
                <w:ilvl w:val="0"/>
                <w:numId w:val="60"/>
              </w:numPr>
              <w:spacing w:after="0" w:line="240" w:lineRule="auto"/>
              <w:jc w:val="both"/>
              <w:rPr>
                <w:rFonts w:eastAsia="Times New Roman" w:cstheme="minorHAnsi"/>
                <w:sz w:val="20"/>
                <w:szCs w:val="20"/>
                <w:lang w:val="tr-TR" w:eastAsia="sq-AL"/>
              </w:rPr>
            </w:pPr>
            <w:r w:rsidRPr="005149FB">
              <w:rPr>
                <w:lang w:val="tr-TR"/>
              </w:rPr>
              <w:t xml:space="preserve"> </w:t>
            </w:r>
            <w:r w:rsidR="00F17689" w:rsidRPr="005149FB">
              <w:rPr>
                <w:lang w:val="tr-TR"/>
              </w:rPr>
              <w:t xml:space="preserve">Belediye, bölge depolaması ile bir sözleşmeyle kesim yerlerini atıklarını belediye ortamına atmamaları konusunda yükümlendirebilir. </w:t>
            </w:r>
          </w:p>
        </w:tc>
        <w:tc>
          <w:tcPr>
            <w:tcW w:w="579" w:type="pct"/>
            <w:shd w:val="clear" w:color="auto" w:fill="auto"/>
            <w:vAlign w:val="center"/>
          </w:tcPr>
          <w:p w:rsidR="00FC68E4" w:rsidRPr="005149FB" w:rsidRDefault="00FC68E4" w:rsidP="00FC68E4">
            <w:pPr>
              <w:spacing w:after="0" w:line="240" w:lineRule="auto"/>
              <w:jc w:val="center"/>
              <w:rPr>
                <w:rFonts w:eastAsia="Times New Roman" w:cstheme="minorHAnsi"/>
                <w:sz w:val="20"/>
                <w:szCs w:val="20"/>
                <w:lang w:val="tr-TR" w:eastAsia="sq-AL"/>
              </w:rPr>
            </w:pPr>
            <w:r w:rsidRPr="005149FB">
              <w:rPr>
                <w:rFonts w:eastAsia="Times New Roman"/>
                <w:lang w:val="tr-TR" w:eastAsia="sq-AL"/>
              </w:rPr>
              <w:t xml:space="preserve">40% </w:t>
            </w:r>
            <w:r w:rsidR="00F17689" w:rsidRPr="005149FB">
              <w:rPr>
                <w:rFonts w:eastAsia="Times New Roman" w:cstheme="minorHAnsi"/>
                <w:sz w:val="20"/>
                <w:szCs w:val="20"/>
                <w:lang w:val="tr-TR" w:eastAsia="sq-AL"/>
              </w:rPr>
              <w:t>ortadan kaldırılır</w:t>
            </w:r>
          </w:p>
        </w:tc>
        <w:tc>
          <w:tcPr>
            <w:tcW w:w="677" w:type="pct"/>
            <w:shd w:val="clear" w:color="auto" w:fill="auto"/>
            <w:noWrap/>
          </w:tcPr>
          <w:p w:rsidR="00FC68E4" w:rsidRPr="005149FB" w:rsidRDefault="008D3005" w:rsidP="00FC68E4">
            <w:pPr>
              <w:spacing w:after="0" w:line="240" w:lineRule="auto"/>
              <w:rPr>
                <w:rFonts w:eastAsia="Times New Roman" w:cstheme="minorHAnsi"/>
                <w:sz w:val="20"/>
                <w:szCs w:val="20"/>
                <w:lang w:val="tr-TR" w:eastAsia="sq-AL"/>
              </w:rPr>
            </w:pPr>
            <w:r w:rsidRPr="005149FB">
              <w:rPr>
                <w:rFonts w:eastAsia="Times New Roman"/>
                <w:lang w:val="tr-TR" w:eastAsia="sq-AL"/>
              </w:rPr>
              <w:t>Mamuşa Belediyesi</w:t>
            </w:r>
            <w:r w:rsidR="00FC68E4" w:rsidRPr="005149FB">
              <w:rPr>
                <w:rFonts w:eastAsia="Times New Roman"/>
                <w:lang w:val="tr-TR" w:eastAsia="sq-AL"/>
              </w:rPr>
              <w:t xml:space="preserve"> </w:t>
            </w:r>
            <w:r w:rsidR="00F17689" w:rsidRPr="005149FB">
              <w:rPr>
                <w:rFonts w:eastAsia="Times New Roman" w:cstheme="minorHAnsi"/>
                <w:sz w:val="20"/>
                <w:szCs w:val="20"/>
                <w:lang w:val="tr-TR" w:eastAsia="sq-AL"/>
              </w:rPr>
              <w:t>ve ilişkin işletmeler</w:t>
            </w:r>
          </w:p>
        </w:tc>
        <w:tc>
          <w:tcPr>
            <w:tcW w:w="385" w:type="pct"/>
            <w:shd w:val="clear" w:color="auto" w:fill="auto"/>
            <w:noWrap/>
          </w:tcPr>
          <w:p w:rsidR="00FC68E4" w:rsidRPr="005149FB" w:rsidRDefault="00FC68E4" w:rsidP="00FC68E4">
            <w:pPr>
              <w:spacing w:after="0" w:line="240" w:lineRule="auto"/>
              <w:rPr>
                <w:rFonts w:eastAsia="Times New Roman" w:cstheme="minorHAnsi"/>
                <w:sz w:val="20"/>
                <w:szCs w:val="20"/>
                <w:lang w:val="tr-TR" w:eastAsia="sq-AL"/>
              </w:rPr>
            </w:pPr>
            <w:r w:rsidRPr="005149FB">
              <w:rPr>
                <w:rFonts w:eastAsia="Times New Roman"/>
                <w:lang w:val="tr-TR" w:eastAsia="sq-AL"/>
              </w:rPr>
              <w:t>202</w:t>
            </w:r>
            <w:r w:rsidR="002F15D1" w:rsidRPr="005149FB">
              <w:rPr>
                <w:rFonts w:eastAsia="Times New Roman"/>
                <w:lang w:val="tr-TR" w:eastAsia="sq-AL"/>
              </w:rPr>
              <w:t>3</w:t>
            </w:r>
            <w:r w:rsidRPr="005149FB">
              <w:rPr>
                <w:rFonts w:eastAsia="Times New Roman"/>
                <w:lang w:val="tr-TR" w:eastAsia="sq-AL"/>
              </w:rPr>
              <w:t>-2024</w:t>
            </w:r>
          </w:p>
        </w:tc>
        <w:tc>
          <w:tcPr>
            <w:tcW w:w="313" w:type="pct"/>
            <w:gridSpan w:val="2"/>
            <w:shd w:val="clear" w:color="auto" w:fill="auto"/>
            <w:noWrap/>
          </w:tcPr>
          <w:p w:rsidR="00FC68E4" w:rsidRPr="005149FB" w:rsidRDefault="00FC68E4" w:rsidP="00FC68E4">
            <w:pPr>
              <w:spacing w:after="0" w:line="240" w:lineRule="auto"/>
              <w:rPr>
                <w:rFonts w:eastAsia="Times New Roman" w:cstheme="minorHAnsi"/>
                <w:sz w:val="20"/>
                <w:szCs w:val="20"/>
                <w:lang w:val="tr-TR" w:eastAsia="sq-AL"/>
              </w:rPr>
            </w:pPr>
          </w:p>
        </w:tc>
      </w:tr>
      <w:tr w:rsidR="00FC68E4" w:rsidRPr="005149FB" w:rsidTr="00FC68E4">
        <w:trPr>
          <w:trHeight w:val="1821"/>
        </w:trPr>
        <w:tc>
          <w:tcPr>
            <w:tcW w:w="608" w:type="pct"/>
            <w:shd w:val="clear" w:color="auto" w:fill="auto"/>
            <w:hideMark/>
          </w:tcPr>
          <w:p w:rsidR="00F17689" w:rsidRPr="005149FB" w:rsidRDefault="00FC68E4" w:rsidP="00F17689">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VI</w:t>
            </w:r>
            <w:r w:rsidR="00F17689" w:rsidRPr="005149FB">
              <w:rPr>
                <w:rFonts w:eastAsia="Times New Roman" w:cstheme="minorHAnsi"/>
                <w:sz w:val="20"/>
                <w:szCs w:val="20"/>
                <w:lang w:val="tr-TR" w:eastAsia="sq-AL"/>
              </w:rPr>
              <w:t>. Hedef:</w:t>
            </w:r>
            <w:r w:rsidRPr="005149FB">
              <w:rPr>
                <w:rFonts w:eastAsia="Times New Roman" w:cstheme="minorHAnsi"/>
                <w:sz w:val="20"/>
                <w:szCs w:val="20"/>
                <w:lang w:val="tr-TR" w:eastAsia="sq-AL"/>
              </w:rPr>
              <w:t xml:space="preserve"> </w:t>
            </w:r>
          </w:p>
          <w:p w:rsidR="00FC68E4" w:rsidRPr="005149FB" w:rsidRDefault="00F17689" w:rsidP="00F17689">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 bölgesinde tespit edilen 12 vahşi depoların ortadan kaldırılması</w:t>
            </w:r>
          </w:p>
        </w:tc>
        <w:tc>
          <w:tcPr>
            <w:tcW w:w="674" w:type="pct"/>
            <w:shd w:val="clear" w:color="auto" w:fill="auto"/>
            <w:hideMark/>
          </w:tcPr>
          <w:p w:rsidR="00FC68E4" w:rsidRPr="005149FB" w:rsidRDefault="00FC68E4" w:rsidP="00F17689">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6.1 </w:t>
            </w:r>
            <w:r w:rsidR="00F17689" w:rsidRPr="005149FB">
              <w:rPr>
                <w:rFonts w:eastAsia="Times New Roman" w:cstheme="minorHAnsi"/>
                <w:sz w:val="20"/>
                <w:szCs w:val="20"/>
                <w:lang w:val="tr-TR" w:eastAsia="sq-AL"/>
              </w:rPr>
              <w:t>Mevcut depoların temizlenmesi</w:t>
            </w:r>
            <w:r w:rsidRPr="005149FB">
              <w:rPr>
                <w:rFonts w:eastAsia="Times New Roman" w:cstheme="minorHAnsi"/>
                <w:sz w:val="20"/>
                <w:szCs w:val="20"/>
                <w:lang w:val="tr-TR" w:eastAsia="sq-AL"/>
              </w:rPr>
              <w:t xml:space="preserve"> </w:t>
            </w:r>
          </w:p>
        </w:tc>
        <w:tc>
          <w:tcPr>
            <w:tcW w:w="1763" w:type="pct"/>
            <w:shd w:val="clear" w:color="auto" w:fill="auto"/>
            <w:hideMark/>
          </w:tcPr>
          <w:p w:rsidR="00FC68E4" w:rsidRPr="005149FB" w:rsidRDefault="007E146E" w:rsidP="007E146E">
            <w:pPr>
              <w:pStyle w:val="ListParagraph"/>
              <w:numPr>
                <w:ilvl w:val="0"/>
                <w:numId w:val="58"/>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Alan değerlendirmesi ve yasadışı depoların temizlenmesi için bütçenin belirlenmesi.</w:t>
            </w:r>
          </w:p>
          <w:p w:rsidR="00FC68E4" w:rsidRPr="005149FB" w:rsidRDefault="007E146E" w:rsidP="007E146E">
            <w:pPr>
              <w:pStyle w:val="ListParagraph"/>
              <w:numPr>
                <w:ilvl w:val="0"/>
                <w:numId w:val="58"/>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I&amp;S şirketi ile işbirliğinde kampanya düzenlenecektir.</w:t>
            </w:r>
          </w:p>
          <w:p w:rsidR="00FC68E4" w:rsidRPr="005149FB" w:rsidRDefault="007E146E" w:rsidP="007E146E">
            <w:pPr>
              <w:pStyle w:val="ListParagraph"/>
              <w:numPr>
                <w:ilvl w:val="0"/>
                <w:numId w:val="58"/>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 xml:space="preserve">“Atık atmak yasaktır” yazılar ile bir farkındalıkkampanyasının başlatılması, ayrıca yasa dışı atık depoları yakınlığında yaşayan sakinlerle görüşmeler. </w:t>
            </w:r>
          </w:p>
        </w:tc>
        <w:tc>
          <w:tcPr>
            <w:tcW w:w="579" w:type="pct"/>
            <w:shd w:val="clear" w:color="auto" w:fill="auto"/>
            <w:hideMark/>
          </w:tcPr>
          <w:p w:rsidR="00FC68E4" w:rsidRPr="005149FB" w:rsidRDefault="007E146E" w:rsidP="007E146E">
            <w:pPr>
              <w:spacing w:after="0" w:line="240" w:lineRule="auto"/>
              <w:jc w:val="center"/>
              <w:rPr>
                <w:rFonts w:eastAsia="Times New Roman" w:cstheme="minorHAnsi"/>
                <w:sz w:val="20"/>
                <w:szCs w:val="20"/>
                <w:lang w:val="tr-TR" w:eastAsia="sq-AL"/>
              </w:rPr>
            </w:pPr>
            <w:r w:rsidRPr="005149FB">
              <w:rPr>
                <w:rFonts w:eastAsia="Times New Roman" w:cstheme="minorHAnsi"/>
                <w:sz w:val="20"/>
                <w:szCs w:val="20"/>
                <w:lang w:val="tr-TR" w:eastAsia="sq-AL"/>
              </w:rPr>
              <w:t xml:space="preserve">temizlenmiş depolara karşın temizlenen depoların % </w:t>
            </w:r>
          </w:p>
        </w:tc>
        <w:tc>
          <w:tcPr>
            <w:tcW w:w="677" w:type="pct"/>
            <w:shd w:val="clear" w:color="auto" w:fill="auto"/>
            <w:noWrap/>
            <w:hideMark/>
          </w:tcPr>
          <w:p w:rsidR="00FC68E4" w:rsidRPr="005149FB" w:rsidRDefault="004A548D" w:rsidP="00FC68E4">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w:t>
            </w:r>
            <w:r w:rsidR="00FC68E4" w:rsidRPr="005149FB">
              <w:rPr>
                <w:rFonts w:eastAsia="Times New Roman" w:cstheme="minorHAnsi"/>
                <w:sz w:val="20"/>
                <w:szCs w:val="20"/>
                <w:lang w:val="tr-TR" w:eastAsia="sq-AL"/>
              </w:rPr>
              <w:t xml:space="preserve"> </w:t>
            </w:r>
            <w:r w:rsidR="00F17689" w:rsidRPr="005149FB">
              <w:rPr>
                <w:rFonts w:eastAsia="Times New Roman" w:cstheme="minorHAnsi"/>
                <w:sz w:val="20"/>
                <w:szCs w:val="20"/>
                <w:lang w:val="tr-TR" w:eastAsia="sq-AL"/>
              </w:rPr>
              <w:t>ve ilişkin işletmeler ile işbirliğinde</w:t>
            </w:r>
          </w:p>
        </w:tc>
        <w:tc>
          <w:tcPr>
            <w:tcW w:w="385" w:type="pct"/>
            <w:shd w:val="clear" w:color="auto" w:fill="auto"/>
            <w:noWrap/>
            <w:hideMark/>
          </w:tcPr>
          <w:p w:rsidR="00FC68E4" w:rsidRPr="005149FB" w:rsidRDefault="00FC68E4" w:rsidP="00FC68E4">
            <w:pPr>
              <w:spacing w:after="0" w:line="240" w:lineRule="auto"/>
              <w:rPr>
                <w:rFonts w:eastAsia="Times New Roman" w:cstheme="minorHAnsi"/>
                <w:sz w:val="20"/>
                <w:szCs w:val="20"/>
                <w:highlight w:val="yellow"/>
                <w:lang w:val="tr-TR" w:eastAsia="sq-AL"/>
              </w:rPr>
            </w:pPr>
            <w:r w:rsidRPr="005149FB">
              <w:rPr>
                <w:rFonts w:eastAsia="Times New Roman" w:cstheme="minorHAnsi"/>
                <w:sz w:val="20"/>
                <w:szCs w:val="20"/>
                <w:lang w:val="tr-TR" w:eastAsia="sq-AL"/>
              </w:rPr>
              <w:t>2020-2021</w:t>
            </w:r>
          </w:p>
        </w:tc>
        <w:tc>
          <w:tcPr>
            <w:tcW w:w="313" w:type="pct"/>
            <w:gridSpan w:val="2"/>
            <w:shd w:val="clear" w:color="auto" w:fill="auto"/>
            <w:noWrap/>
            <w:hideMark/>
          </w:tcPr>
          <w:p w:rsidR="00FC68E4" w:rsidRPr="005149FB" w:rsidRDefault="00FC68E4" w:rsidP="00FC68E4">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16,000 €</w:t>
            </w:r>
          </w:p>
        </w:tc>
      </w:tr>
      <w:tr w:rsidR="00FC68E4" w:rsidRPr="005149FB" w:rsidTr="00FC68E4">
        <w:trPr>
          <w:trHeight w:val="4479"/>
        </w:trPr>
        <w:tc>
          <w:tcPr>
            <w:tcW w:w="608" w:type="pct"/>
            <w:shd w:val="clear" w:color="auto" w:fill="auto"/>
            <w:noWrap/>
            <w:vAlign w:val="bottom"/>
            <w:hideMark/>
          </w:tcPr>
          <w:p w:rsidR="00FC68E4" w:rsidRPr="005149FB" w:rsidRDefault="00FC68E4" w:rsidP="00FC68E4">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w:t>
            </w:r>
          </w:p>
        </w:tc>
        <w:tc>
          <w:tcPr>
            <w:tcW w:w="674" w:type="pct"/>
            <w:shd w:val="clear" w:color="auto" w:fill="auto"/>
            <w:hideMark/>
          </w:tcPr>
          <w:p w:rsidR="00FC68E4" w:rsidRPr="005149FB" w:rsidRDefault="00FC68E4" w:rsidP="00F17689">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6.2 </w:t>
            </w:r>
            <w:r w:rsidR="00F17689" w:rsidRPr="005149FB">
              <w:rPr>
                <w:rFonts w:eastAsia="Times New Roman" w:cstheme="minorHAnsi"/>
                <w:sz w:val="20"/>
                <w:szCs w:val="20"/>
                <w:lang w:val="tr-TR" w:eastAsia="sq-AL"/>
              </w:rPr>
              <w:t>Depo oluşumların önlenmesi</w:t>
            </w:r>
            <w:r w:rsidRPr="005149FB">
              <w:rPr>
                <w:rFonts w:eastAsia="Times New Roman" w:cstheme="minorHAnsi"/>
                <w:sz w:val="20"/>
                <w:szCs w:val="20"/>
                <w:lang w:val="tr-TR" w:eastAsia="sq-AL"/>
              </w:rPr>
              <w:t xml:space="preserve"> </w:t>
            </w:r>
          </w:p>
        </w:tc>
        <w:tc>
          <w:tcPr>
            <w:tcW w:w="1763" w:type="pct"/>
            <w:shd w:val="clear" w:color="auto" w:fill="auto"/>
            <w:hideMark/>
          </w:tcPr>
          <w:p w:rsidR="007E146E" w:rsidRPr="005149FB" w:rsidRDefault="007E146E" w:rsidP="00102BA8">
            <w:pPr>
              <w:pStyle w:val="ListParagraph"/>
              <w:numPr>
                <w:ilvl w:val="0"/>
                <w:numId w:val="59"/>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Düzenli depolama alanlarının, temizlendikten sonra yeniden oluşturulmalarını önlemek için kuşatarak koruma altına almak;</w:t>
            </w:r>
          </w:p>
          <w:p w:rsidR="007E146E" w:rsidRPr="005149FB" w:rsidRDefault="007E146E" w:rsidP="00102BA8">
            <w:pPr>
              <w:pStyle w:val="ListParagraph"/>
              <w:numPr>
                <w:ilvl w:val="0"/>
                <w:numId w:val="59"/>
              </w:num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Temizlik ve kuşatmadan sonra, belediye bu alanları çim dikerek rekreasyon alanlarına dönüştürmeye karar verebilir;</w:t>
            </w:r>
          </w:p>
          <w:p w:rsidR="007E146E" w:rsidRPr="005149FB" w:rsidRDefault="007E146E" w:rsidP="00102BA8">
            <w:pPr>
              <w:pStyle w:val="ListParagraph"/>
              <w:numPr>
                <w:ilvl w:val="0"/>
                <w:numId w:val="59"/>
              </w:num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 xml:space="preserve">Vahşi depolama bölgeleri yakınlığına “Çöp atmayın” tabloların yerleştirilmesi, ve bu bölgelede müfettişlerin etkinlikerlini artırmamalıdır. </w:t>
            </w:r>
          </w:p>
          <w:p w:rsidR="00FC68E4" w:rsidRPr="005149FB" w:rsidRDefault="007E146E" w:rsidP="007E146E">
            <w:pPr>
              <w:pStyle w:val="ListParagraph"/>
              <w:numPr>
                <w:ilvl w:val="0"/>
                <w:numId w:val="59"/>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Müfettişlerin bu bölgelere etkinliklerini arttırarak sıcak noktalara sürekli izleme.</w:t>
            </w:r>
          </w:p>
          <w:p w:rsidR="00FC68E4" w:rsidRPr="005149FB" w:rsidRDefault="007E146E" w:rsidP="007E146E">
            <w:pPr>
              <w:pStyle w:val="ListParagraph"/>
              <w:numPr>
                <w:ilvl w:val="0"/>
                <w:numId w:val="59"/>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Vahşi depoların durumuyla ilgili düzenli raporlar, yasadışı depolama vakalarını ortadan kaldırmak ve rapor etmeleri için topluluğu da işe katmak.</w:t>
            </w:r>
          </w:p>
          <w:p w:rsidR="00FC68E4" w:rsidRPr="005149FB" w:rsidRDefault="005111E9" w:rsidP="00A15B67">
            <w:pPr>
              <w:pStyle w:val="ListParagraph"/>
              <w:numPr>
                <w:ilvl w:val="0"/>
                <w:numId w:val="59"/>
              </w:numPr>
              <w:spacing w:after="0" w:line="240" w:lineRule="auto"/>
              <w:jc w:val="both"/>
              <w:rPr>
                <w:rFonts w:eastAsia="Times New Roman" w:cstheme="minorHAnsi"/>
                <w:sz w:val="20"/>
                <w:szCs w:val="20"/>
                <w:lang w:val="tr-TR" w:eastAsia="sq-AL"/>
              </w:rPr>
            </w:pPr>
            <w:r>
              <w:rPr>
                <w:rFonts w:eastAsia="Times New Roman" w:cstheme="minorHAnsi"/>
                <w:sz w:val="20"/>
                <w:szCs w:val="20"/>
                <w:lang w:val="tr-TR" w:eastAsia="sq-AL"/>
              </w:rPr>
              <w:t>Topl</w:t>
            </w:r>
            <w:r w:rsidR="00A15B67" w:rsidRPr="005149FB">
              <w:rPr>
                <w:rFonts w:eastAsia="Times New Roman" w:cstheme="minorHAnsi"/>
                <w:sz w:val="20"/>
                <w:szCs w:val="20"/>
                <w:lang w:val="tr-TR" w:eastAsia="sq-AL"/>
              </w:rPr>
              <w:t xml:space="preserve">uma bu bögelede atıkların depolanması tespit edilmesi durumunda onlara yönelik cezalandırıcı önlemlerin alınacağı konusunda bilgilendirilmelidir. </w:t>
            </w:r>
          </w:p>
          <w:p w:rsidR="00FC68E4" w:rsidRPr="005149FB" w:rsidRDefault="00A15B67" w:rsidP="00102BA8">
            <w:pPr>
              <w:pStyle w:val="ListParagraph"/>
              <w:numPr>
                <w:ilvl w:val="0"/>
                <w:numId w:val="59"/>
              </w:numPr>
              <w:spacing w:after="0" w:line="240" w:lineRule="auto"/>
              <w:jc w:val="both"/>
              <w:rPr>
                <w:rFonts w:eastAsia="Times New Roman" w:cstheme="minorHAnsi"/>
                <w:sz w:val="20"/>
                <w:szCs w:val="20"/>
                <w:lang w:val="tr-TR" w:eastAsia="sq-AL"/>
              </w:rPr>
            </w:pPr>
            <w:r w:rsidRPr="005149FB">
              <w:rPr>
                <w:rFonts w:eastAsia="Times New Roman" w:cstheme="minorHAnsi"/>
                <w:sz w:val="20"/>
                <w:szCs w:val="20"/>
                <w:lang w:val="tr-TR" w:eastAsia="sq-AL"/>
              </w:rPr>
              <w:t>Trasnfer istasyonun inşaatı</w:t>
            </w:r>
          </w:p>
        </w:tc>
        <w:tc>
          <w:tcPr>
            <w:tcW w:w="579" w:type="pct"/>
            <w:shd w:val="clear" w:color="auto" w:fill="auto"/>
            <w:hideMark/>
          </w:tcPr>
          <w:p w:rsidR="00FC68E4" w:rsidRPr="005149FB" w:rsidRDefault="007E146E" w:rsidP="007E146E">
            <w:pPr>
              <w:spacing w:after="0" w:line="240" w:lineRule="auto"/>
              <w:jc w:val="center"/>
              <w:rPr>
                <w:rFonts w:eastAsia="Times New Roman" w:cstheme="minorHAnsi"/>
                <w:sz w:val="20"/>
                <w:szCs w:val="20"/>
                <w:lang w:val="tr-TR" w:eastAsia="sq-AL"/>
              </w:rPr>
            </w:pPr>
            <w:r w:rsidRPr="005149FB">
              <w:rPr>
                <w:rFonts w:eastAsia="Times New Roman" w:cstheme="minorHAnsi"/>
                <w:sz w:val="20"/>
                <w:szCs w:val="20"/>
                <w:lang w:val="tr-TR" w:eastAsia="sq-AL"/>
              </w:rPr>
              <w:t xml:space="preserve">mevcut yerlerde yeniden oluşturulan depoların % </w:t>
            </w:r>
          </w:p>
        </w:tc>
        <w:tc>
          <w:tcPr>
            <w:tcW w:w="677" w:type="pct"/>
            <w:shd w:val="clear" w:color="auto" w:fill="auto"/>
            <w:noWrap/>
            <w:hideMark/>
          </w:tcPr>
          <w:p w:rsidR="00FC68E4" w:rsidRPr="005149FB" w:rsidRDefault="00F17689" w:rsidP="00FC68E4">
            <w:pPr>
              <w:spacing w:after="0" w:line="240" w:lineRule="auto"/>
              <w:rPr>
                <w:rFonts w:eastAsia="Times New Roman" w:cstheme="minorHAnsi"/>
                <w:sz w:val="20"/>
                <w:szCs w:val="20"/>
                <w:lang w:val="tr-TR" w:eastAsia="sq-AL"/>
              </w:rPr>
            </w:pPr>
            <w:r w:rsidRPr="005149FB">
              <w:rPr>
                <w:rFonts w:eastAsia="Times New Roman" w:cstheme="minorHAnsi"/>
                <w:sz w:val="20"/>
                <w:szCs w:val="20"/>
                <w:lang w:val="tr-TR" w:eastAsia="sq-AL"/>
              </w:rPr>
              <w:t>Mamuşa Belediyesi ve ilişkin işletmeler ile işbirliğinde</w:t>
            </w:r>
          </w:p>
        </w:tc>
        <w:tc>
          <w:tcPr>
            <w:tcW w:w="385" w:type="pct"/>
            <w:shd w:val="clear" w:color="auto" w:fill="auto"/>
            <w:noWrap/>
            <w:hideMark/>
          </w:tcPr>
          <w:p w:rsidR="00FC68E4" w:rsidRPr="005149FB" w:rsidRDefault="00FC68E4" w:rsidP="00FC68E4">
            <w:pPr>
              <w:spacing w:after="0" w:line="240" w:lineRule="auto"/>
              <w:rPr>
                <w:rFonts w:eastAsia="Times New Roman" w:cstheme="minorHAnsi"/>
                <w:sz w:val="20"/>
                <w:szCs w:val="20"/>
                <w:highlight w:val="yellow"/>
                <w:lang w:val="tr-TR" w:eastAsia="sq-AL"/>
              </w:rPr>
            </w:pPr>
            <w:r w:rsidRPr="005149FB">
              <w:rPr>
                <w:rFonts w:eastAsia="Times New Roman" w:cstheme="minorHAnsi"/>
                <w:sz w:val="20"/>
                <w:szCs w:val="20"/>
                <w:lang w:val="tr-TR" w:eastAsia="sq-AL"/>
              </w:rPr>
              <w:t>2020-2021</w:t>
            </w:r>
          </w:p>
        </w:tc>
        <w:tc>
          <w:tcPr>
            <w:tcW w:w="313" w:type="pct"/>
            <w:gridSpan w:val="2"/>
            <w:shd w:val="clear" w:color="auto" w:fill="auto"/>
            <w:noWrap/>
            <w:hideMark/>
          </w:tcPr>
          <w:p w:rsidR="00FC68E4" w:rsidRPr="005149FB" w:rsidRDefault="00FC68E4" w:rsidP="00FC68E4">
            <w:pPr>
              <w:spacing w:after="0" w:line="240" w:lineRule="auto"/>
              <w:rPr>
                <w:rFonts w:eastAsia="Times New Roman" w:cstheme="minorHAnsi"/>
                <w:sz w:val="20"/>
                <w:szCs w:val="20"/>
                <w:lang w:val="tr-TR" w:eastAsia="sq-AL"/>
              </w:rPr>
            </w:pPr>
          </w:p>
        </w:tc>
      </w:tr>
    </w:tbl>
    <w:p w:rsidR="0019313B" w:rsidRPr="005149FB" w:rsidRDefault="0019313B" w:rsidP="0019313B">
      <w:pPr>
        <w:rPr>
          <w:lang w:val="tr-TR" w:eastAsia="de-DE"/>
        </w:rPr>
        <w:sectPr w:rsidR="0019313B" w:rsidRPr="005149FB" w:rsidSect="002938E4">
          <w:pgSz w:w="16838" w:h="11906" w:orient="landscape" w:code="9"/>
          <w:pgMar w:top="1440" w:right="1440" w:bottom="1440" w:left="1440" w:header="720" w:footer="314" w:gutter="0"/>
          <w:cols w:space="720"/>
          <w:titlePg/>
          <w:docGrid w:linePitch="360"/>
        </w:sectPr>
      </w:pPr>
    </w:p>
    <w:p w:rsidR="0019313B" w:rsidRPr="005149FB" w:rsidRDefault="00651C7C" w:rsidP="00EE7F85">
      <w:pPr>
        <w:pStyle w:val="Heading1"/>
        <w:numPr>
          <w:ilvl w:val="0"/>
          <w:numId w:val="63"/>
        </w:numPr>
        <w:spacing w:after="120"/>
        <w:rPr>
          <w:rFonts w:asciiTheme="minorHAnsi" w:hAnsiTheme="minorHAnsi"/>
          <w:color w:val="auto"/>
          <w:sz w:val="24"/>
          <w:szCs w:val="24"/>
          <w:lang w:val="tr-TR"/>
        </w:rPr>
      </w:pPr>
      <w:r w:rsidRPr="005149FB">
        <w:rPr>
          <w:rFonts w:asciiTheme="minorHAnsi" w:hAnsiTheme="minorHAnsi"/>
          <w:color w:val="auto"/>
          <w:sz w:val="24"/>
          <w:szCs w:val="24"/>
          <w:lang w:val="tr-TR"/>
        </w:rPr>
        <w:lastRenderedPageBreak/>
        <w:t>PLANIN GÖZDEN GEÇİRİLMESİ</w:t>
      </w:r>
    </w:p>
    <w:p w:rsidR="00A15B67" w:rsidRPr="005149FB" w:rsidRDefault="00A15B67" w:rsidP="0019313B">
      <w:pPr>
        <w:autoSpaceDE w:val="0"/>
        <w:autoSpaceDN w:val="0"/>
        <w:adjustRightInd w:val="0"/>
        <w:jc w:val="both"/>
        <w:rPr>
          <w:bCs/>
          <w:sz w:val="24"/>
          <w:szCs w:val="24"/>
          <w:lang w:val="tr-TR"/>
        </w:rPr>
      </w:pPr>
      <w:r w:rsidRPr="005149FB">
        <w:rPr>
          <w:bCs/>
          <w:sz w:val="24"/>
          <w:szCs w:val="24"/>
          <w:lang w:val="tr-TR"/>
        </w:rPr>
        <w:t>Bu planın gözden geçirilmesi, her 5 yılda bir tekrarlanan veya bu tür ehdeflerin ve tedbirlerin veya ulusal atık politikaları daha sıkça görüşülmesi gerektiğinde veya atık yönetimi ile ilişkin önemi değişiklikleri gerektirmesi durumunda.</w:t>
      </w:r>
    </w:p>
    <w:p w:rsidR="00A15B67" w:rsidRPr="005149FB" w:rsidRDefault="00A15B67" w:rsidP="0019313B">
      <w:pPr>
        <w:autoSpaceDE w:val="0"/>
        <w:autoSpaceDN w:val="0"/>
        <w:adjustRightInd w:val="0"/>
        <w:jc w:val="both"/>
        <w:rPr>
          <w:bCs/>
          <w:sz w:val="24"/>
          <w:szCs w:val="24"/>
          <w:lang w:val="tr-TR"/>
        </w:rPr>
      </w:pPr>
      <w:r w:rsidRPr="005149FB">
        <w:rPr>
          <w:bCs/>
          <w:sz w:val="24"/>
          <w:szCs w:val="24"/>
          <w:lang w:val="tr-TR"/>
        </w:rPr>
        <w:t xml:space="preserve">Planın uygulanması sıraısında önemli olan planlanan önlemler vey belirlene hedefleri etkileyecek olan tüm etgenlerin sürekli bir şekilde incelenmesi gerekir, mesela belediyenin yaşam standardının, atık hacminin, demografik gelişim vb değişimlerin olabileceği gibi. </w:t>
      </w:r>
    </w:p>
    <w:p w:rsidR="0019313B" w:rsidRPr="005149FB" w:rsidRDefault="0019313B" w:rsidP="0019313B">
      <w:pPr>
        <w:autoSpaceDE w:val="0"/>
        <w:autoSpaceDN w:val="0"/>
        <w:adjustRightInd w:val="0"/>
        <w:jc w:val="both"/>
        <w:rPr>
          <w:bCs/>
          <w:sz w:val="24"/>
          <w:szCs w:val="24"/>
          <w:lang w:val="tr-TR"/>
        </w:rPr>
      </w:pPr>
      <w:r w:rsidRPr="005149FB">
        <w:rPr>
          <w:bCs/>
          <w:sz w:val="24"/>
          <w:szCs w:val="24"/>
          <w:lang w:val="tr-TR"/>
        </w:rPr>
        <w:t xml:space="preserve">Gjatë zbatimit të planit është e rëndësishme që të analizohen në mënyrë të vazhdueshme të gjithë faktorët që ndikojnë në masat e planifikuara dhe objektivat e vëna, siç mund të jenë ndryshimet në standardin e jetesës të komunës, në konsumin, vëllimin e mbeturinave, zhvillimet demografike, etj. </w:t>
      </w:r>
      <w:r w:rsidR="00A15B67" w:rsidRPr="005149FB">
        <w:rPr>
          <w:bCs/>
          <w:sz w:val="24"/>
          <w:szCs w:val="24"/>
          <w:lang w:val="tr-TR"/>
        </w:rPr>
        <w:t>Ayrıca bu faktörlerin analiz edilmesi, devam etmekte olan veya başlaması beklenen programları veya projeleri değerlendirmeye yarar.</w:t>
      </w:r>
    </w:p>
    <w:p w:rsidR="0019313B" w:rsidRPr="005149FB" w:rsidRDefault="0019313B" w:rsidP="0019313B">
      <w:pPr>
        <w:autoSpaceDE w:val="0"/>
        <w:autoSpaceDN w:val="0"/>
        <w:adjustRightInd w:val="0"/>
        <w:jc w:val="both"/>
        <w:rPr>
          <w:rFonts w:ascii="Calibri" w:hAnsi="Calibri" w:cs="Calibri"/>
          <w:lang w:val="tr-TR"/>
        </w:rPr>
      </w:pPr>
    </w:p>
    <w:p w:rsidR="0019313B" w:rsidRPr="005149FB" w:rsidRDefault="00651C7C" w:rsidP="00EE7F85">
      <w:pPr>
        <w:pStyle w:val="Heading2"/>
        <w:numPr>
          <w:ilvl w:val="1"/>
          <w:numId w:val="63"/>
        </w:numPr>
        <w:spacing w:after="120"/>
        <w:rPr>
          <w:rFonts w:asciiTheme="minorHAnsi" w:hAnsiTheme="minorHAnsi"/>
          <w:color w:val="auto"/>
          <w:sz w:val="24"/>
          <w:szCs w:val="24"/>
          <w:lang w:val="tr-TR"/>
        </w:rPr>
      </w:pPr>
      <w:r w:rsidRPr="005149FB">
        <w:rPr>
          <w:rFonts w:asciiTheme="minorHAnsi" w:hAnsiTheme="minorHAnsi"/>
          <w:color w:val="auto"/>
          <w:sz w:val="24"/>
          <w:szCs w:val="24"/>
          <w:lang w:val="tr-TR"/>
        </w:rPr>
        <w:t>PLANIN UYGULANMASININ İZLENMESİ</w:t>
      </w:r>
    </w:p>
    <w:p w:rsidR="00742B4B" w:rsidRPr="005149FB" w:rsidRDefault="00A15B67" w:rsidP="00A15B67">
      <w:pPr>
        <w:autoSpaceDE w:val="0"/>
        <w:autoSpaceDN w:val="0"/>
        <w:adjustRightInd w:val="0"/>
        <w:jc w:val="both"/>
        <w:rPr>
          <w:bCs/>
          <w:sz w:val="24"/>
          <w:szCs w:val="24"/>
          <w:lang w:val="tr-TR"/>
        </w:rPr>
      </w:pPr>
      <w:r w:rsidRPr="005149FB">
        <w:rPr>
          <w:bCs/>
          <w:sz w:val="24"/>
          <w:szCs w:val="24"/>
          <w:lang w:val="tr-TR"/>
        </w:rPr>
        <w:t xml:space="preserve">Planın izlenmesi aşağıdaki tabloda belirlenen performans göstergelerine göre yapılacaktır: </w:t>
      </w:r>
      <w:r w:rsidRPr="005149FB">
        <w:rPr>
          <w:b/>
          <w:bCs/>
          <w:sz w:val="24"/>
          <w:szCs w:val="24"/>
          <w:lang w:val="tr-TR"/>
        </w:rPr>
        <w:t xml:space="preserve">i) </w:t>
      </w:r>
      <w:r w:rsidRPr="005149FB">
        <w:rPr>
          <w:bCs/>
          <w:sz w:val="24"/>
          <w:szCs w:val="24"/>
          <w:lang w:val="tr-TR"/>
        </w:rPr>
        <w:t>işbirlikçilere ve çıkar gruplarına planın uygulanması durumu hakkında sürekli bilgiler vermek,</w:t>
      </w:r>
      <w:r w:rsidR="0019313B" w:rsidRPr="005149FB">
        <w:rPr>
          <w:bCs/>
          <w:sz w:val="24"/>
          <w:szCs w:val="24"/>
          <w:lang w:val="tr-TR"/>
        </w:rPr>
        <w:t xml:space="preserve"> </w:t>
      </w:r>
      <w:r w:rsidR="0019313B" w:rsidRPr="005149FB">
        <w:rPr>
          <w:b/>
          <w:bCs/>
          <w:sz w:val="24"/>
          <w:szCs w:val="24"/>
          <w:lang w:val="tr-TR"/>
        </w:rPr>
        <w:t>ii)</w:t>
      </w:r>
      <w:r w:rsidR="0019313B" w:rsidRPr="005149FB">
        <w:rPr>
          <w:bCs/>
          <w:sz w:val="24"/>
          <w:szCs w:val="24"/>
          <w:lang w:val="tr-TR"/>
        </w:rPr>
        <w:t xml:space="preserve"> </w:t>
      </w:r>
      <w:r w:rsidRPr="005149FB">
        <w:rPr>
          <w:bCs/>
          <w:sz w:val="24"/>
          <w:szCs w:val="24"/>
          <w:lang w:val="tr-TR"/>
        </w:rPr>
        <w:t>Statü analizi ve uygulanan şemaların etkilerini değerlendirmek,</w:t>
      </w:r>
      <w:r w:rsidR="0019313B" w:rsidRPr="005149FB">
        <w:rPr>
          <w:bCs/>
          <w:sz w:val="24"/>
          <w:szCs w:val="24"/>
          <w:lang w:val="tr-TR"/>
        </w:rPr>
        <w:t xml:space="preserve"> </w:t>
      </w:r>
      <w:r w:rsidR="0019313B" w:rsidRPr="005149FB">
        <w:rPr>
          <w:b/>
          <w:bCs/>
          <w:sz w:val="24"/>
          <w:szCs w:val="24"/>
          <w:lang w:val="tr-TR"/>
        </w:rPr>
        <w:t xml:space="preserve">iii) </w:t>
      </w:r>
      <w:r w:rsidR="00742B4B" w:rsidRPr="005149FB">
        <w:rPr>
          <w:bCs/>
          <w:sz w:val="24"/>
          <w:szCs w:val="24"/>
          <w:lang w:val="tr-TR"/>
        </w:rPr>
        <w:t>Sürmekte olan şemaları veya programları uyarlamak, değiştirmek veya geliştirmek veya daha uygun veya verimli yeni programlar oluşturmak için.</w:t>
      </w:r>
    </w:p>
    <w:tbl>
      <w:tblPr>
        <w:tblW w:w="923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3685"/>
        <w:gridCol w:w="354"/>
        <w:gridCol w:w="934"/>
        <w:gridCol w:w="128"/>
        <w:gridCol w:w="912"/>
        <w:gridCol w:w="128"/>
        <w:gridCol w:w="1222"/>
        <w:gridCol w:w="157"/>
        <w:gridCol w:w="913"/>
        <w:gridCol w:w="95"/>
      </w:tblGrid>
      <w:tr w:rsidR="000C2674" w:rsidTr="000C2674">
        <w:trPr>
          <w:trHeight w:val="695"/>
        </w:trPr>
        <w:tc>
          <w:tcPr>
            <w:tcW w:w="4394" w:type="dxa"/>
            <w:gridSpan w:val="2"/>
            <w:vMerge w:val="restart"/>
            <w:shd w:val="clear" w:color="auto" w:fill="auto"/>
          </w:tcPr>
          <w:p w:rsidR="000C2674" w:rsidRDefault="000C2674" w:rsidP="002D3A91">
            <w:pPr>
              <w:pStyle w:val="TableParagraph"/>
              <w:spacing w:before="29"/>
              <w:ind w:left="57"/>
              <w:rPr>
                <w:b/>
                <w:sz w:val="18"/>
              </w:rPr>
            </w:pPr>
            <w:r>
              <w:rPr>
                <w:b/>
                <w:sz w:val="18"/>
              </w:rPr>
              <w:t>Göstergeler</w:t>
            </w:r>
          </w:p>
        </w:tc>
        <w:tc>
          <w:tcPr>
            <w:tcW w:w="3678" w:type="dxa"/>
            <w:gridSpan w:val="6"/>
            <w:tcBorders>
              <w:bottom w:val="nil"/>
            </w:tcBorders>
            <w:shd w:val="clear" w:color="auto" w:fill="auto"/>
          </w:tcPr>
          <w:p w:rsidR="000C2674" w:rsidRDefault="000C2674" w:rsidP="002D3A91">
            <w:pPr>
              <w:pStyle w:val="TableParagraph"/>
              <w:spacing w:before="29"/>
              <w:ind w:left="978"/>
              <w:rPr>
                <w:b/>
                <w:sz w:val="18"/>
              </w:rPr>
            </w:pPr>
            <w:r>
              <w:rPr>
                <w:b/>
                <w:sz w:val="18"/>
              </w:rPr>
              <w:t>Renkli kodlama sınıflandırması</w:t>
            </w:r>
          </w:p>
          <w:p w:rsidR="000C2674" w:rsidRDefault="000C2674" w:rsidP="002D3A91">
            <w:pPr>
              <w:pStyle w:val="TableParagraph"/>
              <w:spacing w:before="2"/>
              <w:rPr>
                <w:b/>
                <w:i/>
                <w:sz w:val="14"/>
              </w:rPr>
            </w:pPr>
          </w:p>
          <w:p w:rsidR="000C2674" w:rsidRDefault="000C2674" w:rsidP="000C2674">
            <w:pPr>
              <w:pStyle w:val="TableParagraph"/>
              <w:tabs>
                <w:tab w:val="left" w:pos="1611"/>
                <w:tab w:val="left" w:pos="3010"/>
              </w:tabs>
              <w:ind w:left="591"/>
              <w:rPr>
                <w:b/>
                <w:sz w:val="18"/>
              </w:rPr>
            </w:pPr>
            <w:r>
              <w:rPr>
                <w:b/>
                <w:sz w:val="18"/>
              </w:rPr>
              <w:t>Düşük</w:t>
            </w:r>
            <w:r>
              <w:rPr>
                <w:b/>
                <w:sz w:val="18"/>
              </w:rPr>
              <w:tab/>
              <w:t>Orta</w:t>
            </w:r>
            <w:r>
              <w:rPr>
                <w:b/>
                <w:sz w:val="18"/>
              </w:rPr>
              <w:tab/>
              <w:t>Yüksek</w:t>
            </w:r>
          </w:p>
        </w:tc>
        <w:tc>
          <w:tcPr>
            <w:tcW w:w="1070" w:type="dxa"/>
            <w:gridSpan w:val="2"/>
            <w:tcBorders>
              <w:bottom w:val="nil"/>
            </w:tcBorders>
            <w:shd w:val="clear" w:color="auto" w:fill="auto"/>
          </w:tcPr>
          <w:p w:rsidR="000C2674" w:rsidRDefault="000C2674" w:rsidP="002D3A91">
            <w:pPr>
              <w:pStyle w:val="TableParagraph"/>
              <w:spacing w:before="29"/>
              <w:ind w:left="263" w:right="30" w:firstLine="46"/>
              <w:rPr>
                <w:b/>
                <w:sz w:val="18"/>
              </w:rPr>
            </w:pPr>
            <w:r>
              <w:rPr>
                <w:b/>
                <w:sz w:val="18"/>
              </w:rPr>
              <w:t>Veri doğruluğu</w:t>
            </w:r>
          </w:p>
        </w:tc>
        <w:tc>
          <w:tcPr>
            <w:tcW w:w="95" w:type="dxa"/>
            <w:tcBorders>
              <w:top w:val="nil"/>
              <w:bottom w:val="nil"/>
              <w:right w:val="nil"/>
            </w:tcBorders>
            <w:shd w:val="clear" w:color="auto" w:fill="auto"/>
          </w:tcPr>
          <w:p w:rsidR="000C2674" w:rsidRDefault="000C2674" w:rsidP="002D3A91">
            <w:pPr>
              <w:pStyle w:val="TableParagraph"/>
              <w:rPr>
                <w:rFonts w:ascii="Times New Roman"/>
                <w:sz w:val="18"/>
              </w:rPr>
            </w:pPr>
          </w:p>
        </w:tc>
      </w:tr>
      <w:tr w:rsidR="000C2674" w:rsidTr="000C2674">
        <w:trPr>
          <w:trHeight w:val="735"/>
        </w:trPr>
        <w:tc>
          <w:tcPr>
            <w:tcW w:w="4394" w:type="dxa"/>
            <w:gridSpan w:val="2"/>
            <w:vMerge/>
            <w:tcBorders>
              <w:top w:val="nil"/>
            </w:tcBorders>
            <w:shd w:val="clear" w:color="auto" w:fill="auto"/>
          </w:tcPr>
          <w:p w:rsidR="000C2674" w:rsidRDefault="000C2674" w:rsidP="002D3A91">
            <w:pPr>
              <w:rPr>
                <w:sz w:val="2"/>
                <w:szCs w:val="2"/>
              </w:rPr>
            </w:pPr>
          </w:p>
        </w:tc>
        <w:tc>
          <w:tcPr>
            <w:tcW w:w="354" w:type="dxa"/>
            <w:vMerge w:val="restart"/>
            <w:tcBorders>
              <w:top w:val="nil"/>
              <w:right w:val="single" w:sz="12" w:space="0" w:color="000000"/>
            </w:tcBorders>
            <w:shd w:val="clear" w:color="auto" w:fill="auto"/>
          </w:tcPr>
          <w:p w:rsidR="000C2674" w:rsidRDefault="000C2674" w:rsidP="002D3A91">
            <w:pPr>
              <w:pStyle w:val="TableParagraph"/>
              <w:rPr>
                <w:rFonts w:ascii="Times New Roman"/>
                <w:sz w:val="18"/>
              </w:rPr>
            </w:pPr>
          </w:p>
        </w:tc>
        <w:tc>
          <w:tcPr>
            <w:tcW w:w="934" w:type="dxa"/>
            <w:tcBorders>
              <w:top w:val="single" w:sz="12" w:space="0" w:color="000000"/>
              <w:left w:val="single" w:sz="12" w:space="0" w:color="000000"/>
              <w:bottom w:val="single" w:sz="12" w:space="0" w:color="000000"/>
              <w:right w:val="single" w:sz="12" w:space="0" w:color="000000"/>
            </w:tcBorders>
            <w:shd w:val="clear" w:color="auto" w:fill="FF0000"/>
          </w:tcPr>
          <w:p w:rsidR="000C2674" w:rsidRDefault="000C2674" w:rsidP="002D3A91">
            <w:pPr>
              <w:pStyle w:val="TableParagraph"/>
              <w:rPr>
                <w:rFonts w:ascii="Times New Roman"/>
                <w:sz w:val="18"/>
              </w:rPr>
            </w:pPr>
          </w:p>
        </w:tc>
        <w:tc>
          <w:tcPr>
            <w:tcW w:w="128" w:type="dxa"/>
            <w:vMerge w:val="restart"/>
            <w:tcBorders>
              <w:top w:val="nil"/>
              <w:left w:val="single" w:sz="12" w:space="0" w:color="000000"/>
              <w:right w:val="single" w:sz="12" w:space="0" w:color="000000"/>
            </w:tcBorders>
            <w:shd w:val="clear" w:color="auto" w:fill="auto"/>
          </w:tcPr>
          <w:p w:rsidR="000C2674" w:rsidRDefault="000C2674" w:rsidP="002D3A91">
            <w:pPr>
              <w:pStyle w:val="TableParagraph"/>
              <w:rPr>
                <w:rFonts w:ascii="Times New Roman"/>
                <w:sz w:val="18"/>
              </w:rPr>
            </w:pPr>
          </w:p>
        </w:tc>
        <w:tc>
          <w:tcPr>
            <w:tcW w:w="912" w:type="dxa"/>
            <w:tcBorders>
              <w:top w:val="single" w:sz="12" w:space="0" w:color="000000"/>
              <w:left w:val="single" w:sz="12" w:space="0" w:color="000000"/>
              <w:bottom w:val="single" w:sz="12" w:space="0" w:color="000000"/>
              <w:right w:val="single" w:sz="12" w:space="0" w:color="000000"/>
            </w:tcBorders>
            <w:shd w:val="clear" w:color="auto" w:fill="FFC000"/>
          </w:tcPr>
          <w:p w:rsidR="000C2674" w:rsidRDefault="000C2674" w:rsidP="002D3A91">
            <w:pPr>
              <w:pStyle w:val="TableParagraph"/>
              <w:rPr>
                <w:rFonts w:ascii="Times New Roman"/>
                <w:sz w:val="18"/>
              </w:rPr>
            </w:pPr>
          </w:p>
        </w:tc>
        <w:tc>
          <w:tcPr>
            <w:tcW w:w="128" w:type="dxa"/>
            <w:vMerge w:val="restart"/>
            <w:tcBorders>
              <w:top w:val="nil"/>
              <w:left w:val="single" w:sz="12" w:space="0" w:color="000000"/>
              <w:right w:val="single" w:sz="12" w:space="0" w:color="000000"/>
            </w:tcBorders>
            <w:shd w:val="clear" w:color="auto" w:fill="auto"/>
          </w:tcPr>
          <w:p w:rsidR="000C2674" w:rsidRDefault="000C2674" w:rsidP="002D3A91">
            <w:pPr>
              <w:pStyle w:val="TableParagraph"/>
              <w:rPr>
                <w:rFonts w:ascii="Times New Roman"/>
                <w:sz w:val="18"/>
              </w:rPr>
            </w:pPr>
          </w:p>
        </w:tc>
        <w:tc>
          <w:tcPr>
            <w:tcW w:w="1222" w:type="dxa"/>
            <w:tcBorders>
              <w:top w:val="single" w:sz="12" w:space="0" w:color="000000"/>
              <w:left w:val="single" w:sz="12" w:space="0" w:color="000000"/>
              <w:bottom w:val="single" w:sz="12" w:space="0" w:color="000000"/>
              <w:right w:val="single" w:sz="12" w:space="0" w:color="000000"/>
            </w:tcBorders>
            <w:shd w:val="clear" w:color="auto" w:fill="00B050"/>
          </w:tcPr>
          <w:p w:rsidR="000C2674" w:rsidRDefault="000C2674" w:rsidP="002D3A91">
            <w:pPr>
              <w:pStyle w:val="TableParagraph"/>
              <w:rPr>
                <w:rFonts w:ascii="Times New Roman"/>
                <w:sz w:val="18"/>
              </w:rPr>
            </w:pPr>
          </w:p>
        </w:tc>
        <w:tc>
          <w:tcPr>
            <w:tcW w:w="157" w:type="dxa"/>
            <w:vMerge w:val="restart"/>
            <w:tcBorders>
              <w:top w:val="nil"/>
              <w:left w:val="single" w:sz="12" w:space="0" w:color="000000"/>
              <w:right w:val="single" w:sz="12" w:space="0" w:color="000000"/>
            </w:tcBorders>
            <w:shd w:val="clear" w:color="auto" w:fill="auto"/>
          </w:tcPr>
          <w:p w:rsidR="000C2674" w:rsidRDefault="000C2674" w:rsidP="002D3A91">
            <w:pPr>
              <w:pStyle w:val="TableParagraph"/>
              <w:rPr>
                <w:rFonts w:ascii="Times New Roman"/>
                <w:sz w:val="18"/>
              </w:rPr>
            </w:pPr>
          </w:p>
        </w:tc>
        <w:tc>
          <w:tcPr>
            <w:tcW w:w="913" w:type="dxa"/>
            <w:tcBorders>
              <w:top w:val="single" w:sz="12" w:space="0" w:color="000000"/>
              <w:left w:val="single" w:sz="12" w:space="0" w:color="000000"/>
              <w:bottom w:val="single" w:sz="12" w:space="0" w:color="000000"/>
              <w:right w:val="single" w:sz="12" w:space="0" w:color="000000"/>
            </w:tcBorders>
            <w:shd w:val="clear" w:color="auto" w:fill="auto"/>
          </w:tcPr>
          <w:p w:rsidR="000C2674" w:rsidRDefault="000C2674" w:rsidP="002D3A91">
            <w:pPr>
              <w:pStyle w:val="TableParagraph"/>
              <w:spacing w:before="28"/>
              <w:ind w:left="193" w:right="127"/>
              <w:jc w:val="center"/>
              <w:rPr>
                <w:b/>
                <w:sz w:val="18"/>
              </w:rPr>
            </w:pPr>
            <w:r>
              <w:rPr>
                <w:b/>
                <w:color w:val="FF0000"/>
                <w:sz w:val="18"/>
              </w:rPr>
              <w:t>Düşük</w:t>
            </w:r>
          </w:p>
          <w:p w:rsidR="000C2674" w:rsidRDefault="000C2674" w:rsidP="002D3A91">
            <w:pPr>
              <w:pStyle w:val="TableParagraph"/>
              <w:ind w:left="195" w:right="127"/>
              <w:jc w:val="center"/>
              <w:rPr>
                <w:b/>
                <w:color w:val="FFC000"/>
                <w:sz w:val="18"/>
              </w:rPr>
            </w:pPr>
            <w:r>
              <w:rPr>
                <w:b/>
                <w:color w:val="FFC000"/>
                <w:sz w:val="18"/>
              </w:rPr>
              <w:t>Orta</w:t>
            </w:r>
          </w:p>
          <w:p w:rsidR="000C2674" w:rsidRDefault="000C2674" w:rsidP="000C2674">
            <w:pPr>
              <w:pStyle w:val="TableParagraph"/>
              <w:ind w:left="195" w:right="127"/>
              <w:jc w:val="center"/>
              <w:rPr>
                <w:b/>
                <w:sz w:val="18"/>
              </w:rPr>
            </w:pPr>
            <w:r>
              <w:rPr>
                <w:b/>
                <w:color w:val="00B050"/>
                <w:spacing w:val="-4"/>
                <w:sz w:val="18"/>
              </w:rPr>
              <w:t xml:space="preserve"> </w:t>
            </w:r>
            <w:r>
              <w:rPr>
                <w:b/>
                <w:color w:val="00B050"/>
                <w:sz w:val="18"/>
              </w:rPr>
              <w:t>Yüksek</w:t>
            </w:r>
          </w:p>
        </w:tc>
        <w:tc>
          <w:tcPr>
            <w:tcW w:w="95" w:type="dxa"/>
            <w:tcBorders>
              <w:top w:val="nil"/>
              <w:left w:val="single" w:sz="12" w:space="0" w:color="000000"/>
              <w:bottom w:val="nil"/>
              <w:right w:val="single" w:sz="2" w:space="0" w:color="000000"/>
            </w:tcBorders>
            <w:shd w:val="clear" w:color="auto" w:fill="auto"/>
          </w:tcPr>
          <w:p w:rsidR="000C2674" w:rsidRDefault="000C2674" w:rsidP="002D3A91">
            <w:pPr>
              <w:pStyle w:val="TableParagraph"/>
              <w:rPr>
                <w:rFonts w:ascii="Times New Roman"/>
                <w:sz w:val="18"/>
              </w:rPr>
            </w:pPr>
          </w:p>
        </w:tc>
      </w:tr>
      <w:tr w:rsidR="000C2674" w:rsidRPr="00F52B63" w:rsidTr="000C2674">
        <w:trPr>
          <w:trHeight w:val="263"/>
        </w:trPr>
        <w:tc>
          <w:tcPr>
            <w:tcW w:w="709" w:type="dxa"/>
            <w:vMerge w:val="restart"/>
            <w:shd w:val="clear" w:color="auto" w:fill="auto"/>
            <w:textDirection w:val="btLr"/>
          </w:tcPr>
          <w:p w:rsidR="000C2674" w:rsidRDefault="000C2674" w:rsidP="002D3A91">
            <w:pPr>
              <w:pStyle w:val="TableParagraph"/>
              <w:spacing w:before="9"/>
              <w:rPr>
                <w:b/>
                <w:i/>
                <w:sz w:val="19"/>
              </w:rPr>
            </w:pPr>
          </w:p>
          <w:p w:rsidR="000C2674" w:rsidRDefault="000C2674" w:rsidP="002D3A91">
            <w:pPr>
              <w:pStyle w:val="TableParagraph"/>
              <w:ind w:left="515"/>
              <w:rPr>
                <w:b/>
                <w:sz w:val="18"/>
              </w:rPr>
            </w:pPr>
            <w:r>
              <w:rPr>
                <w:b/>
                <w:sz w:val="18"/>
              </w:rPr>
              <w:t>Hizmet kalitesi</w:t>
            </w:r>
          </w:p>
        </w:tc>
        <w:tc>
          <w:tcPr>
            <w:tcW w:w="3685" w:type="dxa"/>
            <w:shd w:val="clear" w:color="auto" w:fill="auto"/>
          </w:tcPr>
          <w:p w:rsidR="000C2674" w:rsidRDefault="000C2674" w:rsidP="000C2674">
            <w:pPr>
              <w:pStyle w:val="TableParagraph"/>
              <w:tabs>
                <w:tab w:val="left" w:pos="516"/>
              </w:tabs>
              <w:spacing w:before="34"/>
              <w:ind w:left="91"/>
              <w:rPr>
                <w:sz w:val="18"/>
              </w:rPr>
            </w:pPr>
            <w:r>
              <w:rPr>
                <w:sz w:val="18"/>
              </w:rPr>
              <w:t>C1</w:t>
            </w:r>
            <w:r>
              <w:rPr>
                <w:sz w:val="18"/>
              </w:rPr>
              <w:tab/>
              <w:t>Hizmet ile kapsanan bölge</w:t>
            </w:r>
          </w:p>
        </w:tc>
        <w:tc>
          <w:tcPr>
            <w:tcW w:w="354" w:type="dxa"/>
            <w:vMerge/>
            <w:tcBorders>
              <w:top w:val="nil"/>
              <w:right w:val="single" w:sz="12" w:space="0" w:color="000000"/>
            </w:tcBorders>
            <w:shd w:val="clear" w:color="auto" w:fill="auto"/>
          </w:tcPr>
          <w:p w:rsidR="000C2674" w:rsidRPr="00F52B63" w:rsidRDefault="000C2674" w:rsidP="002D3A91">
            <w:pPr>
              <w:rPr>
                <w:sz w:val="2"/>
                <w:szCs w:val="2"/>
                <w:lang w:val="de-DE"/>
              </w:rPr>
            </w:pPr>
          </w:p>
        </w:tc>
        <w:tc>
          <w:tcPr>
            <w:tcW w:w="934" w:type="dxa"/>
            <w:tcBorders>
              <w:top w:val="single" w:sz="12" w:space="0" w:color="000000"/>
            </w:tcBorders>
            <w:shd w:val="clear" w:color="auto" w:fill="auto"/>
          </w:tcPr>
          <w:p w:rsidR="000C2674" w:rsidRDefault="000C2674" w:rsidP="002D3A91">
            <w:pPr>
              <w:pStyle w:val="TableParagraph"/>
              <w:rPr>
                <w:rFonts w:ascii="Times New Roman"/>
                <w:sz w:val="18"/>
              </w:rPr>
            </w:pPr>
          </w:p>
        </w:tc>
        <w:tc>
          <w:tcPr>
            <w:tcW w:w="128" w:type="dxa"/>
            <w:vMerge/>
            <w:tcBorders>
              <w:top w:val="nil"/>
              <w:left w:val="single" w:sz="12" w:space="0" w:color="000000"/>
              <w:right w:val="single" w:sz="12" w:space="0" w:color="000000"/>
            </w:tcBorders>
            <w:shd w:val="clear" w:color="auto" w:fill="auto"/>
          </w:tcPr>
          <w:p w:rsidR="000C2674" w:rsidRPr="00F52B63" w:rsidRDefault="000C2674" w:rsidP="002D3A91">
            <w:pPr>
              <w:rPr>
                <w:sz w:val="2"/>
                <w:szCs w:val="2"/>
                <w:lang w:val="de-DE"/>
              </w:rPr>
            </w:pPr>
          </w:p>
        </w:tc>
        <w:tc>
          <w:tcPr>
            <w:tcW w:w="912" w:type="dxa"/>
            <w:tcBorders>
              <w:top w:val="single" w:sz="12" w:space="0" w:color="000000"/>
            </w:tcBorders>
            <w:shd w:val="clear" w:color="auto" w:fill="auto"/>
          </w:tcPr>
          <w:p w:rsidR="000C2674" w:rsidRDefault="000C2674" w:rsidP="002D3A91">
            <w:pPr>
              <w:pStyle w:val="TableParagraph"/>
              <w:rPr>
                <w:rFonts w:ascii="Times New Roman"/>
                <w:sz w:val="18"/>
              </w:rPr>
            </w:pPr>
          </w:p>
        </w:tc>
        <w:tc>
          <w:tcPr>
            <w:tcW w:w="128" w:type="dxa"/>
            <w:vMerge/>
            <w:tcBorders>
              <w:top w:val="nil"/>
              <w:left w:val="single" w:sz="12" w:space="0" w:color="000000"/>
              <w:right w:val="single" w:sz="12" w:space="0" w:color="000000"/>
            </w:tcBorders>
            <w:shd w:val="clear" w:color="auto" w:fill="auto"/>
          </w:tcPr>
          <w:p w:rsidR="000C2674" w:rsidRPr="00F52B63" w:rsidRDefault="000C2674" w:rsidP="002D3A91">
            <w:pPr>
              <w:rPr>
                <w:sz w:val="2"/>
                <w:szCs w:val="2"/>
                <w:lang w:val="de-DE"/>
              </w:rPr>
            </w:pPr>
          </w:p>
        </w:tc>
        <w:tc>
          <w:tcPr>
            <w:tcW w:w="1222" w:type="dxa"/>
            <w:tcBorders>
              <w:top w:val="single" w:sz="12" w:space="0" w:color="000000"/>
            </w:tcBorders>
            <w:shd w:val="clear" w:color="auto" w:fill="auto"/>
          </w:tcPr>
          <w:p w:rsidR="000C2674" w:rsidRDefault="000C2674" w:rsidP="002D3A91">
            <w:pPr>
              <w:pStyle w:val="TableParagraph"/>
              <w:rPr>
                <w:rFonts w:ascii="Times New Roman"/>
                <w:sz w:val="18"/>
              </w:rPr>
            </w:pPr>
          </w:p>
        </w:tc>
        <w:tc>
          <w:tcPr>
            <w:tcW w:w="157" w:type="dxa"/>
            <w:vMerge/>
            <w:tcBorders>
              <w:top w:val="nil"/>
              <w:left w:val="single" w:sz="12" w:space="0" w:color="000000"/>
              <w:right w:val="single" w:sz="12" w:space="0" w:color="000000"/>
            </w:tcBorders>
            <w:shd w:val="clear" w:color="auto" w:fill="auto"/>
          </w:tcPr>
          <w:p w:rsidR="000C2674" w:rsidRPr="00F52B63" w:rsidRDefault="000C2674" w:rsidP="002D3A91">
            <w:pPr>
              <w:rPr>
                <w:sz w:val="2"/>
                <w:szCs w:val="2"/>
                <w:lang w:val="de-DE"/>
              </w:rPr>
            </w:pPr>
          </w:p>
        </w:tc>
        <w:tc>
          <w:tcPr>
            <w:tcW w:w="913" w:type="dxa"/>
            <w:tcBorders>
              <w:top w:val="single" w:sz="12" w:space="0" w:color="000000"/>
            </w:tcBorders>
            <w:shd w:val="clear" w:color="auto" w:fill="auto"/>
          </w:tcPr>
          <w:p w:rsidR="000C2674" w:rsidRDefault="000C2674" w:rsidP="002D3A91">
            <w:pPr>
              <w:pStyle w:val="TableParagraph"/>
              <w:rPr>
                <w:rFonts w:ascii="Times New Roman"/>
                <w:sz w:val="18"/>
              </w:rPr>
            </w:pPr>
          </w:p>
        </w:tc>
        <w:tc>
          <w:tcPr>
            <w:tcW w:w="95" w:type="dxa"/>
            <w:tcBorders>
              <w:top w:val="nil"/>
              <w:bottom w:val="nil"/>
            </w:tcBorders>
            <w:shd w:val="clear" w:color="auto" w:fill="auto"/>
          </w:tcPr>
          <w:p w:rsidR="000C2674" w:rsidRDefault="000C2674" w:rsidP="002D3A91">
            <w:pPr>
              <w:pStyle w:val="TableParagraph"/>
              <w:rPr>
                <w:rFonts w:ascii="Times New Roman"/>
                <w:sz w:val="18"/>
              </w:rPr>
            </w:pPr>
          </w:p>
        </w:tc>
      </w:tr>
      <w:tr w:rsidR="000C2674" w:rsidTr="000C2674">
        <w:trPr>
          <w:trHeight w:val="584"/>
        </w:trPr>
        <w:tc>
          <w:tcPr>
            <w:tcW w:w="709" w:type="dxa"/>
            <w:vMerge/>
            <w:tcBorders>
              <w:top w:val="nil"/>
            </w:tcBorders>
            <w:shd w:val="clear" w:color="auto" w:fill="auto"/>
            <w:textDirection w:val="btLr"/>
          </w:tcPr>
          <w:p w:rsidR="000C2674" w:rsidRPr="00F52B63" w:rsidRDefault="000C2674" w:rsidP="002D3A91">
            <w:pPr>
              <w:rPr>
                <w:sz w:val="2"/>
                <w:szCs w:val="2"/>
                <w:lang w:val="de-DE"/>
              </w:rPr>
            </w:pPr>
          </w:p>
        </w:tc>
        <w:tc>
          <w:tcPr>
            <w:tcW w:w="3685" w:type="dxa"/>
            <w:shd w:val="clear" w:color="auto" w:fill="auto"/>
          </w:tcPr>
          <w:p w:rsidR="000C2674" w:rsidRDefault="000C2674" w:rsidP="002D3A91">
            <w:pPr>
              <w:pStyle w:val="TableParagraph"/>
              <w:spacing w:before="29"/>
              <w:ind w:left="943" w:hanging="426"/>
              <w:rPr>
                <w:i/>
                <w:sz w:val="18"/>
              </w:rPr>
            </w:pPr>
            <w:r>
              <w:rPr>
                <w:i/>
                <w:sz w:val="18"/>
              </w:rPr>
              <w:t xml:space="preserve">C1.1 </w:t>
            </w:r>
            <w:r w:rsidRPr="000C2674">
              <w:rPr>
                <w:i/>
                <w:sz w:val="18"/>
              </w:rPr>
              <w:t>Kentsel ve şehirlerarası alanlarda hizmet kapsamı</w:t>
            </w:r>
          </w:p>
        </w:tc>
        <w:tc>
          <w:tcPr>
            <w:tcW w:w="354" w:type="dxa"/>
            <w:vMerge/>
            <w:tcBorders>
              <w:top w:val="nil"/>
              <w:right w:val="single" w:sz="12" w:space="0" w:color="000000"/>
            </w:tcBorders>
            <w:shd w:val="clear" w:color="auto" w:fill="auto"/>
          </w:tcPr>
          <w:p w:rsidR="000C2674" w:rsidRPr="00F52B63" w:rsidRDefault="000C2674" w:rsidP="002D3A91">
            <w:pPr>
              <w:rPr>
                <w:sz w:val="2"/>
                <w:szCs w:val="2"/>
                <w:lang w:val="de-DE"/>
              </w:rPr>
            </w:pPr>
          </w:p>
        </w:tc>
        <w:tc>
          <w:tcPr>
            <w:tcW w:w="934" w:type="dxa"/>
            <w:shd w:val="clear" w:color="auto" w:fill="auto"/>
          </w:tcPr>
          <w:p w:rsidR="000C2674" w:rsidRDefault="000C2674" w:rsidP="000C2674">
            <w:pPr>
              <w:pStyle w:val="TableParagraph"/>
              <w:spacing w:before="29"/>
              <w:ind w:left="196" w:right="151"/>
              <w:jc w:val="center"/>
              <w:rPr>
                <w:sz w:val="18"/>
              </w:rPr>
            </w:pPr>
            <w:r>
              <w:rPr>
                <w:sz w:val="18"/>
              </w:rPr>
              <w:t xml:space="preserve">% </w:t>
            </w:r>
          </w:p>
          <w:p w:rsidR="000C2674" w:rsidRDefault="000C2674" w:rsidP="000C2674">
            <w:pPr>
              <w:pStyle w:val="TableParagraph"/>
              <w:spacing w:before="29"/>
              <w:ind w:left="196" w:right="151"/>
              <w:jc w:val="center"/>
              <w:rPr>
                <w:sz w:val="18"/>
              </w:rPr>
            </w:pPr>
            <w:r>
              <w:rPr>
                <w:sz w:val="18"/>
              </w:rPr>
              <w:t xml:space="preserve">0 – 40 </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2" w:type="dxa"/>
            <w:shd w:val="clear" w:color="auto" w:fill="auto"/>
          </w:tcPr>
          <w:p w:rsidR="000C2674" w:rsidRDefault="000C2674" w:rsidP="000C2674">
            <w:pPr>
              <w:pStyle w:val="TableParagraph"/>
              <w:spacing w:before="29"/>
              <w:ind w:left="116" w:right="65"/>
              <w:jc w:val="center"/>
              <w:rPr>
                <w:sz w:val="18"/>
              </w:rPr>
            </w:pPr>
            <w:r>
              <w:rPr>
                <w:sz w:val="18"/>
              </w:rPr>
              <w:t>%41 – 80</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1222" w:type="dxa"/>
            <w:shd w:val="clear" w:color="auto" w:fill="auto"/>
          </w:tcPr>
          <w:p w:rsidR="000C2674" w:rsidRDefault="000C2674" w:rsidP="000C2674">
            <w:pPr>
              <w:pStyle w:val="TableParagraph"/>
              <w:spacing w:before="29"/>
              <w:ind w:right="247"/>
              <w:jc w:val="right"/>
              <w:rPr>
                <w:sz w:val="18"/>
              </w:rPr>
            </w:pPr>
            <w:r>
              <w:rPr>
                <w:sz w:val="18"/>
              </w:rPr>
              <w:t>%81 – 100</w:t>
            </w:r>
          </w:p>
        </w:tc>
        <w:tc>
          <w:tcPr>
            <w:tcW w:w="157"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3" w:type="dxa"/>
            <w:shd w:val="clear" w:color="auto" w:fill="auto"/>
          </w:tcPr>
          <w:p w:rsidR="000C2674" w:rsidRDefault="000C2674" w:rsidP="002D3A91">
            <w:pPr>
              <w:pStyle w:val="TableParagraph"/>
              <w:rPr>
                <w:rFonts w:ascii="Times New Roman"/>
                <w:sz w:val="18"/>
              </w:rPr>
            </w:pPr>
          </w:p>
        </w:tc>
        <w:tc>
          <w:tcPr>
            <w:tcW w:w="95" w:type="dxa"/>
            <w:tcBorders>
              <w:top w:val="nil"/>
              <w:bottom w:val="nil"/>
            </w:tcBorders>
            <w:shd w:val="clear" w:color="auto" w:fill="auto"/>
          </w:tcPr>
          <w:p w:rsidR="000C2674" w:rsidRDefault="000C2674" w:rsidP="002D3A91">
            <w:pPr>
              <w:pStyle w:val="TableParagraph"/>
              <w:rPr>
                <w:rFonts w:ascii="Times New Roman"/>
                <w:sz w:val="18"/>
              </w:rPr>
            </w:pPr>
          </w:p>
        </w:tc>
      </w:tr>
      <w:tr w:rsidR="000C2674" w:rsidTr="000C2674">
        <w:trPr>
          <w:trHeight w:val="473"/>
        </w:trPr>
        <w:tc>
          <w:tcPr>
            <w:tcW w:w="709" w:type="dxa"/>
            <w:vMerge/>
            <w:tcBorders>
              <w:top w:val="nil"/>
            </w:tcBorders>
            <w:shd w:val="clear" w:color="auto" w:fill="auto"/>
            <w:textDirection w:val="btLr"/>
          </w:tcPr>
          <w:p w:rsidR="000C2674" w:rsidRDefault="000C2674" w:rsidP="002D3A91">
            <w:pPr>
              <w:rPr>
                <w:sz w:val="2"/>
                <w:szCs w:val="2"/>
              </w:rPr>
            </w:pPr>
          </w:p>
        </w:tc>
        <w:tc>
          <w:tcPr>
            <w:tcW w:w="3685" w:type="dxa"/>
            <w:shd w:val="clear" w:color="auto" w:fill="auto"/>
          </w:tcPr>
          <w:p w:rsidR="000C2674" w:rsidRDefault="000C2674" w:rsidP="002D3A91">
            <w:pPr>
              <w:pStyle w:val="TableParagraph"/>
              <w:spacing w:before="29"/>
              <w:ind w:left="943" w:right="63" w:hanging="426"/>
              <w:rPr>
                <w:i/>
                <w:sz w:val="18"/>
              </w:rPr>
            </w:pPr>
            <w:r>
              <w:rPr>
                <w:i/>
                <w:sz w:val="18"/>
              </w:rPr>
              <w:t xml:space="preserve">C1.2  </w:t>
            </w:r>
            <w:r w:rsidRPr="000C2674">
              <w:rPr>
                <w:i/>
                <w:sz w:val="18"/>
              </w:rPr>
              <w:t>Uzaktan / izole bölgelerde hizmet kapsamı</w:t>
            </w:r>
          </w:p>
        </w:tc>
        <w:tc>
          <w:tcPr>
            <w:tcW w:w="354" w:type="dxa"/>
            <w:vMerge/>
            <w:tcBorders>
              <w:top w:val="nil"/>
              <w:right w:val="single" w:sz="12" w:space="0" w:color="000000"/>
            </w:tcBorders>
            <w:shd w:val="clear" w:color="auto" w:fill="auto"/>
          </w:tcPr>
          <w:p w:rsidR="000C2674" w:rsidRPr="00F52B63" w:rsidRDefault="000C2674" w:rsidP="002D3A91">
            <w:pPr>
              <w:rPr>
                <w:sz w:val="2"/>
                <w:szCs w:val="2"/>
                <w:lang w:val="de-DE"/>
              </w:rPr>
            </w:pPr>
          </w:p>
        </w:tc>
        <w:tc>
          <w:tcPr>
            <w:tcW w:w="934" w:type="dxa"/>
            <w:shd w:val="clear" w:color="auto" w:fill="auto"/>
          </w:tcPr>
          <w:p w:rsidR="000C2674" w:rsidRDefault="000C2674" w:rsidP="000C2674">
            <w:pPr>
              <w:pStyle w:val="TableParagraph"/>
              <w:spacing w:before="29"/>
              <w:ind w:left="196" w:right="151"/>
              <w:jc w:val="center"/>
              <w:rPr>
                <w:sz w:val="18"/>
              </w:rPr>
            </w:pPr>
            <w:r>
              <w:rPr>
                <w:sz w:val="18"/>
              </w:rPr>
              <w:t>%</w:t>
            </w:r>
          </w:p>
          <w:p w:rsidR="000C2674" w:rsidRDefault="000C2674" w:rsidP="000C2674">
            <w:pPr>
              <w:pStyle w:val="TableParagraph"/>
              <w:spacing w:before="29"/>
              <w:ind w:left="196" w:right="151"/>
              <w:jc w:val="center"/>
              <w:rPr>
                <w:sz w:val="18"/>
              </w:rPr>
            </w:pPr>
            <w:r>
              <w:rPr>
                <w:sz w:val="18"/>
              </w:rPr>
              <w:t xml:space="preserve">0 – 30 </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2" w:type="dxa"/>
            <w:shd w:val="clear" w:color="auto" w:fill="auto"/>
          </w:tcPr>
          <w:p w:rsidR="000C2674" w:rsidRDefault="000C2674" w:rsidP="000C2674">
            <w:pPr>
              <w:pStyle w:val="TableParagraph"/>
              <w:spacing w:before="29"/>
              <w:ind w:left="116" w:right="65"/>
              <w:jc w:val="center"/>
              <w:rPr>
                <w:sz w:val="18"/>
              </w:rPr>
            </w:pPr>
            <w:r>
              <w:rPr>
                <w:sz w:val="18"/>
              </w:rPr>
              <w:t>%31 – 50</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1222" w:type="dxa"/>
            <w:shd w:val="clear" w:color="auto" w:fill="auto"/>
          </w:tcPr>
          <w:p w:rsidR="000C2674" w:rsidRDefault="000C2674" w:rsidP="002D3A91">
            <w:pPr>
              <w:pStyle w:val="TableParagraph"/>
              <w:spacing w:before="29"/>
              <w:ind w:right="247"/>
              <w:jc w:val="right"/>
              <w:rPr>
                <w:sz w:val="18"/>
              </w:rPr>
            </w:pPr>
            <w:r>
              <w:rPr>
                <w:sz w:val="18"/>
              </w:rPr>
              <w:t>51 – 100%</w:t>
            </w:r>
          </w:p>
        </w:tc>
        <w:tc>
          <w:tcPr>
            <w:tcW w:w="157"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3" w:type="dxa"/>
            <w:shd w:val="clear" w:color="auto" w:fill="auto"/>
          </w:tcPr>
          <w:p w:rsidR="000C2674" w:rsidRDefault="000C2674" w:rsidP="002D3A91">
            <w:pPr>
              <w:pStyle w:val="TableParagraph"/>
              <w:rPr>
                <w:rFonts w:ascii="Times New Roman"/>
                <w:sz w:val="18"/>
              </w:rPr>
            </w:pPr>
          </w:p>
        </w:tc>
        <w:tc>
          <w:tcPr>
            <w:tcW w:w="95" w:type="dxa"/>
            <w:tcBorders>
              <w:top w:val="nil"/>
              <w:bottom w:val="nil"/>
            </w:tcBorders>
            <w:shd w:val="clear" w:color="auto" w:fill="auto"/>
          </w:tcPr>
          <w:p w:rsidR="000C2674" w:rsidRDefault="000C2674" w:rsidP="002D3A91">
            <w:pPr>
              <w:pStyle w:val="TableParagraph"/>
              <w:rPr>
                <w:rFonts w:ascii="Times New Roman"/>
                <w:sz w:val="18"/>
              </w:rPr>
            </w:pPr>
          </w:p>
        </w:tc>
      </w:tr>
      <w:tr w:rsidR="000C2674" w:rsidTr="000C2674">
        <w:trPr>
          <w:trHeight w:val="263"/>
        </w:trPr>
        <w:tc>
          <w:tcPr>
            <w:tcW w:w="709" w:type="dxa"/>
            <w:vMerge/>
            <w:tcBorders>
              <w:top w:val="nil"/>
            </w:tcBorders>
            <w:shd w:val="clear" w:color="auto" w:fill="auto"/>
            <w:textDirection w:val="btLr"/>
          </w:tcPr>
          <w:p w:rsidR="000C2674" w:rsidRDefault="000C2674" w:rsidP="002D3A91">
            <w:pPr>
              <w:rPr>
                <w:sz w:val="2"/>
                <w:szCs w:val="2"/>
              </w:rPr>
            </w:pPr>
          </w:p>
        </w:tc>
        <w:tc>
          <w:tcPr>
            <w:tcW w:w="3685" w:type="dxa"/>
            <w:shd w:val="clear" w:color="auto" w:fill="auto"/>
          </w:tcPr>
          <w:p w:rsidR="000C2674" w:rsidRDefault="000C2674" w:rsidP="000C2674">
            <w:pPr>
              <w:pStyle w:val="TableParagraph"/>
              <w:tabs>
                <w:tab w:val="left" w:pos="515"/>
              </w:tabs>
              <w:spacing w:before="29"/>
              <w:ind w:left="91"/>
              <w:rPr>
                <w:sz w:val="18"/>
              </w:rPr>
            </w:pPr>
            <w:r>
              <w:rPr>
                <w:sz w:val="18"/>
              </w:rPr>
              <w:t>C2</w:t>
            </w:r>
            <w:r>
              <w:rPr>
                <w:sz w:val="18"/>
              </w:rPr>
              <w:tab/>
              <w:t>Şehir temizliği</w:t>
            </w:r>
          </w:p>
        </w:tc>
        <w:tc>
          <w:tcPr>
            <w:tcW w:w="354" w:type="dxa"/>
            <w:vMerge/>
            <w:tcBorders>
              <w:top w:val="nil"/>
              <w:right w:val="single" w:sz="12" w:space="0" w:color="000000"/>
            </w:tcBorders>
            <w:shd w:val="clear" w:color="auto" w:fill="auto"/>
          </w:tcPr>
          <w:p w:rsidR="000C2674" w:rsidRDefault="000C2674" w:rsidP="002D3A91">
            <w:pPr>
              <w:rPr>
                <w:sz w:val="2"/>
                <w:szCs w:val="2"/>
              </w:rPr>
            </w:pPr>
          </w:p>
        </w:tc>
        <w:tc>
          <w:tcPr>
            <w:tcW w:w="934" w:type="dxa"/>
            <w:shd w:val="clear" w:color="auto" w:fill="auto"/>
          </w:tcPr>
          <w:p w:rsidR="000C2674" w:rsidRDefault="000C2674" w:rsidP="000C2674">
            <w:pPr>
              <w:pStyle w:val="TableParagraph"/>
              <w:spacing w:before="29"/>
              <w:ind w:left="195" w:right="152"/>
              <w:jc w:val="center"/>
              <w:rPr>
                <w:sz w:val="18"/>
              </w:rPr>
            </w:pPr>
            <w:r>
              <w:rPr>
                <w:sz w:val="18"/>
              </w:rPr>
              <w:t>%</w:t>
            </w:r>
          </w:p>
          <w:p w:rsidR="000C2674" w:rsidRDefault="000C2674" w:rsidP="000C2674">
            <w:pPr>
              <w:pStyle w:val="TableParagraph"/>
              <w:spacing w:before="29"/>
              <w:ind w:left="195" w:right="152"/>
              <w:jc w:val="center"/>
              <w:rPr>
                <w:sz w:val="18"/>
              </w:rPr>
            </w:pPr>
            <w:r>
              <w:rPr>
                <w:sz w:val="18"/>
              </w:rPr>
              <w:t xml:space="preserve">0 – 32 </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2" w:type="dxa"/>
            <w:shd w:val="clear" w:color="auto" w:fill="auto"/>
          </w:tcPr>
          <w:p w:rsidR="000C2674" w:rsidRDefault="000C2674" w:rsidP="000C2674">
            <w:pPr>
              <w:pStyle w:val="TableParagraph"/>
              <w:spacing w:before="29"/>
              <w:ind w:left="113" w:right="65"/>
              <w:jc w:val="center"/>
              <w:rPr>
                <w:sz w:val="18"/>
              </w:rPr>
            </w:pPr>
            <w:r>
              <w:rPr>
                <w:sz w:val="18"/>
              </w:rPr>
              <w:t>%33 - 66</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1222" w:type="dxa"/>
            <w:shd w:val="clear" w:color="auto" w:fill="auto"/>
          </w:tcPr>
          <w:p w:rsidR="000C2674" w:rsidRDefault="000C2674" w:rsidP="000C2674">
            <w:pPr>
              <w:pStyle w:val="TableParagraph"/>
              <w:spacing w:before="29"/>
              <w:ind w:left="64"/>
              <w:rPr>
                <w:sz w:val="18"/>
              </w:rPr>
            </w:pPr>
            <w:r>
              <w:rPr>
                <w:sz w:val="18"/>
              </w:rPr>
              <w:t>&gt; %66</w:t>
            </w:r>
          </w:p>
        </w:tc>
        <w:tc>
          <w:tcPr>
            <w:tcW w:w="157"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3" w:type="dxa"/>
            <w:shd w:val="clear" w:color="auto" w:fill="auto"/>
          </w:tcPr>
          <w:p w:rsidR="000C2674" w:rsidRDefault="000C2674" w:rsidP="002D3A91">
            <w:pPr>
              <w:pStyle w:val="TableParagraph"/>
              <w:rPr>
                <w:rFonts w:ascii="Times New Roman"/>
                <w:sz w:val="18"/>
              </w:rPr>
            </w:pPr>
          </w:p>
        </w:tc>
        <w:tc>
          <w:tcPr>
            <w:tcW w:w="95" w:type="dxa"/>
            <w:tcBorders>
              <w:top w:val="nil"/>
              <w:bottom w:val="nil"/>
            </w:tcBorders>
            <w:shd w:val="clear" w:color="auto" w:fill="auto"/>
          </w:tcPr>
          <w:p w:rsidR="000C2674" w:rsidRDefault="000C2674" w:rsidP="002D3A91">
            <w:pPr>
              <w:pStyle w:val="TableParagraph"/>
              <w:rPr>
                <w:rFonts w:ascii="Times New Roman"/>
                <w:sz w:val="18"/>
              </w:rPr>
            </w:pPr>
          </w:p>
        </w:tc>
      </w:tr>
      <w:tr w:rsidR="000C2674" w:rsidTr="000C2674">
        <w:trPr>
          <w:trHeight w:val="682"/>
        </w:trPr>
        <w:tc>
          <w:tcPr>
            <w:tcW w:w="709" w:type="dxa"/>
            <w:vMerge/>
            <w:tcBorders>
              <w:top w:val="nil"/>
            </w:tcBorders>
            <w:shd w:val="clear" w:color="auto" w:fill="auto"/>
            <w:textDirection w:val="btLr"/>
          </w:tcPr>
          <w:p w:rsidR="000C2674" w:rsidRDefault="000C2674" w:rsidP="002D3A91">
            <w:pPr>
              <w:rPr>
                <w:sz w:val="2"/>
                <w:szCs w:val="2"/>
              </w:rPr>
            </w:pPr>
          </w:p>
        </w:tc>
        <w:tc>
          <w:tcPr>
            <w:tcW w:w="3685" w:type="dxa"/>
            <w:shd w:val="clear" w:color="auto" w:fill="auto"/>
          </w:tcPr>
          <w:p w:rsidR="000C2674" w:rsidRDefault="000C2674" w:rsidP="002D3A91">
            <w:pPr>
              <w:pStyle w:val="TableParagraph"/>
              <w:spacing w:before="27"/>
              <w:ind w:left="516" w:right="13" w:hanging="425"/>
              <w:jc w:val="both"/>
              <w:rPr>
                <w:sz w:val="18"/>
              </w:rPr>
            </w:pPr>
            <w:r>
              <w:rPr>
                <w:sz w:val="18"/>
              </w:rPr>
              <w:t xml:space="preserve">C3 </w:t>
            </w:r>
            <w:r w:rsidRPr="000C2674">
              <w:rPr>
                <w:sz w:val="18"/>
              </w:rPr>
              <w:t>Kamuoyu algısı: hizmetten kamu memnuniyeti derecesi</w:t>
            </w:r>
          </w:p>
        </w:tc>
        <w:tc>
          <w:tcPr>
            <w:tcW w:w="354" w:type="dxa"/>
            <w:vMerge/>
            <w:tcBorders>
              <w:top w:val="nil"/>
              <w:right w:val="single" w:sz="12" w:space="0" w:color="000000"/>
            </w:tcBorders>
            <w:shd w:val="clear" w:color="auto" w:fill="auto"/>
          </w:tcPr>
          <w:p w:rsidR="000C2674" w:rsidRDefault="000C2674" w:rsidP="002D3A91">
            <w:pPr>
              <w:rPr>
                <w:sz w:val="2"/>
                <w:szCs w:val="2"/>
              </w:rPr>
            </w:pPr>
          </w:p>
        </w:tc>
        <w:tc>
          <w:tcPr>
            <w:tcW w:w="934" w:type="dxa"/>
            <w:shd w:val="clear" w:color="auto" w:fill="auto"/>
          </w:tcPr>
          <w:p w:rsidR="000C2674" w:rsidRDefault="000C2674" w:rsidP="000C2674">
            <w:pPr>
              <w:pStyle w:val="TableParagraph"/>
              <w:spacing w:before="27"/>
              <w:ind w:left="196" w:right="151"/>
              <w:jc w:val="center"/>
              <w:rPr>
                <w:sz w:val="18"/>
              </w:rPr>
            </w:pPr>
            <w:r>
              <w:rPr>
                <w:sz w:val="18"/>
              </w:rPr>
              <w:t>%</w:t>
            </w:r>
          </w:p>
          <w:p w:rsidR="000C2674" w:rsidRDefault="000C2674" w:rsidP="000C2674">
            <w:pPr>
              <w:pStyle w:val="TableParagraph"/>
              <w:spacing w:before="27"/>
              <w:ind w:left="196" w:right="151"/>
              <w:jc w:val="center"/>
              <w:rPr>
                <w:sz w:val="18"/>
              </w:rPr>
            </w:pPr>
            <w:r>
              <w:rPr>
                <w:sz w:val="18"/>
              </w:rPr>
              <w:t>0 – 50</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2" w:type="dxa"/>
            <w:shd w:val="clear" w:color="auto" w:fill="auto"/>
          </w:tcPr>
          <w:p w:rsidR="000C2674" w:rsidRDefault="000C2674" w:rsidP="000C2674">
            <w:pPr>
              <w:pStyle w:val="TableParagraph"/>
              <w:spacing w:before="27"/>
              <w:ind w:left="116" w:right="65"/>
              <w:jc w:val="center"/>
              <w:rPr>
                <w:sz w:val="18"/>
              </w:rPr>
            </w:pPr>
            <w:r>
              <w:rPr>
                <w:sz w:val="18"/>
              </w:rPr>
              <w:t>%51 -  %80</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1222" w:type="dxa"/>
            <w:shd w:val="clear" w:color="auto" w:fill="auto"/>
          </w:tcPr>
          <w:p w:rsidR="000C2674" w:rsidRDefault="000C2674" w:rsidP="000C2674">
            <w:pPr>
              <w:pStyle w:val="TableParagraph"/>
              <w:spacing w:before="27"/>
              <w:ind w:right="200"/>
              <w:jc w:val="right"/>
              <w:rPr>
                <w:sz w:val="18"/>
              </w:rPr>
            </w:pPr>
            <w:r>
              <w:rPr>
                <w:sz w:val="18"/>
              </w:rPr>
              <w:t>%81 - %100</w:t>
            </w:r>
          </w:p>
        </w:tc>
        <w:tc>
          <w:tcPr>
            <w:tcW w:w="157"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3" w:type="dxa"/>
            <w:shd w:val="clear" w:color="auto" w:fill="auto"/>
          </w:tcPr>
          <w:p w:rsidR="000C2674" w:rsidRDefault="000C2674" w:rsidP="002D3A91">
            <w:pPr>
              <w:pStyle w:val="TableParagraph"/>
              <w:rPr>
                <w:rFonts w:ascii="Times New Roman"/>
                <w:sz w:val="18"/>
              </w:rPr>
            </w:pPr>
          </w:p>
        </w:tc>
        <w:tc>
          <w:tcPr>
            <w:tcW w:w="95" w:type="dxa"/>
            <w:tcBorders>
              <w:top w:val="nil"/>
              <w:bottom w:val="nil"/>
            </w:tcBorders>
            <w:shd w:val="clear" w:color="auto" w:fill="auto"/>
          </w:tcPr>
          <w:p w:rsidR="000C2674" w:rsidRDefault="000C2674" w:rsidP="002D3A91">
            <w:pPr>
              <w:pStyle w:val="TableParagraph"/>
              <w:rPr>
                <w:rFonts w:ascii="Times New Roman"/>
                <w:sz w:val="18"/>
              </w:rPr>
            </w:pPr>
          </w:p>
        </w:tc>
      </w:tr>
      <w:tr w:rsidR="000C2674" w:rsidTr="000C2674">
        <w:trPr>
          <w:trHeight w:val="682"/>
        </w:trPr>
        <w:tc>
          <w:tcPr>
            <w:tcW w:w="709" w:type="dxa"/>
            <w:vMerge w:val="restart"/>
            <w:shd w:val="clear" w:color="auto" w:fill="auto"/>
            <w:textDirection w:val="btLr"/>
          </w:tcPr>
          <w:p w:rsidR="000C2674" w:rsidRDefault="000C2674" w:rsidP="000C2674">
            <w:pPr>
              <w:pStyle w:val="TableParagraph"/>
              <w:spacing w:before="128" w:line="247" w:lineRule="auto"/>
              <w:ind w:left="567" w:right="289" w:hanging="258"/>
              <w:rPr>
                <w:b/>
                <w:sz w:val="18"/>
              </w:rPr>
            </w:pPr>
            <w:r>
              <w:rPr>
                <w:b/>
                <w:sz w:val="18"/>
              </w:rPr>
              <w:t>D</w:t>
            </w:r>
            <w:r w:rsidRPr="000C2674">
              <w:rPr>
                <w:b/>
                <w:sz w:val="18"/>
              </w:rPr>
              <w:t>ayanıklılık</w:t>
            </w:r>
            <w:r>
              <w:rPr>
                <w:b/>
                <w:sz w:val="18"/>
              </w:rPr>
              <w:t xml:space="preserve">a </w:t>
            </w:r>
          </w:p>
        </w:tc>
        <w:tc>
          <w:tcPr>
            <w:tcW w:w="3685" w:type="dxa"/>
            <w:shd w:val="clear" w:color="auto" w:fill="auto"/>
          </w:tcPr>
          <w:p w:rsidR="000C2674" w:rsidRDefault="000C2674" w:rsidP="002D3A91">
            <w:pPr>
              <w:pStyle w:val="TableParagraph"/>
              <w:spacing w:before="27"/>
              <w:ind w:left="516" w:right="13" w:hanging="425"/>
              <w:jc w:val="both"/>
              <w:rPr>
                <w:sz w:val="18"/>
              </w:rPr>
            </w:pPr>
            <w:r>
              <w:rPr>
                <w:sz w:val="18"/>
              </w:rPr>
              <w:t xml:space="preserve">D1 </w:t>
            </w:r>
            <w:r w:rsidRPr="000C2674">
              <w:rPr>
                <w:sz w:val="18"/>
              </w:rPr>
              <w:t>Yeniden kullanım: Kentsel alanlarda farklılaşmış atık toplama oranı</w:t>
            </w:r>
          </w:p>
        </w:tc>
        <w:tc>
          <w:tcPr>
            <w:tcW w:w="354" w:type="dxa"/>
            <w:vMerge/>
            <w:tcBorders>
              <w:top w:val="nil"/>
              <w:right w:val="single" w:sz="12" w:space="0" w:color="000000"/>
            </w:tcBorders>
            <w:shd w:val="clear" w:color="auto" w:fill="auto"/>
          </w:tcPr>
          <w:p w:rsidR="000C2674" w:rsidRPr="008D0D8C" w:rsidRDefault="000C2674" w:rsidP="002D3A91">
            <w:pPr>
              <w:rPr>
                <w:sz w:val="2"/>
                <w:szCs w:val="2"/>
                <w:lang w:val="sq-AL"/>
              </w:rPr>
            </w:pPr>
          </w:p>
        </w:tc>
        <w:tc>
          <w:tcPr>
            <w:tcW w:w="934" w:type="dxa"/>
            <w:shd w:val="clear" w:color="auto" w:fill="auto"/>
          </w:tcPr>
          <w:p w:rsidR="000C2674" w:rsidRDefault="000C2674" w:rsidP="000C2674">
            <w:pPr>
              <w:pStyle w:val="TableParagraph"/>
              <w:spacing w:before="27"/>
              <w:ind w:left="196" w:right="151"/>
              <w:jc w:val="center"/>
              <w:rPr>
                <w:sz w:val="18"/>
              </w:rPr>
            </w:pPr>
            <w:r>
              <w:rPr>
                <w:sz w:val="18"/>
              </w:rPr>
              <w:t>%0 – 5</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2" w:type="dxa"/>
            <w:shd w:val="clear" w:color="auto" w:fill="auto"/>
          </w:tcPr>
          <w:p w:rsidR="000C2674" w:rsidRDefault="000C2674" w:rsidP="000C2674">
            <w:pPr>
              <w:pStyle w:val="TableParagraph"/>
              <w:spacing w:before="27"/>
              <w:ind w:left="116" w:right="65"/>
              <w:jc w:val="center"/>
              <w:rPr>
                <w:sz w:val="18"/>
              </w:rPr>
            </w:pPr>
            <w:r>
              <w:rPr>
                <w:sz w:val="18"/>
              </w:rPr>
              <w:t>%5 – 20</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1222" w:type="dxa"/>
            <w:shd w:val="clear" w:color="auto" w:fill="auto"/>
          </w:tcPr>
          <w:p w:rsidR="000C2674" w:rsidRDefault="000C2674" w:rsidP="000C2674">
            <w:pPr>
              <w:pStyle w:val="TableParagraph"/>
              <w:spacing w:before="27"/>
              <w:ind w:left="485"/>
              <w:rPr>
                <w:sz w:val="18"/>
              </w:rPr>
            </w:pPr>
            <w:r>
              <w:rPr>
                <w:sz w:val="18"/>
              </w:rPr>
              <w:t>&gt;%20</w:t>
            </w:r>
          </w:p>
        </w:tc>
        <w:tc>
          <w:tcPr>
            <w:tcW w:w="157"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3" w:type="dxa"/>
            <w:shd w:val="clear" w:color="auto" w:fill="auto"/>
          </w:tcPr>
          <w:p w:rsidR="000C2674" w:rsidRDefault="000C2674" w:rsidP="002D3A91">
            <w:pPr>
              <w:pStyle w:val="TableParagraph"/>
              <w:rPr>
                <w:rFonts w:ascii="Times New Roman"/>
                <w:sz w:val="18"/>
              </w:rPr>
            </w:pPr>
          </w:p>
        </w:tc>
        <w:tc>
          <w:tcPr>
            <w:tcW w:w="95" w:type="dxa"/>
            <w:tcBorders>
              <w:top w:val="nil"/>
              <w:bottom w:val="nil"/>
            </w:tcBorders>
            <w:shd w:val="clear" w:color="auto" w:fill="auto"/>
          </w:tcPr>
          <w:p w:rsidR="000C2674" w:rsidRDefault="000C2674" w:rsidP="002D3A91">
            <w:pPr>
              <w:pStyle w:val="TableParagraph"/>
              <w:rPr>
                <w:rFonts w:ascii="Times New Roman"/>
                <w:sz w:val="18"/>
              </w:rPr>
            </w:pPr>
          </w:p>
        </w:tc>
      </w:tr>
      <w:tr w:rsidR="000C2674" w:rsidTr="000C2674">
        <w:trPr>
          <w:trHeight w:val="1103"/>
        </w:trPr>
        <w:tc>
          <w:tcPr>
            <w:tcW w:w="709" w:type="dxa"/>
            <w:vMerge/>
            <w:tcBorders>
              <w:top w:val="nil"/>
            </w:tcBorders>
            <w:shd w:val="clear" w:color="auto" w:fill="auto"/>
            <w:textDirection w:val="btLr"/>
          </w:tcPr>
          <w:p w:rsidR="000C2674" w:rsidRDefault="000C2674" w:rsidP="002D3A91">
            <w:pPr>
              <w:rPr>
                <w:sz w:val="2"/>
                <w:szCs w:val="2"/>
              </w:rPr>
            </w:pPr>
          </w:p>
        </w:tc>
        <w:tc>
          <w:tcPr>
            <w:tcW w:w="3685" w:type="dxa"/>
            <w:shd w:val="clear" w:color="auto" w:fill="auto"/>
          </w:tcPr>
          <w:p w:rsidR="000C2674" w:rsidRDefault="000C2674" w:rsidP="002D3A91">
            <w:pPr>
              <w:pStyle w:val="TableParagraph"/>
              <w:spacing w:before="29"/>
              <w:ind w:left="516" w:right="13" w:hanging="425"/>
              <w:jc w:val="both"/>
              <w:rPr>
                <w:sz w:val="18"/>
              </w:rPr>
            </w:pPr>
            <w:r>
              <w:rPr>
                <w:sz w:val="18"/>
              </w:rPr>
              <w:t xml:space="preserve">D2  </w:t>
            </w:r>
            <w:r w:rsidRPr="000C2674">
              <w:rPr>
                <w:sz w:val="18"/>
              </w:rPr>
              <w:t>Doğal kaynakların korunması: mühendislik depolama alanlarında ve depolama için onaylanan ve kontrol edilen alanlarda arıtılan atık derecesi</w:t>
            </w:r>
          </w:p>
        </w:tc>
        <w:tc>
          <w:tcPr>
            <w:tcW w:w="354" w:type="dxa"/>
            <w:vMerge/>
            <w:tcBorders>
              <w:top w:val="nil"/>
              <w:right w:val="single" w:sz="12" w:space="0" w:color="000000"/>
            </w:tcBorders>
            <w:shd w:val="clear" w:color="auto" w:fill="auto"/>
          </w:tcPr>
          <w:p w:rsidR="000C2674" w:rsidRDefault="000C2674" w:rsidP="002D3A91">
            <w:pPr>
              <w:rPr>
                <w:sz w:val="2"/>
                <w:szCs w:val="2"/>
              </w:rPr>
            </w:pPr>
          </w:p>
        </w:tc>
        <w:tc>
          <w:tcPr>
            <w:tcW w:w="934" w:type="dxa"/>
            <w:shd w:val="clear" w:color="auto" w:fill="auto"/>
          </w:tcPr>
          <w:p w:rsidR="000C2674" w:rsidRDefault="000C2674" w:rsidP="000C2674">
            <w:pPr>
              <w:pStyle w:val="TableParagraph"/>
              <w:spacing w:before="29"/>
              <w:ind w:left="196" w:right="151"/>
              <w:jc w:val="center"/>
              <w:rPr>
                <w:sz w:val="18"/>
              </w:rPr>
            </w:pPr>
            <w:r>
              <w:rPr>
                <w:sz w:val="18"/>
              </w:rPr>
              <w:t>%</w:t>
            </w:r>
          </w:p>
          <w:p w:rsidR="000C2674" w:rsidRDefault="000C2674" w:rsidP="000C2674">
            <w:pPr>
              <w:pStyle w:val="TableParagraph"/>
              <w:spacing w:before="29"/>
              <w:ind w:left="196" w:right="151"/>
              <w:jc w:val="center"/>
              <w:rPr>
                <w:sz w:val="18"/>
              </w:rPr>
            </w:pPr>
            <w:r>
              <w:rPr>
                <w:sz w:val="18"/>
              </w:rPr>
              <w:t>0 – 30</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2" w:type="dxa"/>
            <w:shd w:val="clear" w:color="auto" w:fill="auto"/>
          </w:tcPr>
          <w:p w:rsidR="000C2674" w:rsidRDefault="000C2674" w:rsidP="000C2674">
            <w:pPr>
              <w:pStyle w:val="TableParagraph"/>
              <w:spacing w:before="29"/>
              <w:ind w:left="116" w:right="64"/>
              <w:jc w:val="center"/>
              <w:rPr>
                <w:sz w:val="18"/>
              </w:rPr>
            </w:pPr>
            <w:r>
              <w:rPr>
                <w:sz w:val="18"/>
              </w:rPr>
              <w:t>%31 – 70</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1222" w:type="dxa"/>
            <w:shd w:val="clear" w:color="auto" w:fill="auto"/>
          </w:tcPr>
          <w:p w:rsidR="000C2674" w:rsidRDefault="000C2674" w:rsidP="000C2674">
            <w:pPr>
              <w:pStyle w:val="TableParagraph"/>
              <w:spacing w:before="29"/>
              <w:ind w:right="247"/>
              <w:jc w:val="right"/>
              <w:rPr>
                <w:sz w:val="18"/>
              </w:rPr>
            </w:pPr>
            <w:r>
              <w:rPr>
                <w:sz w:val="18"/>
              </w:rPr>
              <w:t>%71 – 100</w:t>
            </w:r>
          </w:p>
        </w:tc>
        <w:tc>
          <w:tcPr>
            <w:tcW w:w="157"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3" w:type="dxa"/>
            <w:shd w:val="clear" w:color="auto" w:fill="auto"/>
          </w:tcPr>
          <w:p w:rsidR="000C2674" w:rsidRDefault="000C2674" w:rsidP="002D3A91">
            <w:pPr>
              <w:pStyle w:val="TableParagraph"/>
              <w:rPr>
                <w:rFonts w:ascii="Times New Roman"/>
                <w:sz w:val="18"/>
              </w:rPr>
            </w:pPr>
          </w:p>
        </w:tc>
        <w:tc>
          <w:tcPr>
            <w:tcW w:w="95" w:type="dxa"/>
            <w:tcBorders>
              <w:top w:val="nil"/>
              <w:bottom w:val="nil"/>
            </w:tcBorders>
            <w:shd w:val="clear" w:color="auto" w:fill="auto"/>
          </w:tcPr>
          <w:p w:rsidR="000C2674" w:rsidRDefault="000C2674" w:rsidP="002D3A91">
            <w:pPr>
              <w:pStyle w:val="TableParagraph"/>
              <w:rPr>
                <w:rFonts w:ascii="Times New Roman"/>
                <w:sz w:val="18"/>
              </w:rPr>
            </w:pPr>
          </w:p>
        </w:tc>
      </w:tr>
      <w:tr w:rsidR="000C2674" w:rsidTr="000C2674">
        <w:trPr>
          <w:trHeight w:val="510"/>
        </w:trPr>
        <w:tc>
          <w:tcPr>
            <w:tcW w:w="709" w:type="dxa"/>
            <w:vMerge w:val="restart"/>
            <w:shd w:val="clear" w:color="auto" w:fill="auto"/>
            <w:textDirection w:val="btLr"/>
          </w:tcPr>
          <w:p w:rsidR="000C2674" w:rsidRDefault="000C2674" w:rsidP="002D3A91">
            <w:pPr>
              <w:pStyle w:val="TableParagraph"/>
              <w:spacing w:line="207" w:lineRule="exact"/>
              <w:ind w:left="141" w:right="141"/>
              <w:jc w:val="center"/>
              <w:rPr>
                <w:b/>
                <w:sz w:val="18"/>
              </w:rPr>
            </w:pPr>
            <w:r>
              <w:rPr>
                <w:b/>
                <w:sz w:val="18"/>
              </w:rPr>
              <w:lastRenderedPageBreak/>
              <w:t>Eko ve finin dayanıklık</w:t>
            </w:r>
          </w:p>
        </w:tc>
        <w:tc>
          <w:tcPr>
            <w:tcW w:w="3685" w:type="dxa"/>
            <w:shd w:val="clear" w:color="auto" w:fill="auto"/>
          </w:tcPr>
          <w:p w:rsidR="000C2674" w:rsidRDefault="000C2674" w:rsidP="002D3A91">
            <w:pPr>
              <w:pStyle w:val="TableParagraph"/>
              <w:tabs>
                <w:tab w:val="left" w:pos="515"/>
              </w:tabs>
              <w:spacing w:before="27"/>
              <w:ind w:left="516" w:right="63" w:hanging="425"/>
              <w:rPr>
                <w:sz w:val="18"/>
              </w:rPr>
            </w:pPr>
            <w:r>
              <w:rPr>
                <w:sz w:val="18"/>
              </w:rPr>
              <w:t>E1</w:t>
            </w:r>
            <w:r>
              <w:rPr>
                <w:sz w:val="18"/>
              </w:rPr>
              <w:tab/>
            </w:r>
            <w:r w:rsidRPr="000C2674">
              <w:rPr>
                <w:sz w:val="18"/>
              </w:rPr>
              <w:t>Maliyet kapsamı: Ücret maliyeti kapsar</w:t>
            </w:r>
          </w:p>
        </w:tc>
        <w:tc>
          <w:tcPr>
            <w:tcW w:w="354" w:type="dxa"/>
            <w:vMerge/>
            <w:tcBorders>
              <w:top w:val="nil"/>
              <w:right w:val="single" w:sz="12" w:space="0" w:color="000000"/>
            </w:tcBorders>
            <w:shd w:val="clear" w:color="auto" w:fill="auto"/>
          </w:tcPr>
          <w:p w:rsidR="000C2674" w:rsidRPr="00F52B63" w:rsidRDefault="000C2674" w:rsidP="002D3A91">
            <w:pPr>
              <w:rPr>
                <w:sz w:val="2"/>
                <w:szCs w:val="2"/>
                <w:lang w:val="de-DE"/>
              </w:rPr>
            </w:pPr>
          </w:p>
        </w:tc>
        <w:tc>
          <w:tcPr>
            <w:tcW w:w="934" w:type="dxa"/>
            <w:shd w:val="clear" w:color="auto" w:fill="auto"/>
          </w:tcPr>
          <w:p w:rsidR="000C2674" w:rsidRDefault="000C2674" w:rsidP="000C2674">
            <w:pPr>
              <w:pStyle w:val="TableParagraph"/>
              <w:spacing w:before="27"/>
              <w:ind w:left="196" w:right="151"/>
              <w:jc w:val="center"/>
              <w:rPr>
                <w:sz w:val="18"/>
              </w:rPr>
            </w:pPr>
            <w:r>
              <w:rPr>
                <w:sz w:val="18"/>
              </w:rPr>
              <w:t>%</w:t>
            </w:r>
          </w:p>
          <w:p w:rsidR="000C2674" w:rsidRDefault="000C2674" w:rsidP="000C2674">
            <w:pPr>
              <w:pStyle w:val="TableParagraph"/>
              <w:spacing w:before="27"/>
              <w:ind w:left="196" w:right="151"/>
              <w:jc w:val="center"/>
              <w:rPr>
                <w:sz w:val="18"/>
              </w:rPr>
            </w:pPr>
            <w:r>
              <w:rPr>
                <w:sz w:val="18"/>
              </w:rPr>
              <w:t>0 – 35</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2" w:type="dxa"/>
            <w:shd w:val="clear" w:color="auto" w:fill="auto"/>
          </w:tcPr>
          <w:p w:rsidR="000C2674" w:rsidRDefault="000C2674" w:rsidP="000C2674">
            <w:pPr>
              <w:pStyle w:val="TableParagraph"/>
              <w:spacing w:before="27"/>
              <w:ind w:left="116" w:right="64"/>
              <w:jc w:val="center"/>
              <w:rPr>
                <w:sz w:val="18"/>
              </w:rPr>
            </w:pPr>
            <w:r>
              <w:rPr>
                <w:sz w:val="18"/>
              </w:rPr>
              <w:t>%</w:t>
            </w:r>
          </w:p>
          <w:p w:rsidR="000C2674" w:rsidRDefault="000C2674" w:rsidP="000C2674">
            <w:pPr>
              <w:pStyle w:val="TableParagraph"/>
              <w:spacing w:before="27"/>
              <w:ind w:left="116" w:right="64"/>
              <w:jc w:val="center"/>
              <w:rPr>
                <w:sz w:val="18"/>
              </w:rPr>
            </w:pPr>
            <w:r>
              <w:rPr>
                <w:sz w:val="18"/>
              </w:rPr>
              <w:t>36 – 70</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1222" w:type="dxa"/>
            <w:shd w:val="clear" w:color="auto" w:fill="auto"/>
          </w:tcPr>
          <w:p w:rsidR="000C2674" w:rsidRDefault="000C2674" w:rsidP="000C2674">
            <w:pPr>
              <w:pStyle w:val="TableParagraph"/>
              <w:spacing w:before="27"/>
              <w:ind w:right="247"/>
              <w:jc w:val="center"/>
              <w:rPr>
                <w:sz w:val="18"/>
              </w:rPr>
            </w:pPr>
            <w:r>
              <w:rPr>
                <w:sz w:val="18"/>
              </w:rPr>
              <w:t>%</w:t>
            </w:r>
          </w:p>
          <w:p w:rsidR="000C2674" w:rsidRDefault="000C2674" w:rsidP="000C2674">
            <w:pPr>
              <w:pStyle w:val="TableParagraph"/>
              <w:spacing w:before="27"/>
              <w:ind w:right="247"/>
              <w:jc w:val="center"/>
              <w:rPr>
                <w:sz w:val="18"/>
              </w:rPr>
            </w:pPr>
            <w:r>
              <w:rPr>
                <w:sz w:val="18"/>
              </w:rPr>
              <w:t>71 – 100</w:t>
            </w:r>
          </w:p>
        </w:tc>
        <w:tc>
          <w:tcPr>
            <w:tcW w:w="157"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3" w:type="dxa"/>
            <w:shd w:val="clear" w:color="auto" w:fill="auto"/>
          </w:tcPr>
          <w:p w:rsidR="000C2674" w:rsidRDefault="000C2674" w:rsidP="002D3A91">
            <w:pPr>
              <w:pStyle w:val="TableParagraph"/>
              <w:rPr>
                <w:rFonts w:ascii="Times New Roman"/>
                <w:sz w:val="18"/>
              </w:rPr>
            </w:pPr>
          </w:p>
        </w:tc>
        <w:tc>
          <w:tcPr>
            <w:tcW w:w="95" w:type="dxa"/>
            <w:tcBorders>
              <w:top w:val="nil"/>
              <w:bottom w:val="nil"/>
            </w:tcBorders>
            <w:shd w:val="clear" w:color="auto" w:fill="auto"/>
          </w:tcPr>
          <w:p w:rsidR="000C2674" w:rsidRDefault="000C2674" w:rsidP="002D3A91">
            <w:pPr>
              <w:pStyle w:val="TableParagraph"/>
              <w:rPr>
                <w:rFonts w:ascii="Times New Roman"/>
                <w:sz w:val="18"/>
              </w:rPr>
            </w:pPr>
          </w:p>
        </w:tc>
      </w:tr>
      <w:tr w:rsidR="000C2674" w:rsidTr="000C2674">
        <w:trPr>
          <w:trHeight w:val="682"/>
        </w:trPr>
        <w:tc>
          <w:tcPr>
            <w:tcW w:w="709" w:type="dxa"/>
            <w:vMerge/>
            <w:tcBorders>
              <w:top w:val="nil"/>
            </w:tcBorders>
            <w:shd w:val="clear" w:color="auto" w:fill="auto"/>
            <w:textDirection w:val="btLr"/>
          </w:tcPr>
          <w:p w:rsidR="000C2674" w:rsidRDefault="000C2674" w:rsidP="002D3A91">
            <w:pPr>
              <w:rPr>
                <w:sz w:val="2"/>
                <w:szCs w:val="2"/>
              </w:rPr>
            </w:pPr>
          </w:p>
        </w:tc>
        <w:tc>
          <w:tcPr>
            <w:tcW w:w="3685" w:type="dxa"/>
            <w:shd w:val="clear" w:color="auto" w:fill="auto"/>
          </w:tcPr>
          <w:p w:rsidR="000C2674" w:rsidRDefault="000C2674" w:rsidP="002D3A91">
            <w:pPr>
              <w:pStyle w:val="TableParagraph"/>
              <w:spacing w:before="27"/>
              <w:ind w:left="516" w:right="14" w:hanging="425"/>
              <w:jc w:val="both"/>
              <w:rPr>
                <w:sz w:val="18"/>
              </w:rPr>
            </w:pPr>
            <w:r>
              <w:rPr>
                <w:sz w:val="18"/>
              </w:rPr>
              <w:t xml:space="preserve">E2  </w:t>
            </w:r>
            <w:r w:rsidRPr="000C2674">
              <w:rPr>
                <w:sz w:val="18"/>
              </w:rPr>
              <w:t>Vatandaşlar hizmet finansmanına nasıl katkıda bulunabilir: ücret toplama oranı</w:t>
            </w:r>
          </w:p>
        </w:tc>
        <w:tc>
          <w:tcPr>
            <w:tcW w:w="354" w:type="dxa"/>
            <w:vMerge/>
            <w:tcBorders>
              <w:top w:val="nil"/>
              <w:right w:val="single" w:sz="12" w:space="0" w:color="000000"/>
            </w:tcBorders>
            <w:shd w:val="clear" w:color="auto" w:fill="auto"/>
          </w:tcPr>
          <w:p w:rsidR="000C2674" w:rsidRDefault="000C2674" w:rsidP="002D3A91">
            <w:pPr>
              <w:rPr>
                <w:sz w:val="2"/>
                <w:szCs w:val="2"/>
              </w:rPr>
            </w:pPr>
          </w:p>
        </w:tc>
        <w:tc>
          <w:tcPr>
            <w:tcW w:w="934" w:type="dxa"/>
            <w:shd w:val="clear" w:color="auto" w:fill="auto"/>
          </w:tcPr>
          <w:p w:rsidR="000C2674" w:rsidRDefault="000C2674" w:rsidP="000C2674">
            <w:pPr>
              <w:pStyle w:val="TableParagraph"/>
              <w:spacing w:before="27"/>
              <w:ind w:left="196" w:right="151"/>
              <w:jc w:val="center"/>
              <w:rPr>
                <w:sz w:val="18"/>
              </w:rPr>
            </w:pPr>
            <w:r>
              <w:rPr>
                <w:sz w:val="18"/>
              </w:rPr>
              <w:t>%</w:t>
            </w:r>
          </w:p>
          <w:p w:rsidR="000C2674" w:rsidRDefault="000C2674" w:rsidP="000C2674">
            <w:pPr>
              <w:pStyle w:val="TableParagraph"/>
              <w:spacing w:before="27"/>
              <w:ind w:left="196" w:right="151"/>
              <w:jc w:val="center"/>
              <w:rPr>
                <w:sz w:val="18"/>
              </w:rPr>
            </w:pPr>
            <w:r>
              <w:rPr>
                <w:sz w:val="18"/>
              </w:rPr>
              <w:t>0 – 40</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2" w:type="dxa"/>
            <w:shd w:val="clear" w:color="auto" w:fill="auto"/>
          </w:tcPr>
          <w:p w:rsidR="000C2674" w:rsidRDefault="000C2674" w:rsidP="000C2674">
            <w:pPr>
              <w:pStyle w:val="TableParagraph"/>
              <w:spacing w:before="27"/>
              <w:ind w:left="116" w:right="64"/>
              <w:jc w:val="center"/>
              <w:rPr>
                <w:sz w:val="18"/>
              </w:rPr>
            </w:pPr>
            <w:r>
              <w:rPr>
                <w:sz w:val="18"/>
              </w:rPr>
              <w:t>%</w:t>
            </w:r>
          </w:p>
          <w:p w:rsidR="000C2674" w:rsidRDefault="000C2674" w:rsidP="000C2674">
            <w:pPr>
              <w:pStyle w:val="TableParagraph"/>
              <w:spacing w:before="27"/>
              <w:ind w:left="116" w:right="64"/>
              <w:jc w:val="center"/>
              <w:rPr>
                <w:sz w:val="18"/>
              </w:rPr>
            </w:pPr>
            <w:r>
              <w:rPr>
                <w:sz w:val="18"/>
              </w:rPr>
              <w:t>41 – 75</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1222" w:type="dxa"/>
            <w:shd w:val="clear" w:color="auto" w:fill="auto"/>
          </w:tcPr>
          <w:p w:rsidR="000C2674" w:rsidRDefault="000C2674" w:rsidP="000C2674">
            <w:pPr>
              <w:pStyle w:val="TableParagraph"/>
              <w:spacing w:before="27"/>
              <w:ind w:right="247"/>
              <w:jc w:val="center"/>
              <w:rPr>
                <w:sz w:val="18"/>
              </w:rPr>
            </w:pPr>
            <w:r>
              <w:rPr>
                <w:sz w:val="18"/>
              </w:rPr>
              <w:t>%</w:t>
            </w:r>
          </w:p>
          <w:p w:rsidR="000C2674" w:rsidRDefault="000C2674" w:rsidP="000C2674">
            <w:pPr>
              <w:pStyle w:val="TableParagraph"/>
              <w:spacing w:before="27"/>
              <w:ind w:right="247"/>
              <w:jc w:val="center"/>
              <w:rPr>
                <w:sz w:val="18"/>
              </w:rPr>
            </w:pPr>
            <w:r>
              <w:rPr>
                <w:sz w:val="18"/>
              </w:rPr>
              <w:t>75 – 100</w:t>
            </w:r>
          </w:p>
        </w:tc>
        <w:tc>
          <w:tcPr>
            <w:tcW w:w="157"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3" w:type="dxa"/>
            <w:shd w:val="clear" w:color="auto" w:fill="auto"/>
          </w:tcPr>
          <w:p w:rsidR="000C2674" w:rsidRDefault="000C2674" w:rsidP="002D3A91">
            <w:pPr>
              <w:pStyle w:val="TableParagraph"/>
              <w:rPr>
                <w:rFonts w:ascii="Times New Roman"/>
                <w:sz w:val="18"/>
              </w:rPr>
            </w:pPr>
          </w:p>
        </w:tc>
        <w:tc>
          <w:tcPr>
            <w:tcW w:w="95" w:type="dxa"/>
            <w:tcBorders>
              <w:top w:val="nil"/>
              <w:bottom w:val="nil"/>
            </w:tcBorders>
            <w:shd w:val="clear" w:color="auto" w:fill="auto"/>
          </w:tcPr>
          <w:p w:rsidR="000C2674" w:rsidRDefault="000C2674" w:rsidP="002D3A91">
            <w:pPr>
              <w:pStyle w:val="TableParagraph"/>
              <w:rPr>
                <w:rFonts w:ascii="Times New Roman"/>
                <w:sz w:val="18"/>
              </w:rPr>
            </w:pPr>
          </w:p>
        </w:tc>
      </w:tr>
      <w:tr w:rsidR="000C2674" w:rsidTr="000C2674">
        <w:trPr>
          <w:trHeight w:val="428"/>
        </w:trPr>
        <w:tc>
          <w:tcPr>
            <w:tcW w:w="709" w:type="dxa"/>
            <w:vMerge/>
            <w:tcBorders>
              <w:top w:val="nil"/>
            </w:tcBorders>
            <w:shd w:val="clear" w:color="auto" w:fill="auto"/>
            <w:textDirection w:val="btLr"/>
          </w:tcPr>
          <w:p w:rsidR="000C2674" w:rsidRDefault="000C2674" w:rsidP="002D3A91">
            <w:pPr>
              <w:rPr>
                <w:sz w:val="2"/>
                <w:szCs w:val="2"/>
              </w:rPr>
            </w:pPr>
          </w:p>
        </w:tc>
        <w:tc>
          <w:tcPr>
            <w:tcW w:w="3685" w:type="dxa"/>
            <w:shd w:val="clear" w:color="auto" w:fill="auto"/>
          </w:tcPr>
          <w:p w:rsidR="000C2674" w:rsidRDefault="000C2674" w:rsidP="002D3A91">
            <w:pPr>
              <w:pStyle w:val="TableParagraph"/>
              <w:tabs>
                <w:tab w:val="left" w:pos="516"/>
              </w:tabs>
              <w:spacing w:before="29"/>
              <w:ind w:left="91"/>
              <w:rPr>
                <w:sz w:val="18"/>
              </w:rPr>
            </w:pPr>
            <w:r>
              <w:rPr>
                <w:sz w:val="18"/>
              </w:rPr>
              <w:t>E3</w:t>
            </w:r>
            <w:r>
              <w:rPr>
                <w:sz w:val="18"/>
              </w:rPr>
              <w:tab/>
            </w:r>
            <w:r w:rsidRPr="000C2674">
              <w:rPr>
                <w:sz w:val="18"/>
              </w:rPr>
              <w:t>Faturalandırma sisteminin şeffaflığı</w:t>
            </w:r>
          </w:p>
        </w:tc>
        <w:tc>
          <w:tcPr>
            <w:tcW w:w="354" w:type="dxa"/>
            <w:vMerge/>
            <w:tcBorders>
              <w:top w:val="nil"/>
              <w:right w:val="single" w:sz="12" w:space="0" w:color="000000"/>
            </w:tcBorders>
            <w:shd w:val="clear" w:color="auto" w:fill="auto"/>
          </w:tcPr>
          <w:p w:rsidR="000C2674" w:rsidRPr="008D0D8C" w:rsidRDefault="000C2674" w:rsidP="002D3A91">
            <w:pPr>
              <w:rPr>
                <w:sz w:val="2"/>
                <w:szCs w:val="2"/>
                <w:lang w:val="de-DE"/>
              </w:rPr>
            </w:pPr>
          </w:p>
        </w:tc>
        <w:tc>
          <w:tcPr>
            <w:tcW w:w="934" w:type="dxa"/>
            <w:shd w:val="clear" w:color="auto" w:fill="FF0000"/>
          </w:tcPr>
          <w:p w:rsidR="000C2674" w:rsidRDefault="000C2674" w:rsidP="002D3A91">
            <w:pPr>
              <w:pStyle w:val="TableParagraph"/>
              <w:spacing w:before="29"/>
              <w:ind w:left="196" w:right="151"/>
              <w:jc w:val="center"/>
              <w:rPr>
                <w:sz w:val="18"/>
              </w:rPr>
            </w:pPr>
            <w:r>
              <w:rPr>
                <w:sz w:val="18"/>
              </w:rPr>
              <w:t>düşük</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2" w:type="dxa"/>
            <w:shd w:val="clear" w:color="auto" w:fill="FFC000"/>
          </w:tcPr>
          <w:p w:rsidR="000C2674" w:rsidRDefault="000C2674" w:rsidP="002D3A91">
            <w:pPr>
              <w:pStyle w:val="TableParagraph"/>
              <w:spacing w:before="29"/>
              <w:ind w:left="116" w:right="65"/>
              <w:jc w:val="center"/>
              <w:rPr>
                <w:sz w:val="18"/>
              </w:rPr>
            </w:pPr>
            <w:r>
              <w:rPr>
                <w:sz w:val="18"/>
              </w:rPr>
              <w:t>Orta</w:t>
            </w:r>
          </w:p>
        </w:tc>
        <w:tc>
          <w:tcPr>
            <w:tcW w:w="128"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1222" w:type="dxa"/>
            <w:shd w:val="clear" w:color="auto" w:fill="00B050"/>
          </w:tcPr>
          <w:p w:rsidR="000C2674" w:rsidRDefault="000C2674" w:rsidP="000C2674">
            <w:pPr>
              <w:pStyle w:val="TableParagraph"/>
              <w:spacing w:before="29"/>
              <w:ind w:left="472"/>
              <w:jc w:val="center"/>
              <w:rPr>
                <w:sz w:val="18"/>
              </w:rPr>
            </w:pPr>
            <w:r>
              <w:rPr>
                <w:sz w:val="18"/>
              </w:rPr>
              <w:t>Yüksek</w:t>
            </w:r>
          </w:p>
        </w:tc>
        <w:tc>
          <w:tcPr>
            <w:tcW w:w="157" w:type="dxa"/>
            <w:vMerge/>
            <w:tcBorders>
              <w:top w:val="nil"/>
              <w:left w:val="single" w:sz="12" w:space="0" w:color="000000"/>
              <w:right w:val="single" w:sz="12" w:space="0" w:color="000000"/>
            </w:tcBorders>
            <w:shd w:val="clear" w:color="auto" w:fill="auto"/>
          </w:tcPr>
          <w:p w:rsidR="000C2674" w:rsidRDefault="000C2674" w:rsidP="002D3A91">
            <w:pPr>
              <w:rPr>
                <w:sz w:val="2"/>
                <w:szCs w:val="2"/>
              </w:rPr>
            </w:pPr>
          </w:p>
        </w:tc>
        <w:tc>
          <w:tcPr>
            <w:tcW w:w="913" w:type="dxa"/>
            <w:shd w:val="clear" w:color="auto" w:fill="auto"/>
          </w:tcPr>
          <w:p w:rsidR="000C2674" w:rsidRDefault="000C2674" w:rsidP="002D3A91">
            <w:pPr>
              <w:pStyle w:val="TableParagraph"/>
              <w:rPr>
                <w:rFonts w:ascii="Times New Roman"/>
                <w:sz w:val="18"/>
              </w:rPr>
            </w:pPr>
          </w:p>
        </w:tc>
        <w:tc>
          <w:tcPr>
            <w:tcW w:w="95" w:type="dxa"/>
            <w:tcBorders>
              <w:top w:val="nil"/>
              <w:bottom w:val="nil"/>
            </w:tcBorders>
            <w:shd w:val="clear" w:color="auto" w:fill="auto"/>
          </w:tcPr>
          <w:p w:rsidR="000C2674" w:rsidRDefault="000C2674" w:rsidP="002D3A91">
            <w:pPr>
              <w:pStyle w:val="TableParagraph"/>
              <w:rPr>
                <w:rFonts w:ascii="Times New Roman"/>
                <w:sz w:val="18"/>
              </w:rPr>
            </w:pPr>
          </w:p>
        </w:tc>
      </w:tr>
      <w:tr w:rsidR="000C2674" w:rsidRPr="00D0452E" w:rsidTr="000C2674">
        <w:trPr>
          <w:trHeight w:val="529"/>
        </w:trPr>
        <w:tc>
          <w:tcPr>
            <w:tcW w:w="4394" w:type="dxa"/>
            <w:gridSpan w:val="2"/>
            <w:shd w:val="clear" w:color="auto" w:fill="auto"/>
          </w:tcPr>
          <w:p w:rsidR="000C2674" w:rsidRDefault="000C2674" w:rsidP="002D3A91">
            <w:pPr>
              <w:pStyle w:val="TableParagraph"/>
              <w:spacing w:before="8"/>
              <w:rPr>
                <w:b/>
                <w:i/>
                <w:sz w:val="13"/>
              </w:rPr>
            </w:pPr>
          </w:p>
          <w:p w:rsidR="000C2674" w:rsidRDefault="000C2674" w:rsidP="002D3A91">
            <w:pPr>
              <w:pStyle w:val="TableParagraph"/>
              <w:ind w:left="91"/>
              <w:rPr>
                <w:b/>
                <w:sz w:val="18"/>
              </w:rPr>
            </w:pPr>
            <w:r>
              <w:rPr>
                <w:b/>
                <w:sz w:val="18"/>
              </w:rPr>
              <w:t>Hizmet maliyeti</w:t>
            </w:r>
          </w:p>
        </w:tc>
        <w:tc>
          <w:tcPr>
            <w:tcW w:w="354" w:type="dxa"/>
            <w:vMerge/>
            <w:tcBorders>
              <w:top w:val="nil"/>
              <w:right w:val="single" w:sz="12" w:space="0" w:color="000000"/>
            </w:tcBorders>
            <w:shd w:val="clear" w:color="auto" w:fill="auto"/>
          </w:tcPr>
          <w:p w:rsidR="000C2674" w:rsidRDefault="000C2674" w:rsidP="002D3A91">
            <w:pPr>
              <w:rPr>
                <w:sz w:val="2"/>
                <w:szCs w:val="2"/>
              </w:rPr>
            </w:pPr>
          </w:p>
        </w:tc>
        <w:tc>
          <w:tcPr>
            <w:tcW w:w="4394" w:type="dxa"/>
            <w:gridSpan w:val="7"/>
            <w:shd w:val="clear" w:color="auto" w:fill="auto"/>
          </w:tcPr>
          <w:p w:rsidR="000C2674" w:rsidRDefault="000C2674" w:rsidP="002D3A91">
            <w:pPr>
              <w:pStyle w:val="TableParagraph"/>
              <w:spacing w:before="63"/>
              <w:ind w:left="59"/>
              <w:rPr>
                <w:sz w:val="18"/>
              </w:rPr>
            </w:pPr>
            <w:r>
              <w:rPr>
                <w:sz w:val="18"/>
              </w:rPr>
              <w:t>…………….Lek/t</w:t>
            </w:r>
          </w:p>
          <w:p w:rsidR="000C2674" w:rsidRDefault="000C2674" w:rsidP="000C2674">
            <w:pPr>
              <w:pStyle w:val="TableParagraph"/>
              <w:spacing w:before="5"/>
              <w:ind w:left="59"/>
              <w:rPr>
                <w:sz w:val="18"/>
              </w:rPr>
            </w:pPr>
            <w:r>
              <w:rPr>
                <w:sz w:val="18"/>
              </w:rPr>
              <w:t>…………….Lek /sakin / yıl</w:t>
            </w:r>
          </w:p>
        </w:tc>
        <w:tc>
          <w:tcPr>
            <w:tcW w:w="95" w:type="dxa"/>
            <w:tcBorders>
              <w:top w:val="nil"/>
            </w:tcBorders>
            <w:shd w:val="clear" w:color="auto" w:fill="auto"/>
          </w:tcPr>
          <w:p w:rsidR="000C2674" w:rsidRDefault="000C2674" w:rsidP="002D3A91">
            <w:pPr>
              <w:pStyle w:val="TableParagraph"/>
              <w:rPr>
                <w:rFonts w:ascii="Times New Roman"/>
                <w:sz w:val="18"/>
              </w:rPr>
            </w:pPr>
          </w:p>
        </w:tc>
      </w:tr>
    </w:tbl>
    <w:p w:rsidR="0019313B" w:rsidRPr="005149FB" w:rsidRDefault="0019313B" w:rsidP="0019313B">
      <w:pPr>
        <w:autoSpaceDE w:val="0"/>
        <w:autoSpaceDN w:val="0"/>
        <w:adjustRightInd w:val="0"/>
        <w:jc w:val="both"/>
        <w:rPr>
          <w:rFonts w:ascii="Calibri" w:hAnsi="Calibri" w:cs="Calibri"/>
          <w:lang w:val="tr-TR"/>
        </w:rPr>
      </w:pPr>
    </w:p>
    <w:p w:rsidR="0019313B" w:rsidRPr="005149FB" w:rsidRDefault="00A15B67" w:rsidP="0019313B">
      <w:pPr>
        <w:pStyle w:val="Heading4"/>
        <w:rPr>
          <w:rFonts w:asciiTheme="minorHAnsi" w:hAnsiTheme="minorHAnsi" w:cs="Calibri"/>
          <w:i w:val="0"/>
          <w:color w:val="auto"/>
          <w:lang w:val="tr-TR"/>
        </w:rPr>
      </w:pPr>
      <w:r w:rsidRPr="005149FB">
        <w:rPr>
          <w:rFonts w:asciiTheme="minorHAnsi" w:hAnsiTheme="minorHAnsi"/>
          <w:i w:val="0"/>
          <w:color w:val="auto"/>
          <w:lang w:val="tr-TR"/>
        </w:rPr>
        <w:t>Şekil 2</w:t>
      </w:r>
      <w:r w:rsidR="000C2674">
        <w:rPr>
          <w:rFonts w:asciiTheme="minorHAnsi" w:hAnsiTheme="minorHAnsi"/>
          <w:i w:val="0"/>
          <w:color w:val="auto"/>
          <w:lang w:val="tr-TR"/>
        </w:rPr>
        <w:t>4</w:t>
      </w:r>
      <w:r w:rsidRPr="005149FB">
        <w:rPr>
          <w:rFonts w:asciiTheme="minorHAnsi" w:hAnsiTheme="minorHAnsi"/>
          <w:i w:val="0"/>
          <w:color w:val="auto"/>
          <w:lang w:val="tr-TR"/>
        </w:rPr>
        <w:t>. Performans göstergeleri</w:t>
      </w:r>
    </w:p>
    <w:p w:rsidR="00742B4B" w:rsidRPr="005149FB" w:rsidRDefault="0019313B" w:rsidP="00742B4B">
      <w:pPr>
        <w:rPr>
          <w:lang w:val="tr-TR"/>
        </w:rPr>
      </w:pPr>
      <w:r w:rsidRPr="005149FB">
        <w:rPr>
          <w:rFonts w:ascii="Calibri" w:hAnsi="Calibri" w:cs="Calibri"/>
          <w:lang w:val="tr-TR"/>
        </w:rPr>
        <w:t>[</w:t>
      </w:r>
      <w:r w:rsidR="00742B4B" w:rsidRPr="005149FB">
        <w:rPr>
          <w:lang w:val="tr-TR"/>
        </w:rPr>
        <w:t xml:space="preserve">Kaynak: </w:t>
      </w:r>
      <w:r w:rsidR="00F736D7" w:rsidRPr="005149FB">
        <w:rPr>
          <w:rFonts w:cstheme="minorHAnsi"/>
          <w:lang w:val="tr-TR"/>
        </w:rPr>
        <w:t>Yazar tarafından uyarlanmıştır</w:t>
      </w:r>
      <w:r w:rsidR="00742B4B" w:rsidRPr="005149FB">
        <w:rPr>
          <w:lang w:val="tr-TR"/>
        </w:rPr>
        <w:t>]</w:t>
      </w:r>
    </w:p>
    <w:p w:rsidR="0019313B" w:rsidRPr="005149FB" w:rsidRDefault="0019313B" w:rsidP="0019313B">
      <w:pPr>
        <w:autoSpaceDE w:val="0"/>
        <w:autoSpaceDN w:val="0"/>
        <w:adjustRightInd w:val="0"/>
        <w:jc w:val="both"/>
        <w:rPr>
          <w:rFonts w:ascii="Calibri" w:hAnsi="Calibri" w:cs="Calibri"/>
          <w:lang w:val="tr-TR"/>
        </w:rPr>
      </w:pPr>
    </w:p>
    <w:p w:rsidR="0019313B" w:rsidRPr="005149FB" w:rsidRDefault="00742B4B" w:rsidP="00EE7F85">
      <w:pPr>
        <w:pStyle w:val="Heading2"/>
        <w:numPr>
          <w:ilvl w:val="1"/>
          <w:numId w:val="63"/>
        </w:numPr>
        <w:spacing w:after="120"/>
        <w:rPr>
          <w:rFonts w:asciiTheme="minorHAnsi" w:hAnsiTheme="minorHAnsi"/>
          <w:color w:val="auto"/>
          <w:sz w:val="24"/>
          <w:szCs w:val="24"/>
          <w:lang w:val="tr-TR"/>
        </w:rPr>
      </w:pPr>
      <w:bookmarkStart w:id="111" w:name="_Toc381626518"/>
      <w:bookmarkStart w:id="112" w:name="_Toc468311132"/>
      <w:bookmarkStart w:id="113" w:name="_Toc33714851"/>
      <w:bookmarkStart w:id="114" w:name="_Toc33874379"/>
      <w:bookmarkStart w:id="115" w:name="_Toc35331843"/>
      <w:r w:rsidRPr="005149FB">
        <w:rPr>
          <w:rFonts w:asciiTheme="minorHAnsi" w:hAnsiTheme="minorHAnsi"/>
          <w:color w:val="auto"/>
          <w:sz w:val="24"/>
          <w:szCs w:val="24"/>
          <w:lang w:val="tr-TR"/>
        </w:rPr>
        <w:t>RAPORLAMA</w:t>
      </w:r>
      <w:bookmarkEnd w:id="111"/>
      <w:bookmarkEnd w:id="112"/>
      <w:bookmarkEnd w:id="113"/>
      <w:bookmarkEnd w:id="114"/>
      <w:bookmarkEnd w:id="115"/>
      <w:r w:rsidRPr="005149FB">
        <w:rPr>
          <w:rFonts w:asciiTheme="minorHAnsi" w:hAnsiTheme="minorHAnsi"/>
          <w:color w:val="auto"/>
          <w:sz w:val="24"/>
          <w:szCs w:val="24"/>
          <w:lang w:val="tr-TR"/>
        </w:rPr>
        <w:t xml:space="preserve"> </w:t>
      </w:r>
    </w:p>
    <w:p w:rsidR="00742B4B" w:rsidRPr="005149FB" w:rsidRDefault="00742B4B" w:rsidP="0019313B">
      <w:pPr>
        <w:autoSpaceDE w:val="0"/>
        <w:autoSpaceDN w:val="0"/>
        <w:adjustRightInd w:val="0"/>
        <w:spacing w:after="0"/>
        <w:jc w:val="both"/>
        <w:rPr>
          <w:rFonts w:ascii="Calibri" w:hAnsi="Calibri" w:cs="Calibri"/>
          <w:sz w:val="24"/>
          <w:szCs w:val="24"/>
          <w:lang w:val="tr-TR"/>
        </w:rPr>
      </w:pPr>
      <w:r w:rsidRPr="005149FB">
        <w:rPr>
          <w:rFonts w:ascii="Calibri" w:hAnsi="Calibri" w:cs="Calibri"/>
          <w:sz w:val="24"/>
          <w:szCs w:val="24"/>
          <w:lang w:val="tr-TR"/>
        </w:rPr>
        <w:t>Her belediye Çevre ve Alan Planlama Bakanlığı'na, şimdi Altyapı Bakanlığına, belediye atık yönetimi planının bir sonraki yılın 31 Mart tarihine kadar uygulanmasına ilişkin yıllık bir rapor sunmakla yükümlüdür.</w:t>
      </w:r>
      <w:r w:rsidRPr="005149FB">
        <w:rPr>
          <w:lang w:val="tr-TR"/>
        </w:rPr>
        <w:t xml:space="preserve"> </w:t>
      </w:r>
      <w:r w:rsidRPr="005149FB">
        <w:rPr>
          <w:rFonts w:ascii="Calibri" w:hAnsi="Calibri" w:cs="Calibri"/>
          <w:sz w:val="24"/>
          <w:szCs w:val="24"/>
          <w:lang w:val="tr-TR"/>
        </w:rPr>
        <w:t>Atık yönetimi ile ilgilenen lisanslı kişiler aynı yıllık raporu ilişkin Belediyelere sunar.</w:t>
      </w:r>
      <w:r w:rsidRPr="005149FB">
        <w:rPr>
          <w:lang w:val="tr-TR"/>
        </w:rPr>
        <w:t xml:space="preserve"> </w:t>
      </w:r>
      <w:r w:rsidRPr="005149FB">
        <w:rPr>
          <w:rFonts w:ascii="Calibri" w:hAnsi="Calibri" w:cs="Calibri"/>
          <w:sz w:val="24"/>
          <w:szCs w:val="24"/>
          <w:lang w:val="tr-TR"/>
        </w:rPr>
        <w:t>Bakanlık, Belediyelerden ve belediye atık sahiplerinden ve üreticilerinden raporlar topladıktan sonra, yıllık bir rapor hazırlar ve bir sonraki yılın ikinci çeyreğinde Hükümete sunar.</w:t>
      </w:r>
    </w:p>
    <w:p w:rsidR="00742B4B" w:rsidRPr="005149FB" w:rsidRDefault="00742B4B" w:rsidP="0019313B">
      <w:pPr>
        <w:autoSpaceDE w:val="0"/>
        <w:autoSpaceDN w:val="0"/>
        <w:adjustRightInd w:val="0"/>
        <w:spacing w:after="0"/>
        <w:jc w:val="both"/>
        <w:rPr>
          <w:rFonts w:ascii="Calibri" w:hAnsi="Calibri" w:cs="Calibri"/>
          <w:sz w:val="24"/>
          <w:szCs w:val="24"/>
          <w:lang w:val="tr-TR"/>
        </w:rPr>
      </w:pPr>
    </w:p>
    <w:p w:rsidR="0019313B" w:rsidRPr="005149FB" w:rsidRDefault="0019313B" w:rsidP="0019313B">
      <w:pPr>
        <w:autoSpaceDE w:val="0"/>
        <w:autoSpaceDN w:val="0"/>
        <w:adjustRightInd w:val="0"/>
        <w:spacing w:after="0"/>
        <w:jc w:val="both"/>
        <w:rPr>
          <w:rFonts w:ascii="Calibri" w:hAnsi="Calibri" w:cs="Calibri"/>
          <w:sz w:val="24"/>
          <w:szCs w:val="24"/>
          <w:lang w:val="tr-TR"/>
        </w:rPr>
      </w:pPr>
    </w:p>
    <w:p w:rsidR="0019313B" w:rsidRPr="005149FB" w:rsidRDefault="0019313B" w:rsidP="0019313B">
      <w:pPr>
        <w:autoSpaceDE w:val="0"/>
        <w:autoSpaceDN w:val="0"/>
        <w:adjustRightInd w:val="0"/>
        <w:spacing w:after="0" w:line="240" w:lineRule="auto"/>
        <w:rPr>
          <w:rFonts w:ascii="Calibri" w:hAnsi="Calibri" w:cs="Calibri"/>
          <w:lang w:val="tr-TR"/>
        </w:rPr>
      </w:pPr>
      <w:r w:rsidRPr="005149FB">
        <w:rPr>
          <w:bCs/>
          <w:noProof/>
          <w:sz w:val="24"/>
          <w:szCs w:val="24"/>
        </w:rPr>
        <w:drawing>
          <wp:inline distT="0" distB="0" distL="0" distR="0">
            <wp:extent cx="5618018" cy="3200400"/>
            <wp:effectExtent l="0" t="19050" r="0" b="19050"/>
            <wp:docPr id="277" name="Diagram 2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742B4B" w:rsidRPr="005149FB" w:rsidRDefault="00742B4B" w:rsidP="0019313B">
      <w:pPr>
        <w:rPr>
          <w:rFonts w:eastAsiaTheme="majorEastAsia" w:cstheme="majorBidi"/>
          <w:iCs/>
          <w:lang w:val="tr-TR"/>
        </w:rPr>
      </w:pPr>
      <w:r w:rsidRPr="005149FB">
        <w:rPr>
          <w:rFonts w:eastAsiaTheme="majorEastAsia" w:cstheme="majorBidi"/>
          <w:iCs/>
          <w:lang w:val="tr-TR"/>
        </w:rPr>
        <w:t>Şekil 2</w:t>
      </w:r>
      <w:r w:rsidR="006D16C6">
        <w:rPr>
          <w:rFonts w:eastAsiaTheme="majorEastAsia" w:cstheme="majorBidi"/>
          <w:iCs/>
          <w:lang w:val="tr-TR"/>
        </w:rPr>
        <w:t>5. Planı gözd</w:t>
      </w:r>
      <w:r w:rsidRPr="005149FB">
        <w:rPr>
          <w:rFonts w:eastAsiaTheme="majorEastAsia" w:cstheme="majorBidi"/>
          <w:iCs/>
          <w:lang w:val="tr-TR"/>
        </w:rPr>
        <w:t xml:space="preserve">en geçirme yapısı </w:t>
      </w:r>
    </w:p>
    <w:p w:rsidR="0019313B" w:rsidRPr="005149FB" w:rsidRDefault="0019313B" w:rsidP="0019313B">
      <w:pPr>
        <w:rPr>
          <w:lang w:val="tr-TR"/>
        </w:rPr>
      </w:pPr>
      <w:r w:rsidRPr="005149FB">
        <w:rPr>
          <w:lang w:val="tr-TR"/>
        </w:rPr>
        <w:t>[</w:t>
      </w:r>
      <w:r w:rsidR="00742B4B" w:rsidRPr="005149FB">
        <w:rPr>
          <w:lang w:val="tr-TR"/>
        </w:rPr>
        <w:t>Kaynak</w:t>
      </w:r>
      <w:r w:rsidRPr="005149FB">
        <w:rPr>
          <w:lang w:val="tr-TR"/>
        </w:rPr>
        <w:t>:</w:t>
      </w:r>
      <w:r w:rsidR="00742B4B" w:rsidRPr="005149FB">
        <w:rPr>
          <w:lang w:val="tr-TR"/>
        </w:rPr>
        <w:t xml:space="preserve"> Atık yönetimi </w:t>
      </w:r>
      <w:r w:rsidRPr="005149FB">
        <w:rPr>
          <w:lang w:val="tr-TR"/>
        </w:rPr>
        <w:t>58</w:t>
      </w:r>
      <w:r w:rsidR="00742B4B" w:rsidRPr="005149FB">
        <w:rPr>
          <w:lang w:val="tr-TR"/>
        </w:rPr>
        <w:t>.madde</w:t>
      </w:r>
      <w:r w:rsidRPr="005149FB">
        <w:rPr>
          <w:lang w:val="tr-TR"/>
        </w:rPr>
        <w:t xml:space="preserve">, </w:t>
      </w:r>
      <w:r w:rsidR="00F736D7" w:rsidRPr="005149FB">
        <w:rPr>
          <w:rFonts w:cstheme="minorHAnsi"/>
          <w:lang w:val="tr-TR"/>
        </w:rPr>
        <w:t>Yazar tarafından uyarlanmıştır</w:t>
      </w:r>
      <w:r w:rsidRPr="005149FB">
        <w:rPr>
          <w:lang w:val="tr-TR"/>
        </w:rPr>
        <w:t>]</w:t>
      </w:r>
    </w:p>
    <w:p w:rsidR="0019313B" w:rsidRPr="005149FB" w:rsidRDefault="00742B4B" w:rsidP="0019313B">
      <w:pPr>
        <w:autoSpaceDE w:val="0"/>
        <w:autoSpaceDN w:val="0"/>
        <w:adjustRightInd w:val="0"/>
        <w:spacing w:after="0"/>
        <w:jc w:val="both"/>
        <w:rPr>
          <w:rFonts w:ascii="Calibri" w:hAnsi="Calibri" w:cs="Calibri"/>
          <w:sz w:val="24"/>
          <w:szCs w:val="24"/>
          <w:lang w:val="tr-TR"/>
        </w:rPr>
      </w:pPr>
      <w:r w:rsidRPr="005149FB">
        <w:rPr>
          <w:rFonts w:ascii="Calibri" w:hAnsi="Calibri" w:cs="Calibri"/>
          <w:sz w:val="24"/>
          <w:szCs w:val="24"/>
          <w:lang w:val="tr-TR"/>
        </w:rPr>
        <w:t>Bu raporlar şunları içermelidir:</w:t>
      </w:r>
      <w:r w:rsidR="0019313B" w:rsidRPr="005149FB">
        <w:rPr>
          <w:rFonts w:ascii="Calibri" w:hAnsi="Calibri" w:cs="Calibri"/>
          <w:sz w:val="24"/>
          <w:szCs w:val="24"/>
          <w:lang w:val="tr-TR"/>
        </w:rPr>
        <w:t xml:space="preserve"> </w:t>
      </w:r>
    </w:p>
    <w:p w:rsidR="00742B4B" w:rsidRPr="005149FB" w:rsidRDefault="00742B4B" w:rsidP="00102BA8">
      <w:pPr>
        <w:pStyle w:val="ListParagraph"/>
        <w:numPr>
          <w:ilvl w:val="0"/>
          <w:numId w:val="17"/>
        </w:numPr>
        <w:autoSpaceDE w:val="0"/>
        <w:autoSpaceDN w:val="0"/>
        <w:adjustRightInd w:val="0"/>
        <w:spacing w:after="0"/>
        <w:jc w:val="both"/>
        <w:rPr>
          <w:rFonts w:ascii="Calibri" w:hAnsi="Calibri" w:cs="Calibri"/>
          <w:sz w:val="24"/>
          <w:szCs w:val="24"/>
          <w:lang w:val="tr-TR"/>
        </w:rPr>
      </w:pPr>
      <w:r w:rsidRPr="005149FB">
        <w:rPr>
          <w:rFonts w:cstheme="minorHAnsi"/>
          <w:sz w:val="24"/>
          <w:szCs w:val="24"/>
          <w:lang w:val="tr-TR"/>
        </w:rPr>
        <w:lastRenderedPageBreak/>
        <w:t>Atık yönetimi tesisleri ve ekipmanlarında alınan atıkların yanı sıra atıkların türü, bileşimi, özellikleri, miktarları, kökeni, depolanması, nakliyesi, işlenmesi, işlenmesi, geri dönüşümü, depolanması ve bertarafı</w:t>
      </w:r>
    </w:p>
    <w:p w:rsidR="00742B4B" w:rsidRPr="005149FB" w:rsidRDefault="00742B4B" w:rsidP="00102BA8">
      <w:pPr>
        <w:pStyle w:val="ListParagraph"/>
        <w:numPr>
          <w:ilvl w:val="0"/>
          <w:numId w:val="17"/>
        </w:numPr>
        <w:autoSpaceDE w:val="0"/>
        <w:autoSpaceDN w:val="0"/>
        <w:adjustRightInd w:val="0"/>
        <w:spacing w:after="0"/>
        <w:jc w:val="both"/>
        <w:rPr>
          <w:rFonts w:ascii="Calibri" w:hAnsi="Calibri" w:cs="Calibri"/>
          <w:sz w:val="24"/>
          <w:szCs w:val="24"/>
          <w:lang w:val="tr-TR"/>
        </w:rPr>
      </w:pPr>
      <w:r w:rsidRPr="005149FB">
        <w:rPr>
          <w:rFonts w:cstheme="minorHAnsi"/>
          <w:sz w:val="24"/>
          <w:szCs w:val="24"/>
          <w:lang w:val="tr-TR"/>
        </w:rPr>
        <w:t>Atık yönetim tesislerinde elde edilen ikincil hammaddenin türü, bileşimi, özellikleri, miktarı, kökeni, depolanması, taşınması ve varış yeri</w:t>
      </w:r>
    </w:p>
    <w:p w:rsidR="0019313B" w:rsidRPr="005149FB" w:rsidRDefault="00742B4B" w:rsidP="00102BA8">
      <w:pPr>
        <w:pStyle w:val="ListParagraph"/>
        <w:numPr>
          <w:ilvl w:val="0"/>
          <w:numId w:val="17"/>
        </w:numPr>
        <w:autoSpaceDE w:val="0"/>
        <w:autoSpaceDN w:val="0"/>
        <w:adjustRightInd w:val="0"/>
        <w:spacing w:after="0"/>
        <w:jc w:val="both"/>
        <w:rPr>
          <w:rFonts w:ascii="Calibri" w:hAnsi="Calibri" w:cs="Calibri"/>
          <w:sz w:val="24"/>
          <w:szCs w:val="24"/>
          <w:lang w:val="tr-TR"/>
        </w:rPr>
      </w:pPr>
      <w:r w:rsidRPr="005149FB">
        <w:rPr>
          <w:rFonts w:cstheme="minorHAnsi"/>
          <w:sz w:val="24"/>
          <w:szCs w:val="24"/>
          <w:lang w:val="tr-TR"/>
        </w:rPr>
        <w:t>Diğer önemli konuları</w:t>
      </w:r>
      <w:r w:rsidR="0019313B" w:rsidRPr="005149FB">
        <w:rPr>
          <w:rFonts w:cstheme="minorHAnsi"/>
          <w:sz w:val="24"/>
          <w:szCs w:val="24"/>
          <w:lang w:val="tr-TR"/>
        </w:rPr>
        <w:t>.</w:t>
      </w:r>
    </w:p>
    <w:p w:rsidR="006D16C6" w:rsidRDefault="006D16C6" w:rsidP="005A1B29">
      <w:pPr>
        <w:jc w:val="both"/>
        <w:rPr>
          <w:rFonts w:cstheme="minorHAnsi"/>
          <w:lang w:val="tr-TR"/>
        </w:rPr>
      </w:pPr>
    </w:p>
    <w:p w:rsidR="006D16C6" w:rsidRDefault="006D16C6" w:rsidP="005A1B29">
      <w:pPr>
        <w:jc w:val="both"/>
        <w:rPr>
          <w:rFonts w:cstheme="minorHAnsi"/>
          <w:lang w:val="tr-TR"/>
        </w:rPr>
      </w:pPr>
    </w:p>
    <w:p w:rsidR="006D16C6" w:rsidRPr="005149FB" w:rsidRDefault="006D16C6" w:rsidP="005A1B29">
      <w:pPr>
        <w:jc w:val="both"/>
        <w:rPr>
          <w:rFonts w:cstheme="minorHAnsi"/>
          <w:lang w:val="tr-TR"/>
        </w:rPr>
      </w:pPr>
    </w:p>
    <w:p w:rsidR="000A4C07" w:rsidRPr="005149FB" w:rsidRDefault="00742B4B" w:rsidP="00EE7F85">
      <w:pPr>
        <w:pStyle w:val="Heading1"/>
        <w:numPr>
          <w:ilvl w:val="0"/>
          <w:numId w:val="63"/>
        </w:numPr>
        <w:rPr>
          <w:rFonts w:asciiTheme="minorHAnsi" w:hAnsiTheme="minorHAnsi"/>
          <w:color w:val="auto"/>
          <w:sz w:val="22"/>
          <w:szCs w:val="22"/>
          <w:lang w:val="tr-TR"/>
        </w:rPr>
      </w:pPr>
      <w:bookmarkStart w:id="116" w:name="_Toc468311133"/>
      <w:bookmarkStart w:id="117" w:name="_Toc34063538"/>
      <w:bookmarkStart w:id="118" w:name="_Toc35331844"/>
      <w:bookmarkEnd w:id="3"/>
      <w:r w:rsidRPr="005149FB">
        <w:rPr>
          <w:rFonts w:asciiTheme="minorHAnsi" w:hAnsiTheme="minorHAnsi"/>
          <w:color w:val="auto"/>
          <w:sz w:val="22"/>
          <w:szCs w:val="22"/>
          <w:lang w:val="tr-TR"/>
        </w:rPr>
        <w:t xml:space="preserve">PLAN REFERANSLARI </w:t>
      </w:r>
      <w:bookmarkEnd w:id="116"/>
      <w:bookmarkEnd w:id="117"/>
      <w:bookmarkEnd w:id="118"/>
    </w:p>
    <w:p w:rsidR="000A4C07" w:rsidRPr="005149FB" w:rsidRDefault="000A4C07" w:rsidP="000A4C07">
      <w:pPr>
        <w:rPr>
          <w:highlight w:val="yellow"/>
          <w:lang w:val="tr-TR"/>
        </w:rPr>
      </w:pPr>
      <w:r w:rsidRPr="005149FB">
        <w:rPr>
          <w:lang w:val="tr-TR"/>
        </w:rPr>
        <w:t xml:space="preserve"> </w:t>
      </w:r>
    </w:p>
    <w:p w:rsidR="000A4C07" w:rsidRPr="005149FB" w:rsidRDefault="00925187" w:rsidP="00925187">
      <w:pPr>
        <w:spacing w:after="0"/>
        <w:rPr>
          <w:rFonts w:cstheme="minorHAnsi"/>
          <w:smallCaps/>
          <w:lang w:val="tr-TR"/>
        </w:rPr>
      </w:pPr>
      <w:r w:rsidRPr="005149FB">
        <w:rPr>
          <w:rFonts w:cstheme="minorHAnsi"/>
          <w:smallCaps/>
          <w:lang w:val="tr-TR"/>
        </w:rPr>
        <w:t xml:space="preserve">Mamuşa Belediyesi </w:t>
      </w:r>
      <w:r w:rsidR="00195400">
        <w:rPr>
          <w:rFonts w:cstheme="minorHAnsi"/>
          <w:smallCaps/>
          <w:lang w:val="tr-TR"/>
        </w:rPr>
        <w:t>ilegal atık depo</w:t>
      </w:r>
      <w:r w:rsidRPr="005149FB">
        <w:rPr>
          <w:rFonts w:cstheme="minorHAnsi"/>
          <w:smallCaps/>
          <w:lang w:val="tr-TR"/>
        </w:rPr>
        <w:t xml:space="preserve"> raporu</w:t>
      </w:r>
    </w:p>
    <w:p w:rsidR="000A4C07" w:rsidRPr="005149FB" w:rsidRDefault="000A4C07" w:rsidP="000A4C07">
      <w:pPr>
        <w:spacing w:after="0"/>
        <w:rPr>
          <w:rFonts w:cstheme="minorHAnsi"/>
          <w:smallCaps/>
          <w:lang w:val="tr-TR"/>
        </w:rPr>
      </w:pPr>
    </w:p>
    <w:p w:rsidR="000A4C07" w:rsidRPr="005149FB" w:rsidRDefault="00925187" w:rsidP="000A4C07">
      <w:pPr>
        <w:spacing w:after="0"/>
        <w:rPr>
          <w:rFonts w:cstheme="minorHAnsi"/>
          <w:lang w:val="tr-TR"/>
        </w:rPr>
      </w:pPr>
      <w:r w:rsidRPr="005149FB">
        <w:rPr>
          <w:rFonts w:cstheme="minorHAnsi"/>
          <w:smallCaps/>
          <w:lang w:val="tr-TR"/>
        </w:rPr>
        <w:t>KOSOVA AİLE EKONOMİSİ VE KONUT NÜFUS KAYDI 2011, Kosova İstatistik Ajansı</w:t>
      </w:r>
    </w:p>
    <w:p w:rsidR="000A4C07" w:rsidRPr="005149FB" w:rsidRDefault="000A4C07" w:rsidP="000A4C07">
      <w:pPr>
        <w:spacing w:after="0"/>
        <w:rPr>
          <w:rFonts w:cstheme="minorHAnsi"/>
          <w:lang w:val="tr-TR"/>
        </w:rPr>
      </w:pPr>
    </w:p>
    <w:p w:rsidR="000A4C07" w:rsidRPr="005149FB" w:rsidRDefault="000A4C07" w:rsidP="000A4C07">
      <w:pPr>
        <w:spacing w:after="0"/>
        <w:rPr>
          <w:lang w:val="tr-TR" w:eastAsia="de-DE"/>
        </w:rPr>
      </w:pPr>
      <w:r w:rsidRPr="005149FB">
        <w:rPr>
          <w:smallCaps/>
          <w:lang w:val="tr-TR" w:eastAsia="de-DE"/>
        </w:rPr>
        <w:t xml:space="preserve">04/l-060 </w:t>
      </w:r>
      <w:r w:rsidR="00925187" w:rsidRPr="005149FB">
        <w:rPr>
          <w:smallCaps/>
          <w:lang w:val="tr-TR" w:eastAsia="de-DE"/>
        </w:rPr>
        <w:t xml:space="preserve">sayılı </w:t>
      </w:r>
      <w:r w:rsidRPr="005149FB">
        <w:rPr>
          <w:smallCaps/>
          <w:lang w:val="tr-TR" w:eastAsia="de-DE"/>
        </w:rPr>
        <w:t>“</w:t>
      </w:r>
      <w:r w:rsidR="00925187" w:rsidRPr="005149FB">
        <w:rPr>
          <w:smallCaps/>
          <w:lang w:val="tr-TR" w:eastAsia="de-DE"/>
        </w:rPr>
        <w:t>atık yönetimi yasası</w:t>
      </w:r>
      <w:r w:rsidRPr="005149FB">
        <w:rPr>
          <w:smallCaps/>
          <w:lang w:val="tr-TR" w:eastAsia="de-DE"/>
        </w:rPr>
        <w:t>“</w:t>
      </w:r>
      <w:r w:rsidRPr="005149FB">
        <w:rPr>
          <w:lang w:val="tr-TR" w:eastAsia="de-DE"/>
        </w:rPr>
        <w:t xml:space="preserve"> 2012, </w:t>
      </w:r>
      <w:r w:rsidR="00925187" w:rsidRPr="005149FB">
        <w:rPr>
          <w:lang w:val="tr-TR"/>
        </w:rPr>
        <w:t>Çevre ve Alan Planlama Bakanlığı</w:t>
      </w:r>
    </w:p>
    <w:p w:rsidR="000A4C07" w:rsidRPr="005149FB" w:rsidRDefault="000A4C07" w:rsidP="000A4C07">
      <w:pPr>
        <w:spacing w:after="0"/>
        <w:rPr>
          <w:highlight w:val="yellow"/>
          <w:lang w:val="tr-TR" w:eastAsia="de-DE"/>
        </w:rPr>
      </w:pPr>
    </w:p>
    <w:p w:rsidR="000A4C07" w:rsidRPr="005149FB" w:rsidRDefault="00925187" w:rsidP="000A4C07">
      <w:pPr>
        <w:pStyle w:val="FootnoteText"/>
        <w:spacing w:line="276" w:lineRule="auto"/>
        <w:rPr>
          <w:rFonts w:asciiTheme="minorHAnsi" w:hAnsiTheme="minorHAnsi"/>
          <w:smallCaps/>
          <w:sz w:val="22"/>
          <w:szCs w:val="22"/>
          <w:lang w:val="tr-TR"/>
        </w:rPr>
      </w:pPr>
      <w:r w:rsidRPr="005149FB">
        <w:rPr>
          <w:rFonts w:asciiTheme="minorHAnsi" w:hAnsiTheme="minorHAnsi"/>
          <w:smallCaps/>
          <w:sz w:val="22"/>
          <w:szCs w:val="22"/>
          <w:lang w:val="tr-TR"/>
        </w:rPr>
        <w:t>KOSOVA CUMHURİYETİ ATIK YÖNETİMİ STRATEJİSİ 2013-2022, Çevre ve Alan Planlama Bakanlığı</w:t>
      </w:r>
    </w:p>
    <w:p w:rsidR="00925187" w:rsidRPr="005149FB" w:rsidRDefault="00925187" w:rsidP="000A4C07">
      <w:pPr>
        <w:pStyle w:val="FootnoteText"/>
        <w:spacing w:line="276" w:lineRule="auto"/>
        <w:rPr>
          <w:rFonts w:asciiTheme="minorHAnsi" w:hAnsiTheme="minorHAnsi"/>
          <w:sz w:val="22"/>
          <w:szCs w:val="22"/>
          <w:highlight w:val="yellow"/>
          <w:lang w:val="tr-TR"/>
        </w:rPr>
      </w:pPr>
    </w:p>
    <w:p w:rsidR="00925187" w:rsidRPr="005149FB" w:rsidRDefault="00925187" w:rsidP="00925187">
      <w:pPr>
        <w:pStyle w:val="FootnoteText"/>
        <w:spacing w:line="276" w:lineRule="auto"/>
        <w:rPr>
          <w:rFonts w:asciiTheme="minorHAnsi" w:hAnsiTheme="minorHAnsi"/>
          <w:smallCaps/>
          <w:sz w:val="22"/>
          <w:szCs w:val="22"/>
          <w:lang w:val="tr-TR"/>
        </w:rPr>
      </w:pPr>
      <w:r w:rsidRPr="005149FB">
        <w:rPr>
          <w:rFonts w:asciiTheme="minorHAnsi" w:hAnsiTheme="minorHAnsi"/>
          <w:smallCaps/>
          <w:sz w:val="22"/>
          <w:szCs w:val="22"/>
          <w:lang w:val="tr-TR"/>
        </w:rPr>
        <w:t>KOSOVA CUMHURİYETİ ATIK YÖNETİMİ planı  2013-2017, Çevre ve Alan Planlama Bakanlığı</w:t>
      </w:r>
    </w:p>
    <w:p w:rsidR="00925187" w:rsidRPr="005149FB" w:rsidRDefault="00925187" w:rsidP="000A4C07">
      <w:pPr>
        <w:pStyle w:val="FootnoteText"/>
        <w:spacing w:line="276" w:lineRule="auto"/>
        <w:rPr>
          <w:rFonts w:asciiTheme="minorHAnsi" w:hAnsiTheme="minorHAnsi"/>
          <w:smallCaps/>
          <w:sz w:val="22"/>
          <w:szCs w:val="22"/>
          <w:lang w:val="tr-TR"/>
        </w:rPr>
      </w:pPr>
    </w:p>
    <w:p w:rsidR="000A4C07" w:rsidRPr="005149FB" w:rsidRDefault="00925187" w:rsidP="000A4C07">
      <w:pPr>
        <w:spacing w:after="0"/>
        <w:rPr>
          <w:lang w:val="tr-TR" w:eastAsia="de-DE"/>
        </w:rPr>
      </w:pPr>
      <w:r w:rsidRPr="005149FB">
        <w:rPr>
          <w:smallCaps/>
          <w:lang w:val="tr-TR" w:eastAsia="de-DE"/>
        </w:rPr>
        <w:t>KAMU HİZMETLERİ MÜDÜRLÜĞÜNDEN VERİLER</w:t>
      </w:r>
      <w:r w:rsidR="000A4C07" w:rsidRPr="005149FB">
        <w:rPr>
          <w:lang w:val="tr-TR" w:eastAsia="de-DE"/>
        </w:rPr>
        <w:t xml:space="preserve">, </w:t>
      </w:r>
      <w:r w:rsidR="004A548D" w:rsidRPr="005149FB">
        <w:rPr>
          <w:smallCaps/>
          <w:lang w:val="tr-TR" w:eastAsia="de-DE"/>
        </w:rPr>
        <w:t>Mamuşa Belediyesi</w:t>
      </w:r>
      <w:r w:rsidR="000A4C07" w:rsidRPr="005149FB">
        <w:rPr>
          <w:lang w:val="tr-TR" w:eastAsia="de-DE"/>
        </w:rPr>
        <w:t xml:space="preserve"> </w:t>
      </w:r>
    </w:p>
    <w:p w:rsidR="000A4C07" w:rsidRPr="005149FB" w:rsidRDefault="000A4C07" w:rsidP="000A4C07">
      <w:pPr>
        <w:spacing w:after="0"/>
        <w:rPr>
          <w:lang w:val="tr-TR" w:eastAsia="de-DE"/>
        </w:rPr>
      </w:pPr>
    </w:p>
    <w:p w:rsidR="000A4C07" w:rsidRPr="005149FB" w:rsidRDefault="000A4C07" w:rsidP="000A4C07">
      <w:pPr>
        <w:spacing w:after="0"/>
        <w:rPr>
          <w:lang w:val="tr-TR" w:eastAsia="de-DE"/>
        </w:rPr>
      </w:pPr>
      <w:r w:rsidRPr="005149FB">
        <w:rPr>
          <w:smallCaps/>
          <w:lang w:val="tr-TR" w:eastAsia="de-DE"/>
        </w:rPr>
        <w:t>I&amp;S</w:t>
      </w:r>
      <w:r w:rsidR="00925187" w:rsidRPr="005149FB">
        <w:rPr>
          <w:smallCaps/>
          <w:lang w:val="tr-TR" w:eastAsia="de-DE"/>
        </w:rPr>
        <w:t xml:space="preserve"> ŞİRKETİNDEN VERİLER</w:t>
      </w:r>
    </w:p>
    <w:p w:rsidR="000A4C07" w:rsidRPr="005149FB" w:rsidRDefault="000A4C07" w:rsidP="000A4C07">
      <w:pPr>
        <w:rPr>
          <w:lang w:val="tr-TR"/>
        </w:rPr>
      </w:pPr>
    </w:p>
    <w:p w:rsidR="002A4FC3" w:rsidRPr="005149FB" w:rsidRDefault="002A4FC3" w:rsidP="002A4FC3">
      <w:pPr>
        <w:rPr>
          <w:rFonts w:cstheme="minorHAnsi"/>
          <w:lang w:val="tr-TR" w:eastAsia="de-DE"/>
        </w:rPr>
      </w:pPr>
    </w:p>
    <w:sectPr w:rsidR="002A4FC3" w:rsidRPr="005149FB" w:rsidSect="005A1B29">
      <w:footerReference w:type="default" r:id="rId131"/>
      <w:pgSz w:w="11906" w:h="16838"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CC6" w:rsidRDefault="00D44CC6" w:rsidP="002A4FC3">
      <w:pPr>
        <w:spacing w:after="0" w:line="240" w:lineRule="auto"/>
      </w:pPr>
      <w:r>
        <w:separator/>
      </w:r>
    </w:p>
  </w:endnote>
  <w:endnote w:type="continuationSeparator" w:id="0">
    <w:p w:rsidR="00D44CC6" w:rsidRDefault="00D44CC6" w:rsidP="002A4F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 w:name="MyriadPro-I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91" w:rsidRDefault="002D3A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91" w:rsidRDefault="002D3A9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602829"/>
      <w:docPartObj>
        <w:docPartGallery w:val="Page Numbers (Bottom of Page)"/>
        <w:docPartUnique/>
      </w:docPartObj>
    </w:sdtPr>
    <w:sdtContent>
      <w:p w:rsidR="002D3A91" w:rsidRDefault="008D5FC0">
        <w:pPr>
          <w:pStyle w:val="Footer"/>
          <w:jc w:val="right"/>
        </w:pPr>
        <w:fldSimple w:instr=" PAGE   \* MERGEFORMAT ">
          <w:r w:rsidR="00C90D58">
            <w:rPr>
              <w:noProof/>
            </w:rPr>
            <w:t>58</w:t>
          </w:r>
        </w:fldSimple>
      </w:p>
    </w:sdtContent>
  </w:sdt>
  <w:p w:rsidR="002D3A91" w:rsidRDefault="002D3A9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91" w:rsidRDefault="008D5FC0" w:rsidP="008722DD">
    <w:pPr>
      <w:pStyle w:val="Footer"/>
      <w:jc w:val="right"/>
      <w:rPr>
        <w:caps/>
        <w:noProof/>
        <w:color w:val="4F81BD" w:themeColor="accent1"/>
      </w:rPr>
    </w:pPr>
    <w:r>
      <w:rPr>
        <w:caps/>
        <w:color w:val="4F81BD" w:themeColor="accent1"/>
      </w:rPr>
      <w:fldChar w:fldCharType="begin"/>
    </w:r>
    <w:r w:rsidR="002D3A91">
      <w:rPr>
        <w:caps/>
        <w:color w:val="4F81BD" w:themeColor="accent1"/>
      </w:rPr>
      <w:instrText xml:space="preserve"> PAGE   \* MERGEFORMAT </w:instrText>
    </w:r>
    <w:r>
      <w:rPr>
        <w:caps/>
        <w:color w:val="4F81BD" w:themeColor="accent1"/>
      </w:rPr>
      <w:fldChar w:fldCharType="separate"/>
    </w:r>
    <w:r w:rsidR="00C90D58">
      <w:rPr>
        <w:caps/>
        <w:noProof/>
        <w:color w:val="4F81BD" w:themeColor="accent1"/>
      </w:rPr>
      <w:t>60</w:t>
    </w:r>
    <w:r>
      <w:rPr>
        <w:caps/>
        <w:noProof/>
        <w:color w:val="4F81BD" w:themeColor="accent1"/>
      </w:rPr>
      <w:fldChar w:fldCharType="end"/>
    </w:r>
  </w:p>
  <w:p w:rsidR="002D3A91" w:rsidRDefault="002D3A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CC6" w:rsidRDefault="00D44CC6" w:rsidP="002A4FC3">
      <w:pPr>
        <w:spacing w:after="0" w:line="240" w:lineRule="auto"/>
      </w:pPr>
      <w:r>
        <w:separator/>
      </w:r>
    </w:p>
  </w:footnote>
  <w:footnote w:type="continuationSeparator" w:id="0">
    <w:p w:rsidR="00D44CC6" w:rsidRDefault="00D44CC6" w:rsidP="002A4FC3">
      <w:pPr>
        <w:spacing w:after="0" w:line="240" w:lineRule="auto"/>
      </w:pPr>
      <w:r>
        <w:continuationSeparator/>
      </w:r>
    </w:p>
  </w:footnote>
  <w:footnote w:id="1">
    <w:p w:rsidR="002D3A91" w:rsidRPr="00D334AA" w:rsidRDefault="002D3A91" w:rsidP="00D334AA">
      <w:pPr>
        <w:pStyle w:val="FootnoteText"/>
        <w:jc w:val="both"/>
        <w:rPr>
          <w:rFonts w:asciiTheme="minorHAnsi" w:hAnsiTheme="minorHAnsi"/>
          <w:sz w:val="18"/>
          <w:szCs w:val="18"/>
          <w:lang w:val="en-GB"/>
        </w:rPr>
      </w:pPr>
      <w:r>
        <w:rPr>
          <w:rStyle w:val="FootnoteReference"/>
        </w:rPr>
        <w:footnoteRef/>
      </w:r>
      <w:r>
        <w:rPr>
          <w:rFonts w:asciiTheme="minorHAnsi" w:hAnsiTheme="minorHAnsi"/>
          <w:sz w:val="18"/>
          <w:szCs w:val="18"/>
          <w:lang w:val="en-GB"/>
        </w:rPr>
        <w:t xml:space="preserve">Atık Yönetimi Lisansı, Altyapı Bakanlığı, dolayısıyla Lisans Komisyonu verir. </w:t>
      </w:r>
    </w:p>
  </w:footnote>
  <w:footnote w:id="2">
    <w:p w:rsidR="002D3A91" w:rsidRPr="004F0002" w:rsidRDefault="002D3A91" w:rsidP="00D334AA">
      <w:pPr>
        <w:pStyle w:val="FootnoteText"/>
        <w:jc w:val="both"/>
        <w:rPr>
          <w:lang w:val="en-GB"/>
        </w:rPr>
      </w:pPr>
      <w:r>
        <w:rPr>
          <w:rStyle w:val="FootnoteReference"/>
        </w:rPr>
        <w:footnoteRef/>
      </w:r>
      <w:r w:rsidRPr="008722DD">
        <w:rPr>
          <w:rFonts w:asciiTheme="minorHAnsi" w:hAnsiTheme="minorHAnsi"/>
          <w:sz w:val="18"/>
          <w:szCs w:val="18"/>
          <w:lang w:val="en-GB"/>
        </w:rPr>
        <w:t xml:space="preserve"> 2013-2020</w:t>
      </w:r>
      <w:r>
        <w:rPr>
          <w:rFonts w:asciiTheme="minorHAnsi" w:hAnsiTheme="minorHAnsi"/>
          <w:sz w:val="18"/>
          <w:szCs w:val="18"/>
          <w:lang w:val="en-GB"/>
        </w:rPr>
        <w:t xml:space="preserve"> </w:t>
      </w:r>
      <w:r w:rsidRPr="00D334AA">
        <w:rPr>
          <w:rFonts w:asciiTheme="minorHAnsi" w:hAnsiTheme="minorHAnsi"/>
          <w:sz w:val="18"/>
          <w:szCs w:val="18"/>
          <w:lang w:val="tr-TR"/>
        </w:rPr>
        <w:t>Kosova Cumhuriyeti Atık Yönetimi Stratejisi</w:t>
      </w:r>
    </w:p>
  </w:footnote>
  <w:footnote w:id="3">
    <w:p w:rsidR="002D3A91" w:rsidRPr="00EF6BE4" w:rsidRDefault="002D3A91" w:rsidP="003E5328">
      <w:pPr>
        <w:pStyle w:val="FootnoteText"/>
        <w:rPr>
          <w:lang w:val="en-GB"/>
        </w:rPr>
      </w:pPr>
      <w:r>
        <w:rPr>
          <w:rStyle w:val="FootnoteReference"/>
        </w:rPr>
        <w:footnoteRef/>
      </w:r>
      <w:r w:rsidRPr="00370D73">
        <w:rPr>
          <w:sz w:val="14"/>
          <w:szCs w:val="14"/>
        </w:rPr>
        <w:t xml:space="preserve">GIS, </w:t>
      </w:r>
      <w:r w:rsidRPr="00370D73">
        <w:rPr>
          <w:sz w:val="14"/>
          <w:szCs w:val="14"/>
          <w:lang w:val="en-GB"/>
        </w:rPr>
        <w:t xml:space="preserve">Analysis of Municipal </w:t>
      </w:r>
      <w:r>
        <w:rPr>
          <w:sz w:val="14"/>
          <w:szCs w:val="14"/>
          <w:lang w:val="en-GB"/>
        </w:rPr>
        <w:t>W</w:t>
      </w:r>
      <w:r w:rsidRPr="00370D73">
        <w:rPr>
          <w:sz w:val="14"/>
          <w:szCs w:val="14"/>
          <w:lang w:val="en-GB"/>
        </w:rPr>
        <w:t>aste Prishtina – Kosovo, 2011</w:t>
      </w:r>
    </w:p>
  </w:footnote>
  <w:footnote w:id="4">
    <w:p w:rsidR="002D3A91" w:rsidRPr="004B5CAA" w:rsidRDefault="002D3A91" w:rsidP="00370D73">
      <w:pPr>
        <w:pStyle w:val="FootnoteText"/>
        <w:rPr>
          <w:lang w:val="en-GB"/>
        </w:rPr>
      </w:pPr>
      <w:r>
        <w:rPr>
          <w:rStyle w:val="FootnoteReference"/>
        </w:rPr>
        <w:footnoteRef/>
      </w:r>
      <w:r w:rsidRPr="00A265C2">
        <w:rPr>
          <w:rFonts w:asciiTheme="minorHAnsi" w:hAnsiTheme="minorHAnsi" w:cstheme="minorHAnsi"/>
          <w:sz w:val="16"/>
          <w:szCs w:val="16"/>
          <w:lang w:val="en-GB"/>
        </w:rPr>
        <w:t>Kosova İstatistik Ajansı 2015, Kosova Nüfus Araştırması 2015</w:t>
      </w:r>
    </w:p>
  </w:footnote>
  <w:footnote w:id="5">
    <w:p w:rsidR="002D3A91" w:rsidRPr="00BD2B5A" w:rsidRDefault="002D3A91" w:rsidP="0019313B">
      <w:pPr>
        <w:pStyle w:val="FootnoteText"/>
        <w:jc w:val="both"/>
        <w:rPr>
          <w:lang w:val="en-GB"/>
        </w:rPr>
      </w:pPr>
      <w:r>
        <w:rPr>
          <w:rStyle w:val="FootnoteReference"/>
        </w:rPr>
        <w:footnoteRef/>
      </w:r>
      <w:r w:rsidRPr="00BD2B5A">
        <w:rPr>
          <w:rFonts w:asciiTheme="minorHAnsi" w:hAnsiTheme="minorHAnsi"/>
          <w:sz w:val="18"/>
          <w:szCs w:val="18"/>
        </w:rPr>
        <w:t xml:space="preserve"> 04/l-060</w:t>
      </w:r>
      <w:r>
        <w:rPr>
          <w:rFonts w:asciiTheme="minorHAnsi" w:hAnsiTheme="minorHAnsi"/>
          <w:sz w:val="18"/>
          <w:szCs w:val="18"/>
        </w:rPr>
        <w:t xml:space="preserve"> sayılı Atık Yönetimi Yasası, 2012, </w:t>
      </w:r>
      <w:r w:rsidRPr="00BD2B5A">
        <w:rPr>
          <w:rFonts w:asciiTheme="minorHAnsi" w:hAnsiTheme="minorHAnsi"/>
          <w:sz w:val="18"/>
          <w:szCs w:val="18"/>
        </w:rPr>
        <w:t>III</w:t>
      </w:r>
      <w:r>
        <w:rPr>
          <w:rFonts w:asciiTheme="minorHAnsi" w:hAnsiTheme="minorHAnsi"/>
          <w:sz w:val="18"/>
          <w:szCs w:val="18"/>
        </w:rPr>
        <w:t>.Bölüm</w:t>
      </w:r>
      <w:r w:rsidRPr="00BD2B5A">
        <w:rPr>
          <w:rFonts w:asciiTheme="minorHAnsi" w:hAnsiTheme="minorHAnsi"/>
          <w:sz w:val="18"/>
          <w:szCs w:val="18"/>
        </w:rPr>
        <w:t xml:space="preserve"> “</w:t>
      </w:r>
      <w:r>
        <w:rPr>
          <w:rFonts w:asciiTheme="minorHAnsi" w:hAnsiTheme="minorHAnsi"/>
          <w:sz w:val="18"/>
          <w:szCs w:val="18"/>
        </w:rPr>
        <w:t>Atık türleri ve nitelikleri</w:t>
      </w:r>
      <w:r w:rsidRPr="00BD2B5A">
        <w:rPr>
          <w:rFonts w:asciiTheme="minorHAnsi" w:hAnsiTheme="minorHAnsi"/>
          <w:sz w:val="18"/>
          <w:szCs w:val="18"/>
        </w:rPr>
        <w:t>”,</w:t>
      </w:r>
      <w:r>
        <w:rPr>
          <w:rFonts w:asciiTheme="minorHAnsi" w:hAnsiTheme="minorHAnsi"/>
          <w:sz w:val="18"/>
          <w:szCs w:val="18"/>
        </w:rPr>
        <w:t xml:space="preserve"> </w:t>
      </w:r>
      <w:r w:rsidRPr="00BD2B5A">
        <w:rPr>
          <w:rFonts w:asciiTheme="minorHAnsi" w:hAnsiTheme="minorHAnsi"/>
          <w:sz w:val="18"/>
          <w:szCs w:val="18"/>
        </w:rPr>
        <w:t>6</w:t>
      </w:r>
      <w:r>
        <w:rPr>
          <w:rFonts w:asciiTheme="minorHAnsi" w:hAnsiTheme="minorHAnsi"/>
          <w:sz w:val="18"/>
          <w:szCs w:val="18"/>
        </w:rPr>
        <w:t xml:space="preserve">.madde </w:t>
      </w:r>
      <w:r w:rsidRPr="00BD2B5A">
        <w:rPr>
          <w:rFonts w:asciiTheme="minorHAnsi" w:hAnsiTheme="minorHAnsi"/>
          <w:sz w:val="18"/>
          <w:szCs w:val="18"/>
        </w:rPr>
        <w:t xml:space="preserve"> “</w:t>
      </w:r>
      <w:r>
        <w:rPr>
          <w:rFonts w:asciiTheme="minorHAnsi" w:hAnsiTheme="minorHAnsi"/>
          <w:sz w:val="18"/>
          <w:szCs w:val="18"/>
        </w:rPr>
        <w:t>atık türleri</w:t>
      </w:r>
      <w:r w:rsidRPr="00BD2B5A">
        <w:rPr>
          <w:rFonts w:asciiTheme="minorHAnsi" w:hAnsiTheme="minorHAnsi"/>
          <w:sz w:val="18"/>
          <w:szCs w:val="18"/>
        </w:rPr>
        <w:t>”</w:t>
      </w:r>
    </w:p>
  </w:footnote>
  <w:footnote w:id="6">
    <w:p w:rsidR="002D3A91" w:rsidRPr="00F53821" w:rsidRDefault="002D3A91" w:rsidP="008F7CC4">
      <w:pPr>
        <w:pStyle w:val="FootnoteText"/>
        <w:rPr>
          <w:rFonts w:ascii="Calibri" w:hAnsi="Calibri" w:cs="Calibri"/>
        </w:rPr>
      </w:pPr>
      <w:r w:rsidRPr="00F53821">
        <w:rPr>
          <w:rStyle w:val="FootnoteReference"/>
          <w:rFonts w:ascii="Calibri" w:hAnsi="Calibri" w:cs="Calibri"/>
        </w:rPr>
        <w:footnoteRef/>
      </w:r>
      <w:r w:rsidRPr="0026184C">
        <w:rPr>
          <w:rFonts w:ascii="Calibri" w:hAnsi="Calibri" w:cs="Calibri"/>
          <w:sz w:val="18"/>
          <w:szCs w:val="18"/>
        </w:rPr>
        <w:t>Jackon, T. (2005): Motivating sustainable consumption. Sustainable Development Commission, Stirling, UK.</w:t>
      </w:r>
    </w:p>
  </w:footnote>
  <w:footnote w:id="7">
    <w:p w:rsidR="002D3A91" w:rsidRPr="00F52B63" w:rsidRDefault="002D3A91" w:rsidP="00F736D7">
      <w:pPr>
        <w:pStyle w:val="FootnoteText"/>
      </w:pPr>
      <w:r>
        <w:rPr>
          <w:rStyle w:val="FootnoteReference"/>
        </w:rPr>
        <w:footnoteRef/>
      </w:r>
      <w:r>
        <w:t xml:space="preserve"> Topluluk, kendi başına veya sistemin bir parçası olarak yatırım yapmayı seçebilir  </w:t>
      </w:r>
    </w:p>
  </w:footnote>
  <w:footnote w:id="8">
    <w:p w:rsidR="002D3A91" w:rsidRDefault="002D3A91" w:rsidP="00F736D7">
      <w:pPr>
        <w:pStyle w:val="FootnoteText"/>
        <w:jc w:val="both"/>
      </w:pPr>
      <w:r>
        <w:rPr>
          <w:rStyle w:val="FootnoteReference"/>
        </w:rPr>
        <w:footnoteRef/>
      </w:r>
      <w:r>
        <w:t xml:space="preserve"> </w:t>
      </w:r>
      <w:r>
        <w:rPr>
          <w:sz w:val="16"/>
          <w:szCs w:val="16"/>
        </w:rPr>
        <w:t>Aşağıdaki kısımda, t</w:t>
      </w:r>
      <w:r w:rsidRPr="0070560B">
        <w:rPr>
          <w:sz w:val="16"/>
          <w:szCs w:val="16"/>
        </w:rPr>
        <w:t>oplum ve okul düzeyinde somut farkındalık ve bilgile</w:t>
      </w:r>
      <w:r>
        <w:rPr>
          <w:sz w:val="16"/>
          <w:szCs w:val="16"/>
        </w:rPr>
        <w:t xml:space="preserve">ndirme kompostlama hakkında </w:t>
      </w:r>
      <w:r w:rsidRPr="0070560B">
        <w:rPr>
          <w:sz w:val="16"/>
          <w:szCs w:val="16"/>
        </w:rPr>
        <w:t>genişletmiş</w:t>
      </w:r>
      <w:r>
        <w:rPr>
          <w:sz w:val="16"/>
          <w:szCs w:val="16"/>
        </w:rPr>
        <w:t xml:space="preserve"> bilgiye sahiptir.   </w:t>
      </w:r>
    </w:p>
  </w:footnote>
  <w:footnote w:id="9">
    <w:p w:rsidR="002D3A91" w:rsidRPr="00334B2B" w:rsidRDefault="002D3A91" w:rsidP="00F736D7">
      <w:pPr>
        <w:jc w:val="both"/>
        <w:rPr>
          <w:rFonts w:ascii="Calibri" w:hAnsi="Calibri" w:cs="Calibri"/>
          <w:sz w:val="16"/>
          <w:szCs w:val="16"/>
        </w:rPr>
      </w:pPr>
      <w:r w:rsidRPr="007A0078">
        <w:rPr>
          <w:rStyle w:val="FootnoteReference"/>
          <w:rFonts w:ascii="Calibri" w:hAnsi="Calibri" w:cs="Calibri"/>
          <w:sz w:val="16"/>
          <w:szCs w:val="16"/>
        </w:rPr>
        <w:footnoteRef/>
      </w:r>
      <w:proofErr w:type="gramStart"/>
      <w:r>
        <w:rPr>
          <w:rFonts w:ascii="Calibri" w:hAnsi="Calibri" w:cs="Calibri"/>
          <w:sz w:val="16"/>
          <w:szCs w:val="16"/>
        </w:rPr>
        <w:t>w</w:t>
      </w:r>
      <w:r w:rsidRPr="007A0078">
        <w:rPr>
          <w:rFonts w:ascii="Calibri" w:hAnsi="Calibri" w:cs="Calibri"/>
          <w:sz w:val="16"/>
          <w:szCs w:val="16"/>
        </w:rPr>
        <w:t>ilson</w:t>
      </w:r>
      <w:proofErr w:type="gramEnd"/>
      <w:r w:rsidRPr="007A0078">
        <w:rPr>
          <w:rFonts w:ascii="Calibri" w:hAnsi="Calibri" w:cs="Calibri"/>
          <w:sz w:val="16"/>
          <w:szCs w:val="16"/>
        </w:rPr>
        <w:t xml:space="preserve"> D. </w:t>
      </w:r>
      <w:r>
        <w:rPr>
          <w:rFonts w:ascii="Calibri" w:hAnsi="Calibri" w:cs="Calibri"/>
          <w:sz w:val="16"/>
          <w:szCs w:val="16"/>
        </w:rPr>
        <w:t>w</w:t>
      </w:r>
      <w:r w:rsidRPr="007A0078">
        <w:rPr>
          <w:rFonts w:ascii="Calibri" w:hAnsi="Calibri" w:cs="Calibri"/>
          <w:sz w:val="16"/>
          <w:szCs w:val="16"/>
        </w:rPr>
        <w:t xml:space="preserve">hiteman A. Tormin A. 2001 Strategic Planning Guide for Municipal Solid </w:t>
      </w:r>
      <w:r>
        <w:rPr>
          <w:rFonts w:ascii="Calibri" w:hAnsi="Calibri" w:cs="Calibri"/>
          <w:sz w:val="16"/>
          <w:szCs w:val="16"/>
        </w:rPr>
        <w:t>w</w:t>
      </w:r>
      <w:r w:rsidRPr="007A0078">
        <w:rPr>
          <w:rFonts w:ascii="Calibri" w:hAnsi="Calibri" w:cs="Calibri"/>
          <w:sz w:val="16"/>
          <w:szCs w:val="16"/>
        </w:rPr>
        <w:t xml:space="preserve">aste management. DFID and </w:t>
      </w:r>
      <w:r>
        <w:rPr>
          <w:rFonts w:ascii="Calibri" w:hAnsi="Calibri" w:cs="Calibri"/>
          <w:sz w:val="16"/>
          <w:szCs w:val="16"/>
        </w:rPr>
        <w:t>W</w:t>
      </w:r>
      <w:r w:rsidRPr="007A0078">
        <w:rPr>
          <w:rFonts w:ascii="Calibri" w:hAnsi="Calibri" w:cs="Calibri"/>
          <w:sz w:val="16"/>
          <w:szCs w:val="16"/>
        </w:rPr>
        <w:t>orld Bank Version 2 March 2001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91" w:rsidRDefault="002D3A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91" w:rsidRDefault="002D3A9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91" w:rsidRDefault="002D3A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3ABB"/>
    <w:multiLevelType w:val="hybridMultilevel"/>
    <w:tmpl w:val="4A16A558"/>
    <w:lvl w:ilvl="0" w:tplc="08090019">
      <w:start w:val="1"/>
      <w:numFmt w:val="lowerLetter"/>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1">
    <w:nsid w:val="04D92CDC"/>
    <w:multiLevelType w:val="multilevel"/>
    <w:tmpl w:val="7DDA9C18"/>
    <w:lvl w:ilvl="0">
      <w:start w:val="1"/>
      <w:numFmt w:val="bullet"/>
      <w:lvlText w:val=""/>
      <w:lvlJc w:val="left"/>
      <w:pPr>
        <w:ind w:left="960" w:hanging="480"/>
      </w:pPr>
      <w:rPr>
        <w:rFonts w:ascii="Symbol" w:hAnsi="Symbol" w:hint="default"/>
        <w:color w:val="auto"/>
      </w:rPr>
    </w:lvl>
    <w:lvl w:ilvl="1">
      <w:start w:val="1"/>
      <w:numFmt w:val="bullet"/>
      <w:lvlText w:val=""/>
      <w:lvlJc w:val="left"/>
      <w:pPr>
        <w:ind w:left="960" w:hanging="480"/>
      </w:pPr>
      <w:rPr>
        <w:rFonts w:ascii="Symbol" w:hAnsi="Symbol" w:hint="default"/>
        <w:color w:val="auto"/>
      </w:rPr>
    </w:lvl>
    <w:lvl w:ilvl="2">
      <w:start w:val="1"/>
      <w:numFmt w:val="bullet"/>
      <w:lvlText w:val=""/>
      <w:lvlJc w:val="left"/>
      <w:pPr>
        <w:ind w:left="1200" w:hanging="720"/>
      </w:pPr>
      <w:rPr>
        <w:rFonts w:ascii="Symbol" w:hAnsi="Symbol" w:hint="default"/>
        <w:color w:val="auto"/>
      </w:rPr>
    </w:lvl>
    <w:lvl w:ilvl="3">
      <w:start w:val="1"/>
      <w:numFmt w:val="decimal"/>
      <w:lvlText w:val="%1.%2.%3.%4"/>
      <w:lvlJc w:val="left"/>
      <w:pPr>
        <w:ind w:left="1560" w:hanging="1080"/>
      </w:pPr>
      <w:rPr>
        <w:rFonts w:asciiTheme="minorHAnsi" w:hAnsiTheme="minorHAnsi" w:hint="default"/>
        <w:color w:val="auto"/>
      </w:rPr>
    </w:lvl>
    <w:lvl w:ilvl="4">
      <w:start w:val="1"/>
      <w:numFmt w:val="decimal"/>
      <w:lvlText w:val="%1.%2.%3.%4.%5"/>
      <w:lvlJc w:val="left"/>
      <w:pPr>
        <w:ind w:left="1560" w:hanging="1080"/>
      </w:pPr>
      <w:rPr>
        <w:rFonts w:asciiTheme="minorHAnsi" w:hAnsiTheme="minorHAnsi" w:hint="default"/>
        <w:color w:val="auto"/>
      </w:rPr>
    </w:lvl>
    <w:lvl w:ilvl="5">
      <w:start w:val="1"/>
      <w:numFmt w:val="decimal"/>
      <w:lvlText w:val="%1.%2.%3.%4.%5.%6"/>
      <w:lvlJc w:val="left"/>
      <w:pPr>
        <w:ind w:left="1920" w:hanging="1440"/>
      </w:pPr>
      <w:rPr>
        <w:rFonts w:asciiTheme="minorHAnsi" w:hAnsiTheme="minorHAnsi" w:hint="default"/>
        <w:color w:val="auto"/>
      </w:rPr>
    </w:lvl>
    <w:lvl w:ilvl="6">
      <w:start w:val="1"/>
      <w:numFmt w:val="decimal"/>
      <w:lvlText w:val="%1.%2.%3.%4.%5.%6.%7"/>
      <w:lvlJc w:val="left"/>
      <w:pPr>
        <w:ind w:left="1920" w:hanging="1440"/>
      </w:pPr>
      <w:rPr>
        <w:rFonts w:asciiTheme="minorHAnsi" w:hAnsiTheme="minorHAnsi" w:hint="default"/>
        <w:color w:val="auto"/>
      </w:rPr>
    </w:lvl>
    <w:lvl w:ilvl="7">
      <w:start w:val="1"/>
      <w:numFmt w:val="decimal"/>
      <w:lvlText w:val="%1.%2.%3.%4.%5.%6.%7.%8"/>
      <w:lvlJc w:val="left"/>
      <w:pPr>
        <w:ind w:left="2280" w:hanging="1800"/>
      </w:pPr>
      <w:rPr>
        <w:rFonts w:asciiTheme="minorHAnsi" w:hAnsiTheme="minorHAnsi" w:hint="default"/>
        <w:color w:val="auto"/>
      </w:rPr>
    </w:lvl>
    <w:lvl w:ilvl="8">
      <w:start w:val="1"/>
      <w:numFmt w:val="decimal"/>
      <w:lvlText w:val="%1.%2.%3.%4.%5.%6.%7.%8.%9"/>
      <w:lvlJc w:val="left"/>
      <w:pPr>
        <w:ind w:left="2280" w:hanging="1800"/>
      </w:pPr>
      <w:rPr>
        <w:rFonts w:asciiTheme="minorHAnsi" w:hAnsiTheme="minorHAnsi" w:hint="default"/>
        <w:color w:val="auto"/>
      </w:rPr>
    </w:lvl>
  </w:abstractNum>
  <w:abstractNum w:abstractNumId="2">
    <w:nsid w:val="07D228F6"/>
    <w:multiLevelType w:val="multilevel"/>
    <w:tmpl w:val="531271F6"/>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C6143C"/>
    <w:multiLevelType w:val="hybridMultilevel"/>
    <w:tmpl w:val="FBD8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B32D0"/>
    <w:multiLevelType w:val="hybridMultilevel"/>
    <w:tmpl w:val="613A5AA0"/>
    <w:lvl w:ilvl="0" w:tplc="E092044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0D372B9E"/>
    <w:multiLevelType w:val="hybridMultilevel"/>
    <w:tmpl w:val="00540E54"/>
    <w:lvl w:ilvl="0" w:tplc="1A662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587DF7"/>
    <w:multiLevelType w:val="hybridMultilevel"/>
    <w:tmpl w:val="5F64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25BA1"/>
    <w:multiLevelType w:val="hybridMultilevel"/>
    <w:tmpl w:val="62EC66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603C35"/>
    <w:multiLevelType w:val="hybridMultilevel"/>
    <w:tmpl w:val="E2FC96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9B6798"/>
    <w:multiLevelType w:val="hybridMultilevel"/>
    <w:tmpl w:val="F2180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8536F3B"/>
    <w:multiLevelType w:val="hybridMultilevel"/>
    <w:tmpl w:val="813EB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1A2F16"/>
    <w:multiLevelType w:val="hybridMultilevel"/>
    <w:tmpl w:val="31505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C274D0F"/>
    <w:multiLevelType w:val="hybridMultilevel"/>
    <w:tmpl w:val="10B0B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1E2DF8"/>
    <w:multiLevelType w:val="multilevel"/>
    <w:tmpl w:val="BCC694F2"/>
    <w:lvl w:ilvl="0">
      <w:start w:val="1"/>
      <w:numFmt w:val="bullet"/>
      <w:lvlText w:val=""/>
      <w:lvlJc w:val="left"/>
      <w:pPr>
        <w:ind w:left="960" w:hanging="480"/>
      </w:pPr>
      <w:rPr>
        <w:rFonts w:ascii="Symbol" w:hAnsi="Symbol" w:hint="default"/>
        <w:color w:val="auto"/>
      </w:rPr>
    </w:lvl>
    <w:lvl w:ilvl="1">
      <w:start w:val="1"/>
      <w:numFmt w:val="bullet"/>
      <w:lvlText w:val=""/>
      <w:lvlJc w:val="left"/>
      <w:pPr>
        <w:ind w:left="960" w:hanging="480"/>
      </w:pPr>
      <w:rPr>
        <w:rFonts w:ascii="Symbol" w:hAnsi="Symbol" w:hint="default"/>
        <w:color w:val="auto"/>
      </w:rPr>
    </w:lvl>
    <w:lvl w:ilvl="2">
      <w:start w:val="1"/>
      <w:numFmt w:val="decimal"/>
      <w:lvlText w:val="%1.%2.%3"/>
      <w:lvlJc w:val="left"/>
      <w:pPr>
        <w:ind w:left="1200" w:hanging="720"/>
      </w:pPr>
      <w:rPr>
        <w:rFonts w:asciiTheme="minorHAnsi" w:hAnsiTheme="minorHAnsi" w:hint="default"/>
        <w:color w:val="auto"/>
      </w:rPr>
    </w:lvl>
    <w:lvl w:ilvl="3">
      <w:start w:val="1"/>
      <w:numFmt w:val="decimal"/>
      <w:lvlText w:val="%1.%2.%3.%4"/>
      <w:lvlJc w:val="left"/>
      <w:pPr>
        <w:ind w:left="1560" w:hanging="1080"/>
      </w:pPr>
      <w:rPr>
        <w:rFonts w:asciiTheme="minorHAnsi" w:hAnsiTheme="minorHAnsi" w:hint="default"/>
        <w:color w:val="auto"/>
      </w:rPr>
    </w:lvl>
    <w:lvl w:ilvl="4">
      <w:start w:val="1"/>
      <w:numFmt w:val="decimal"/>
      <w:lvlText w:val="%1.%2.%3.%4.%5"/>
      <w:lvlJc w:val="left"/>
      <w:pPr>
        <w:ind w:left="1560" w:hanging="1080"/>
      </w:pPr>
      <w:rPr>
        <w:rFonts w:asciiTheme="minorHAnsi" w:hAnsiTheme="minorHAnsi" w:hint="default"/>
        <w:color w:val="auto"/>
      </w:rPr>
    </w:lvl>
    <w:lvl w:ilvl="5">
      <w:start w:val="1"/>
      <w:numFmt w:val="decimal"/>
      <w:lvlText w:val="%1.%2.%3.%4.%5.%6"/>
      <w:lvlJc w:val="left"/>
      <w:pPr>
        <w:ind w:left="1920" w:hanging="1440"/>
      </w:pPr>
      <w:rPr>
        <w:rFonts w:asciiTheme="minorHAnsi" w:hAnsiTheme="minorHAnsi" w:hint="default"/>
        <w:color w:val="auto"/>
      </w:rPr>
    </w:lvl>
    <w:lvl w:ilvl="6">
      <w:start w:val="1"/>
      <w:numFmt w:val="decimal"/>
      <w:lvlText w:val="%1.%2.%3.%4.%5.%6.%7"/>
      <w:lvlJc w:val="left"/>
      <w:pPr>
        <w:ind w:left="1920" w:hanging="1440"/>
      </w:pPr>
      <w:rPr>
        <w:rFonts w:asciiTheme="minorHAnsi" w:hAnsiTheme="minorHAnsi" w:hint="default"/>
        <w:color w:val="auto"/>
      </w:rPr>
    </w:lvl>
    <w:lvl w:ilvl="7">
      <w:start w:val="1"/>
      <w:numFmt w:val="decimal"/>
      <w:lvlText w:val="%1.%2.%3.%4.%5.%6.%7.%8"/>
      <w:lvlJc w:val="left"/>
      <w:pPr>
        <w:ind w:left="2280" w:hanging="1800"/>
      </w:pPr>
      <w:rPr>
        <w:rFonts w:asciiTheme="minorHAnsi" w:hAnsiTheme="minorHAnsi" w:hint="default"/>
        <w:color w:val="auto"/>
      </w:rPr>
    </w:lvl>
    <w:lvl w:ilvl="8">
      <w:start w:val="1"/>
      <w:numFmt w:val="decimal"/>
      <w:lvlText w:val="%1.%2.%3.%4.%5.%6.%7.%8.%9"/>
      <w:lvlJc w:val="left"/>
      <w:pPr>
        <w:ind w:left="2280" w:hanging="1800"/>
      </w:pPr>
      <w:rPr>
        <w:rFonts w:asciiTheme="minorHAnsi" w:hAnsiTheme="minorHAnsi" w:hint="default"/>
        <w:color w:val="auto"/>
      </w:rPr>
    </w:lvl>
  </w:abstractNum>
  <w:abstractNum w:abstractNumId="14">
    <w:nsid w:val="1F292D3B"/>
    <w:multiLevelType w:val="hybridMultilevel"/>
    <w:tmpl w:val="E19A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660B30"/>
    <w:multiLevelType w:val="hybridMultilevel"/>
    <w:tmpl w:val="C86C5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894C6D"/>
    <w:multiLevelType w:val="multilevel"/>
    <w:tmpl w:val="61FEB066"/>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1CE095F"/>
    <w:multiLevelType w:val="hybridMultilevel"/>
    <w:tmpl w:val="9B466CCA"/>
    <w:lvl w:ilvl="0" w:tplc="EBDE4A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430094D"/>
    <w:multiLevelType w:val="hybridMultilevel"/>
    <w:tmpl w:val="07F0C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997A8A"/>
    <w:multiLevelType w:val="hybridMultilevel"/>
    <w:tmpl w:val="74A8D8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AD27F23"/>
    <w:multiLevelType w:val="hybridMultilevel"/>
    <w:tmpl w:val="641A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F2562F"/>
    <w:multiLevelType w:val="hybridMultilevel"/>
    <w:tmpl w:val="1FE2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05A19EE"/>
    <w:multiLevelType w:val="hybridMultilevel"/>
    <w:tmpl w:val="C64832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15837D4"/>
    <w:multiLevelType w:val="hybridMultilevel"/>
    <w:tmpl w:val="17AEE8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B640FD"/>
    <w:multiLevelType w:val="hybridMultilevel"/>
    <w:tmpl w:val="F30E2820"/>
    <w:lvl w:ilvl="0" w:tplc="7E8EA0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863D74"/>
    <w:multiLevelType w:val="hybridMultilevel"/>
    <w:tmpl w:val="FDC65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936387"/>
    <w:multiLevelType w:val="multilevel"/>
    <w:tmpl w:val="FDE4A2C2"/>
    <w:lvl w:ilvl="0">
      <w:start w:val="6"/>
      <w:numFmt w:val="decimal"/>
      <w:lvlText w:val="%1"/>
      <w:lvlJc w:val="left"/>
      <w:pPr>
        <w:ind w:left="480" w:hanging="480"/>
      </w:pPr>
      <w:rPr>
        <w:rFonts w:asciiTheme="minorHAnsi" w:hAnsiTheme="minorHAnsi" w:hint="default"/>
        <w:color w:val="auto"/>
      </w:rPr>
    </w:lvl>
    <w:lvl w:ilvl="1">
      <w:start w:val="1"/>
      <w:numFmt w:val="decimal"/>
      <w:lvlText w:val="%1.%2"/>
      <w:lvlJc w:val="left"/>
      <w:pPr>
        <w:ind w:left="480" w:hanging="480"/>
      </w:pPr>
      <w:rPr>
        <w:rFonts w:asciiTheme="minorHAnsi" w:hAnsiTheme="minorHAnsi" w:hint="default"/>
        <w:color w:val="auto"/>
      </w:rPr>
    </w:lvl>
    <w:lvl w:ilvl="2">
      <w:start w:val="1"/>
      <w:numFmt w:val="decimal"/>
      <w:lvlText w:val="%1.%2.%3"/>
      <w:lvlJc w:val="left"/>
      <w:pPr>
        <w:ind w:left="720" w:hanging="720"/>
      </w:pPr>
      <w:rPr>
        <w:rFonts w:asciiTheme="minorHAnsi" w:hAnsiTheme="minorHAnsi" w:hint="default"/>
        <w:color w:val="auto"/>
      </w:rPr>
    </w:lvl>
    <w:lvl w:ilvl="3">
      <w:start w:val="1"/>
      <w:numFmt w:val="decimal"/>
      <w:lvlText w:val="%1.%2.%3.%4"/>
      <w:lvlJc w:val="left"/>
      <w:pPr>
        <w:ind w:left="1080" w:hanging="1080"/>
      </w:pPr>
      <w:rPr>
        <w:rFonts w:asciiTheme="minorHAnsi" w:hAnsiTheme="minorHAnsi" w:hint="default"/>
        <w:color w:val="auto"/>
      </w:rPr>
    </w:lvl>
    <w:lvl w:ilvl="4">
      <w:start w:val="1"/>
      <w:numFmt w:val="decimal"/>
      <w:lvlText w:val="%1.%2.%3.%4.%5"/>
      <w:lvlJc w:val="left"/>
      <w:pPr>
        <w:ind w:left="1080" w:hanging="1080"/>
      </w:pPr>
      <w:rPr>
        <w:rFonts w:asciiTheme="minorHAnsi" w:hAnsiTheme="minorHAnsi" w:hint="default"/>
        <w:color w:val="auto"/>
      </w:rPr>
    </w:lvl>
    <w:lvl w:ilvl="5">
      <w:start w:val="1"/>
      <w:numFmt w:val="decimal"/>
      <w:lvlText w:val="%1.%2.%3.%4.%5.%6"/>
      <w:lvlJc w:val="left"/>
      <w:pPr>
        <w:ind w:left="1440" w:hanging="1440"/>
      </w:pPr>
      <w:rPr>
        <w:rFonts w:asciiTheme="minorHAnsi" w:hAnsiTheme="minorHAnsi" w:hint="default"/>
        <w:color w:val="auto"/>
      </w:rPr>
    </w:lvl>
    <w:lvl w:ilvl="6">
      <w:start w:val="1"/>
      <w:numFmt w:val="decimal"/>
      <w:lvlText w:val="%1.%2.%3.%4.%5.%6.%7"/>
      <w:lvlJc w:val="left"/>
      <w:pPr>
        <w:ind w:left="1440" w:hanging="1440"/>
      </w:pPr>
      <w:rPr>
        <w:rFonts w:asciiTheme="minorHAnsi" w:hAnsiTheme="minorHAnsi" w:hint="default"/>
        <w:color w:val="auto"/>
      </w:rPr>
    </w:lvl>
    <w:lvl w:ilvl="7">
      <w:start w:val="1"/>
      <w:numFmt w:val="decimal"/>
      <w:lvlText w:val="%1.%2.%3.%4.%5.%6.%7.%8"/>
      <w:lvlJc w:val="left"/>
      <w:pPr>
        <w:ind w:left="1800" w:hanging="1800"/>
      </w:pPr>
      <w:rPr>
        <w:rFonts w:asciiTheme="minorHAnsi" w:hAnsiTheme="minorHAnsi" w:hint="default"/>
        <w:color w:val="auto"/>
      </w:rPr>
    </w:lvl>
    <w:lvl w:ilvl="8">
      <w:start w:val="1"/>
      <w:numFmt w:val="decimal"/>
      <w:lvlText w:val="%1.%2.%3.%4.%5.%6.%7.%8.%9"/>
      <w:lvlJc w:val="left"/>
      <w:pPr>
        <w:ind w:left="1800" w:hanging="1800"/>
      </w:pPr>
      <w:rPr>
        <w:rFonts w:asciiTheme="minorHAnsi" w:hAnsiTheme="minorHAnsi" w:hint="default"/>
        <w:color w:val="auto"/>
      </w:rPr>
    </w:lvl>
  </w:abstractNum>
  <w:abstractNum w:abstractNumId="27">
    <w:nsid w:val="36A802ED"/>
    <w:multiLevelType w:val="hybridMultilevel"/>
    <w:tmpl w:val="DF207D2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8">
    <w:nsid w:val="37980511"/>
    <w:multiLevelType w:val="hybridMultilevel"/>
    <w:tmpl w:val="0D3E8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96C17EA"/>
    <w:multiLevelType w:val="hybridMultilevel"/>
    <w:tmpl w:val="2A2C2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991281E"/>
    <w:multiLevelType w:val="hybridMultilevel"/>
    <w:tmpl w:val="6090E070"/>
    <w:lvl w:ilvl="0" w:tplc="A940A9A6">
      <w:start w:val="1"/>
      <w:numFmt w:val="lowerRoman"/>
      <w:lvlText w:val="%1)"/>
      <w:lvlJc w:val="right"/>
      <w:pPr>
        <w:tabs>
          <w:tab w:val="num" w:pos="720"/>
        </w:tabs>
        <w:ind w:left="720" w:hanging="360"/>
      </w:pPr>
    </w:lvl>
    <w:lvl w:ilvl="1" w:tplc="EC065566">
      <w:start w:val="1"/>
      <w:numFmt w:val="lowerRoman"/>
      <w:lvlText w:val="%2)"/>
      <w:lvlJc w:val="right"/>
      <w:pPr>
        <w:tabs>
          <w:tab w:val="num" w:pos="1440"/>
        </w:tabs>
        <w:ind w:left="1440" w:hanging="360"/>
      </w:pPr>
    </w:lvl>
    <w:lvl w:ilvl="2" w:tplc="95EAA874" w:tentative="1">
      <w:start w:val="1"/>
      <w:numFmt w:val="lowerRoman"/>
      <w:lvlText w:val="%3)"/>
      <w:lvlJc w:val="right"/>
      <w:pPr>
        <w:tabs>
          <w:tab w:val="num" w:pos="2160"/>
        </w:tabs>
        <w:ind w:left="2160" w:hanging="360"/>
      </w:pPr>
    </w:lvl>
    <w:lvl w:ilvl="3" w:tplc="072A2924" w:tentative="1">
      <w:start w:val="1"/>
      <w:numFmt w:val="lowerRoman"/>
      <w:lvlText w:val="%4)"/>
      <w:lvlJc w:val="right"/>
      <w:pPr>
        <w:tabs>
          <w:tab w:val="num" w:pos="2880"/>
        </w:tabs>
        <w:ind w:left="2880" w:hanging="360"/>
      </w:pPr>
    </w:lvl>
    <w:lvl w:ilvl="4" w:tplc="8FC27A88" w:tentative="1">
      <w:start w:val="1"/>
      <w:numFmt w:val="lowerRoman"/>
      <w:lvlText w:val="%5)"/>
      <w:lvlJc w:val="right"/>
      <w:pPr>
        <w:tabs>
          <w:tab w:val="num" w:pos="3600"/>
        </w:tabs>
        <w:ind w:left="3600" w:hanging="360"/>
      </w:pPr>
    </w:lvl>
    <w:lvl w:ilvl="5" w:tplc="27CC412E" w:tentative="1">
      <w:start w:val="1"/>
      <w:numFmt w:val="lowerRoman"/>
      <w:lvlText w:val="%6)"/>
      <w:lvlJc w:val="right"/>
      <w:pPr>
        <w:tabs>
          <w:tab w:val="num" w:pos="4320"/>
        </w:tabs>
        <w:ind w:left="4320" w:hanging="360"/>
      </w:pPr>
    </w:lvl>
    <w:lvl w:ilvl="6" w:tplc="DE08577C" w:tentative="1">
      <w:start w:val="1"/>
      <w:numFmt w:val="lowerRoman"/>
      <w:lvlText w:val="%7)"/>
      <w:lvlJc w:val="right"/>
      <w:pPr>
        <w:tabs>
          <w:tab w:val="num" w:pos="5040"/>
        </w:tabs>
        <w:ind w:left="5040" w:hanging="360"/>
      </w:pPr>
    </w:lvl>
    <w:lvl w:ilvl="7" w:tplc="BF64DC22" w:tentative="1">
      <w:start w:val="1"/>
      <w:numFmt w:val="lowerRoman"/>
      <w:lvlText w:val="%8)"/>
      <w:lvlJc w:val="right"/>
      <w:pPr>
        <w:tabs>
          <w:tab w:val="num" w:pos="5760"/>
        </w:tabs>
        <w:ind w:left="5760" w:hanging="360"/>
      </w:pPr>
    </w:lvl>
    <w:lvl w:ilvl="8" w:tplc="ABD214BC" w:tentative="1">
      <w:start w:val="1"/>
      <w:numFmt w:val="lowerRoman"/>
      <w:lvlText w:val="%9)"/>
      <w:lvlJc w:val="right"/>
      <w:pPr>
        <w:tabs>
          <w:tab w:val="num" w:pos="6480"/>
        </w:tabs>
        <w:ind w:left="6480" w:hanging="360"/>
      </w:pPr>
    </w:lvl>
  </w:abstractNum>
  <w:abstractNum w:abstractNumId="31">
    <w:nsid w:val="3E20000A"/>
    <w:multiLevelType w:val="hybridMultilevel"/>
    <w:tmpl w:val="422AA2D6"/>
    <w:lvl w:ilvl="0" w:tplc="1A662D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2976C94"/>
    <w:multiLevelType w:val="hybridMultilevel"/>
    <w:tmpl w:val="7892D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57A277A"/>
    <w:multiLevelType w:val="hybridMultilevel"/>
    <w:tmpl w:val="6AEA1852"/>
    <w:lvl w:ilvl="0" w:tplc="7E8EA09E">
      <w:start w:val="1"/>
      <w:numFmt w:val="lowerLetter"/>
      <w:lvlText w:val="%1."/>
      <w:lvlJc w:val="left"/>
      <w:pPr>
        <w:tabs>
          <w:tab w:val="num" w:pos="720"/>
        </w:tabs>
        <w:ind w:left="720" w:hanging="360"/>
      </w:pPr>
      <w:rPr>
        <w:rFonts w:hint="default"/>
      </w:rPr>
    </w:lvl>
    <w:lvl w:ilvl="1" w:tplc="10BE894E">
      <w:start w:val="1"/>
      <w:numFmt w:val="decimal"/>
      <w:lvlText w:val="%2."/>
      <w:lvlJc w:val="left"/>
      <w:pPr>
        <w:ind w:left="1440" w:hanging="360"/>
      </w:pPr>
      <w:rPr>
        <w:rFonts w:hint="default"/>
        <w:i w:val="0"/>
      </w:rPr>
    </w:lvl>
    <w:lvl w:ilvl="2" w:tplc="D7488F0A">
      <w:start w:val="1"/>
      <w:numFmt w:val="lowerRoman"/>
      <w:lvlText w:val="%3."/>
      <w:lvlJc w:val="right"/>
      <w:pPr>
        <w:tabs>
          <w:tab w:val="num" w:pos="2160"/>
        </w:tabs>
        <w:ind w:left="2160" w:hanging="360"/>
      </w:pPr>
    </w:lvl>
    <w:lvl w:ilvl="3" w:tplc="7E8EA09E">
      <w:start w:val="1"/>
      <w:numFmt w:val="lowerLetter"/>
      <w:lvlText w:val="%4."/>
      <w:lvlJc w:val="left"/>
      <w:pPr>
        <w:ind w:left="2880" w:hanging="360"/>
      </w:pPr>
      <w:rPr>
        <w:rFonts w:hint="default"/>
        <w:b/>
      </w:rPr>
    </w:lvl>
    <w:lvl w:ilvl="4" w:tplc="AB74360E">
      <w:start w:val="1"/>
      <w:numFmt w:val="lowerRoman"/>
      <w:lvlText w:val="%5."/>
      <w:lvlJc w:val="right"/>
      <w:pPr>
        <w:tabs>
          <w:tab w:val="num" w:pos="3600"/>
        </w:tabs>
        <w:ind w:left="3600" w:hanging="360"/>
      </w:pPr>
    </w:lvl>
    <w:lvl w:ilvl="5" w:tplc="35789980" w:tentative="1">
      <w:start w:val="1"/>
      <w:numFmt w:val="lowerRoman"/>
      <w:lvlText w:val="%6."/>
      <w:lvlJc w:val="right"/>
      <w:pPr>
        <w:tabs>
          <w:tab w:val="num" w:pos="4320"/>
        </w:tabs>
        <w:ind w:left="4320" w:hanging="360"/>
      </w:pPr>
    </w:lvl>
    <w:lvl w:ilvl="6" w:tplc="395E3D72" w:tentative="1">
      <w:start w:val="1"/>
      <w:numFmt w:val="lowerRoman"/>
      <w:lvlText w:val="%7."/>
      <w:lvlJc w:val="right"/>
      <w:pPr>
        <w:tabs>
          <w:tab w:val="num" w:pos="5040"/>
        </w:tabs>
        <w:ind w:left="5040" w:hanging="360"/>
      </w:pPr>
    </w:lvl>
    <w:lvl w:ilvl="7" w:tplc="95E05736" w:tentative="1">
      <w:start w:val="1"/>
      <w:numFmt w:val="lowerRoman"/>
      <w:lvlText w:val="%8."/>
      <w:lvlJc w:val="right"/>
      <w:pPr>
        <w:tabs>
          <w:tab w:val="num" w:pos="5760"/>
        </w:tabs>
        <w:ind w:left="5760" w:hanging="360"/>
      </w:pPr>
    </w:lvl>
    <w:lvl w:ilvl="8" w:tplc="186C3C90" w:tentative="1">
      <w:start w:val="1"/>
      <w:numFmt w:val="lowerRoman"/>
      <w:lvlText w:val="%9."/>
      <w:lvlJc w:val="right"/>
      <w:pPr>
        <w:tabs>
          <w:tab w:val="num" w:pos="6480"/>
        </w:tabs>
        <w:ind w:left="6480" w:hanging="360"/>
      </w:pPr>
    </w:lvl>
  </w:abstractNum>
  <w:abstractNum w:abstractNumId="34">
    <w:nsid w:val="476537DC"/>
    <w:multiLevelType w:val="hybridMultilevel"/>
    <w:tmpl w:val="40300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D54E0C"/>
    <w:multiLevelType w:val="hybridMultilevel"/>
    <w:tmpl w:val="D3AE7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B6A5900"/>
    <w:multiLevelType w:val="hybridMultilevel"/>
    <w:tmpl w:val="6F70BB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4C191630"/>
    <w:multiLevelType w:val="hybridMultilevel"/>
    <w:tmpl w:val="A5C60A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9A74ED"/>
    <w:multiLevelType w:val="hybridMultilevel"/>
    <w:tmpl w:val="CDD2B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D2F3F52"/>
    <w:multiLevelType w:val="hybridMultilevel"/>
    <w:tmpl w:val="CBD8C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D35206F"/>
    <w:multiLevelType w:val="hybridMultilevel"/>
    <w:tmpl w:val="0366C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F8275AE"/>
    <w:multiLevelType w:val="hybridMultilevel"/>
    <w:tmpl w:val="E78430F2"/>
    <w:lvl w:ilvl="0" w:tplc="B21A331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505A627A"/>
    <w:multiLevelType w:val="hybridMultilevel"/>
    <w:tmpl w:val="AAD075FC"/>
    <w:lvl w:ilvl="0" w:tplc="FF840698">
      <w:start w:val="1"/>
      <w:numFmt w:val="lowerRoman"/>
      <w:lvlText w:val="%1."/>
      <w:lvlJc w:val="right"/>
      <w:pPr>
        <w:tabs>
          <w:tab w:val="num" w:pos="720"/>
        </w:tabs>
        <w:ind w:left="720" w:hanging="360"/>
      </w:pPr>
    </w:lvl>
    <w:lvl w:ilvl="1" w:tplc="42F06640">
      <w:start w:val="1"/>
      <w:numFmt w:val="lowerRoman"/>
      <w:lvlText w:val="%2."/>
      <w:lvlJc w:val="right"/>
      <w:pPr>
        <w:tabs>
          <w:tab w:val="num" w:pos="1440"/>
        </w:tabs>
        <w:ind w:left="1440" w:hanging="360"/>
      </w:pPr>
    </w:lvl>
    <w:lvl w:ilvl="2" w:tplc="02AE34EE">
      <w:start w:val="1"/>
      <w:numFmt w:val="lowerRoman"/>
      <w:lvlText w:val="%3."/>
      <w:lvlJc w:val="right"/>
      <w:pPr>
        <w:tabs>
          <w:tab w:val="num" w:pos="2160"/>
        </w:tabs>
        <w:ind w:left="2160" w:hanging="360"/>
      </w:pPr>
    </w:lvl>
    <w:lvl w:ilvl="3" w:tplc="FD822A10">
      <w:start w:val="1"/>
      <w:numFmt w:val="decimal"/>
      <w:lvlText w:val="%4."/>
      <w:lvlJc w:val="left"/>
      <w:pPr>
        <w:ind w:left="2880" w:hanging="360"/>
      </w:pPr>
      <w:rPr>
        <w:rFonts w:hint="default"/>
        <w:b w:val="0"/>
      </w:rPr>
    </w:lvl>
    <w:lvl w:ilvl="4" w:tplc="B21A3312">
      <w:start w:val="1"/>
      <w:numFmt w:val="lowerLetter"/>
      <w:lvlText w:val="%5."/>
      <w:lvlJc w:val="left"/>
      <w:pPr>
        <w:ind w:left="3600" w:hanging="360"/>
      </w:pPr>
      <w:rPr>
        <w:rFonts w:hint="default"/>
      </w:rPr>
    </w:lvl>
    <w:lvl w:ilvl="5" w:tplc="237E0972" w:tentative="1">
      <w:start w:val="1"/>
      <w:numFmt w:val="lowerRoman"/>
      <w:lvlText w:val="%6."/>
      <w:lvlJc w:val="right"/>
      <w:pPr>
        <w:tabs>
          <w:tab w:val="num" w:pos="4320"/>
        </w:tabs>
        <w:ind w:left="4320" w:hanging="360"/>
      </w:pPr>
    </w:lvl>
    <w:lvl w:ilvl="6" w:tplc="DB54C67A" w:tentative="1">
      <w:start w:val="1"/>
      <w:numFmt w:val="lowerRoman"/>
      <w:lvlText w:val="%7."/>
      <w:lvlJc w:val="right"/>
      <w:pPr>
        <w:tabs>
          <w:tab w:val="num" w:pos="5040"/>
        </w:tabs>
        <w:ind w:left="5040" w:hanging="360"/>
      </w:pPr>
    </w:lvl>
    <w:lvl w:ilvl="7" w:tplc="B584FCCC" w:tentative="1">
      <w:start w:val="1"/>
      <w:numFmt w:val="lowerRoman"/>
      <w:lvlText w:val="%8."/>
      <w:lvlJc w:val="right"/>
      <w:pPr>
        <w:tabs>
          <w:tab w:val="num" w:pos="5760"/>
        </w:tabs>
        <w:ind w:left="5760" w:hanging="360"/>
      </w:pPr>
    </w:lvl>
    <w:lvl w:ilvl="8" w:tplc="B8D66770" w:tentative="1">
      <w:start w:val="1"/>
      <w:numFmt w:val="lowerRoman"/>
      <w:lvlText w:val="%9."/>
      <w:lvlJc w:val="right"/>
      <w:pPr>
        <w:tabs>
          <w:tab w:val="num" w:pos="6480"/>
        </w:tabs>
        <w:ind w:left="6480" w:hanging="360"/>
      </w:pPr>
    </w:lvl>
  </w:abstractNum>
  <w:abstractNum w:abstractNumId="43">
    <w:nsid w:val="532F6B33"/>
    <w:multiLevelType w:val="hybridMultilevel"/>
    <w:tmpl w:val="91C81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7F76EAC"/>
    <w:multiLevelType w:val="hybridMultilevel"/>
    <w:tmpl w:val="14A69594"/>
    <w:lvl w:ilvl="0" w:tplc="C1321F4A">
      <w:start w:val="1"/>
      <w:numFmt w:val="lowerRoman"/>
      <w:lvlText w:val="%1."/>
      <w:lvlJc w:val="right"/>
      <w:pPr>
        <w:tabs>
          <w:tab w:val="num" w:pos="720"/>
        </w:tabs>
        <w:ind w:left="720" w:hanging="360"/>
      </w:pPr>
    </w:lvl>
    <w:lvl w:ilvl="1" w:tplc="912486FC">
      <w:start w:val="1"/>
      <w:numFmt w:val="decimal"/>
      <w:lvlText w:val="%2."/>
      <w:lvlJc w:val="left"/>
      <w:pPr>
        <w:ind w:left="1440" w:hanging="360"/>
      </w:pPr>
      <w:rPr>
        <w:rFonts w:hint="default"/>
      </w:rPr>
    </w:lvl>
    <w:lvl w:ilvl="2" w:tplc="689E0450">
      <w:start w:val="1"/>
      <w:numFmt w:val="lowerRoman"/>
      <w:lvlText w:val="%3."/>
      <w:lvlJc w:val="right"/>
      <w:pPr>
        <w:tabs>
          <w:tab w:val="num" w:pos="2160"/>
        </w:tabs>
        <w:ind w:left="2160" w:hanging="360"/>
      </w:pPr>
    </w:lvl>
    <w:lvl w:ilvl="3" w:tplc="E88E46B4">
      <w:start w:val="1"/>
      <w:numFmt w:val="lowerLetter"/>
      <w:lvlText w:val="%4."/>
      <w:lvlJc w:val="left"/>
      <w:pPr>
        <w:ind w:left="2880" w:hanging="360"/>
      </w:pPr>
      <w:rPr>
        <w:rFonts w:hint="default"/>
      </w:rPr>
    </w:lvl>
    <w:lvl w:ilvl="4" w:tplc="12A21F54" w:tentative="1">
      <w:start w:val="1"/>
      <w:numFmt w:val="lowerRoman"/>
      <w:lvlText w:val="%5."/>
      <w:lvlJc w:val="right"/>
      <w:pPr>
        <w:tabs>
          <w:tab w:val="num" w:pos="3600"/>
        </w:tabs>
        <w:ind w:left="3600" w:hanging="360"/>
      </w:pPr>
    </w:lvl>
    <w:lvl w:ilvl="5" w:tplc="3606086A" w:tentative="1">
      <w:start w:val="1"/>
      <w:numFmt w:val="lowerRoman"/>
      <w:lvlText w:val="%6."/>
      <w:lvlJc w:val="right"/>
      <w:pPr>
        <w:tabs>
          <w:tab w:val="num" w:pos="4320"/>
        </w:tabs>
        <w:ind w:left="4320" w:hanging="360"/>
      </w:pPr>
    </w:lvl>
    <w:lvl w:ilvl="6" w:tplc="1C66CC68" w:tentative="1">
      <w:start w:val="1"/>
      <w:numFmt w:val="lowerRoman"/>
      <w:lvlText w:val="%7."/>
      <w:lvlJc w:val="right"/>
      <w:pPr>
        <w:tabs>
          <w:tab w:val="num" w:pos="5040"/>
        </w:tabs>
        <w:ind w:left="5040" w:hanging="360"/>
      </w:pPr>
    </w:lvl>
    <w:lvl w:ilvl="7" w:tplc="6E18F558" w:tentative="1">
      <w:start w:val="1"/>
      <w:numFmt w:val="lowerRoman"/>
      <w:lvlText w:val="%8."/>
      <w:lvlJc w:val="right"/>
      <w:pPr>
        <w:tabs>
          <w:tab w:val="num" w:pos="5760"/>
        </w:tabs>
        <w:ind w:left="5760" w:hanging="360"/>
      </w:pPr>
    </w:lvl>
    <w:lvl w:ilvl="8" w:tplc="E578C1A0" w:tentative="1">
      <w:start w:val="1"/>
      <w:numFmt w:val="lowerRoman"/>
      <w:lvlText w:val="%9."/>
      <w:lvlJc w:val="right"/>
      <w:pPr>
        <w:tabs>
          <w:tab w:val="num" w:pos="6480"/>
        </w:tabs>
        <w:ind w:left="6480" w:hanging="360"/>
      </w:pPr>
    </w:lvl>
  </w:abstractNum>
  <w:abstractNum w:abstractNumId="45">
    <w:nsid w:val="5E1D3EAC"/>
    <w:multiLevelType w:val="hybridMultilevel"/>
    <w:tmpl w:val="2FF88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E937EBB"/>
    <w:multiLevelType w:val="hybridMultilevel"/>
    <w:tmpl w:val="B0984450"/>
    <w:lvl w:ilvl="0" w:tplc="EBCE04A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D629CC"/>
    <w:multiLevelType w:val="multilevel"/>
    <w:tmpl w:val="19343AF6"/>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asciiTheme="minorHAnsi" w:eastAsiaTheme="minorHAnsi" w:hAnsiTheme="minorHAnsi" w:cstheme="minorHAnsi" w:hint="default"/>
        <w:b/>
        <w:sz w:val="22"/>
        <w:szCs w:val="18"/>
      </w:rPr>
    </w:lvl>
    <w:lvl w:ilvl="2">
      <w:start w:val="1"/>
      <w:numFmt w:val="decimal"/>
      <w:isLgl/>
      <w:lvlText w:val="%1.%2.%3"/>
      <w:lvlJc w:val="left"/>
      <w:pPr>
        <w:ind w:left="720" w:hanging="720"/>
      </w:pPr>
      <w:rPr>
        <w:rFonts w:asciiTheme="minorHAnsi" w:eastAsiaTheme="minorHAnsi" w:hAnsiTheme="minorHAnsi" w:cstheme="minorBidi" w:hint="default"/>
        <w:b w:val="0"/>
        <w:sz w:val="22"/>
      </w:rPr>
    </w:lvl>
    <w:lvl w:ilvl="3">
      <w:start w:val="1"/>
      <w:numFmt w:val="decimal"/>
      <w:isLgl/>
      <w:lvlText w:val="%1.%2.%3.%4"/>
      <w:lvlJc w:val="left"/>
      <w:pPr>
        <w:ind w:left="1080" w:hanging="1080"/>
      </w:pPr>
      <w:rPr>
        <w:rFonts w:asciiTheme="minorHAnsi" w:eastAsiaTheme="minorHAnsi" w:hAnsiTheme="minorHAnsi" w:cstheme="minorBidi" w:hint="default"/>
        <w:b w:val="0"/>
        <w:sz w:val="22"/>
      </w:rPr>
    </w:lvl>
    <w:lvl w:ilvl="4">
      <w:start w:val="1"/>
      <w:numFmt w:val="decimal"/>
      <w:isLgl/>
      <w:lvlText w:val="%1.%2.%3.%4.%5"/>
      <w:lvlJc w:val="left"/>
      <w:pPr>
        <w:ind w:left="108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440"/>
      </w:pPr>
      <w:rPr>
        <w:rFonts w:asciiTheme="minorHAnsi" w:eastAsiaTheme="minorHAnsi" w:hAnsiTheme="minorHAnsi" w:cstheme="minorBidi" w:hint="default"/>
        <w:b w:val="0"/>
        <w:sz w:val="22"/>
      </w:rPr>
    </w:lvl>
    <w:lvl w:ilvl="6">
      <w:start w:val="1"/>
      <w:numFmt w:val="decimal"/>
      <w:isLgl/>
      <w:lvlText w:val="%1.%2.%3.%4.%5.%6.%7"/>
      <w:lvlJc w:val="left"/>
      <w:pPr>
        <w:ind w:left="1800" w:hanging="1800"/>
      </w:pPr>
      <w:rPr>
        <w:rFonts w:asciiTheme="minorHAnsi" w:eastAsiaTheme="minorHAnsi" w:hAnsiTheme="minorHAnsi" w:cstheme="minorBidi" w:hint="default"/>
        <w:b w:val="0"/>
        <w:sz w:val="22"/>
      </w:rPr>
    </w:lvl>
    <w:lvl w:ilvl="7">
      <w:start w:val="1"/>
      <w:numFmt w:val="decimal"/>
      <w:isLgl/>
      <w:lvlText w:val="%1.%2.%3.%4.%5.%6.%7.%8"/>
      <w:lvlJc w:val="left"/>
      <w:pPr>
        <w:ind w:left="1800" w:hanging="1800"/>
      </w:pPr>
      <w:rPr>
        <w:rFonts w:asciiTheme="minorHAnsi" w:eastAsiaTheme="minorHAnsi" w:hAnsiTheme="minorHAnsi" w:cstheme="minorBidi" w:hint="default"/>
        <w:b w:val="0"/>
        <w:sz w:val="22"/>
      </w:rPr>
    </w:lvl>
    <w:lvl w:ilvl="8">
      <w:start w:val="1"/>
      <w:numFmt w:val="decimal"/>
      <w:isLgl/>
      <w:lvlText w:val="%1.%2.%3.%4.%5.%6.%7.%8.%9"/>
      <w:lvlJc w:val="left"/>
      <w:pPr>
        <w:ind w:left="2160" w:hanging="2160"/>
      </w:pPr>
      <w:rPr>
        <w:rFonts w:asciiTheme="minorHAnsi" w:eastAsiaTheme="minorHAnsi" w:hAnsiTheme="minorHAnsi" w:cstheme="minorBidi" w:hint="default"/>
        <w:b w:val="0"/>
        <w:sz w:val="22"/>
      </w:rPr>
    </w:lvl>
  </w:abstractNum>
  <w:abstractNum w:abstractNumId="48">
    <w:nsid w:val="65663D6F"/>
    <w:multiLevelType w:val="hybridMultilevel"/>
    <w:tmpl w:val="C98465CE"/>
    <w:lvl w:ilvl="0" w:tplc="FABC837C">
      <w:start w:val="1"/>
      <w:numFmt w:val="lowerRoman"/>
      <w:lvlText w:val="%1)"/>
      <w:lvlJc w:val="left"/>
      <w:pPr>
        <w:ind w:left="780" w:hanging="72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9">
    <w:nsid w:val="67FE5413"/>
    <w:multiLevelType w:val="multilevel"/>
    <w:tmpl w:val="67F6D502"/>
    <w:lvl w:ilvl="0">
      <w:start w:val="6"/>
      <w:numFmt w:val="decimal"/>
      <w:lvlText w:val="%1"/>
      <w:lvlJc w:val="left"/>
      <w:pPr>
        <w:ind w:left="480" w:hanging="480"/>
      </w:pPr>
      <w:rPr>
        <w:rFonts w:asciiTheme="minorHAnsi" w:hAnsiTheme="minorHAnsi" w:hint="default"/>
        <w:color w:val="auto"/>
      </w:rPr>
    </w:lvl>
    <w:lvl w:ilvl="1">
      <w:start w:val="1"/>
      <w:numFmt w:val="bullet"/>
      <w:lvlText w:val=""/>
      <w:lvlJc w:val="left"/>
      <w:pPr>
        <w:ind w:left="480" w:hanging="480"/>
      </w:pPr>
      <w:rPr>
        <w:rFonts w:ascii="Symbol" w:hAnsi="Symbol" w:hint="default"/>
        <w:color w:val="auto"/>
      </w:rPr>
    </w:lvl>
    <w:lvl w:ilvl="2">
      <w:start w:val="1"/>
      <w:numFmt w:val="bullet"/>
      <w:lvlText w:val=""/>
      <w:lvlJc w:val="left"/>
      <w:pPr>
        <w:ind w:left="720" w:hanging="720"/>
      </w:pPr>
      <w:rPr>
        <w:rFonts w:ascii="Symbol" w:hAnsi="Symbol" w:hint="default"/>
        <w:color w:val="auto"/>
      </w:rPr>
    </w:lvl>
    <w:lvl w:ilvl="3">
      <w:start w:val="1"/>
      <w:numFmt w:val="decimal"/>
      <w:lvlText w:val="%1.%2.%3.%4"/>
      <w:lvlJc w:val="left"/>
      <w:pPr>
        <w:ind w:left="1080" w:hanging="1080"/>
      </w:pPr>
      <w:rPr>
        <w:rFonts w:asciiTheme="minorHAnsi" w:hAnsiTheme="minorHAnsi" w:hint="default"/>
        <w:color w:val="auto"/>
      </w:rPr>
    </w:lvl>
    <w:lvl w:ilvl="4">
      <w:start w:val="1"/>
      <w:numFmt w:val="decimal"/>
      <w:lvlText w:val="%1.%2.%3.%4.%5"/>
      <w:lvlJc w:val="left"/>
      <w:pPr>
        <w:ind w:left="1080" w:hanging="1080"/>
      </w:pPr>
      <w:rPr>
        <w:rFonts w:asciiTheme="minorHAnsi" w:hAnsiTheme="minorHAnsi" w:hint="default"/>
        <w:color w:val="auto"/>
      </w:rPr>
    </w:lvl>
    <w:lvl w:ilvl="5">
      <w:start w:val="1"/>
      <w:numFmt w:val="decimal"/>
      <w:lvlText w:val="%1.%2.%3.%4.%5.%6"/>
      <w:lvlJc w:val="left"/>
      <w:pPr>
        <w:ind w:left="1440" w:hanging="1440"/>
      </w:pPr>
      <w:rPr>
        <w:rFonts w:asciiTheme="minorHAnsi" w:hAnsiTheme="minorHAnsi" w:hint="default"/>
        <w:color w:val="auto"/>
      </w:rPr>
    </w:lvl>
    <w:lvl w:ilvl="6">
      <w:start w:val="1"/>
      <w:numFmt w:val="decimal"/>
      <w:lvlText w:val="%1.%2.%3.%4.%5.%6.%7"/>
      <w:lvlJc w:val="left"/>
      <w:pPr>
        <w:ind w:left="1440" w:hanging="1440"/>
      </w:pPr>
      <w:rPr>
        <w:rFonts w:asciiTheme="minorHAnsi" w:hAnsiTheme="minorHAnsi" w:hint="default"/>
        <w:color w:val="auto"/>
      </w:rPr>
    </w:lvl>
    <w:lvl w:ilvl="7">
      <w:start w:val="1"/>
      <w:numFmt w:val="decimal"/>
      <w:lvlText w:val="%1.%2.%3.%4.%5.%6.%7.%8"/>
      <w:lvlJc w:val="left"/>
      <w:pPr>
        <w:ind w:left="1800" w:hanging="1800"/>
      </w:pPr>
      <w:rPr>
        <w:rFonts w:asciiTheme="minorHAnsi" w:hAnsiTheme="minorHAnsi" w:hint="default"/>
        <w:color w:val="auto"/>
      </w:rPr>
    </w:lvl>
    <w:lvl w:ilvl="8">
      <w:start w:val="1"/>
      <w:numFmt w:val="decimal"/>
      <w:lvlText w:val="%1.%2.%3.%4.%5.%6.%7.%8.%9"/>
      <w:lvlJc w:val="left"/>
      <w:pPr>
        <w:ind w:left="1800" w:hanging="1800"/>
      </w:pPr>
      <w:rPr>
        <w:rFonts w:asciiTheme="minorHAnsi" w:hAnsiTheme="minorHAnsi" w:hint="default"/>
        <w:color w:val="auto"/>
      </w:rPr>
    </w:lvl>
  </w:abstractNum>
  <w:abstractNum w:abstractNumId="50">
    <w:nsid w:val="692451C8"/>
    <w:multiLevelType w:val="hybridMultilevel"/>
    <w:tmpl w:val="339A0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9356E48"/>
    <w:multiLevelType w:val="hybridMultilevel"/>
    <w:tmpl w:val="09D8F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DD72763"/>
    <w:multiLevelType w:val="hybridMultilevel"/>
    <w:tmpl w:val="7E1A395A"/>
    <w:lvl w:ilvl="0" w:tplc="9514AE9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325142"/>
    <w:multiLevelType w:val="hybridMultilevel"/>
    <w:tmpl w:val="2BCEC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67B3110"/>
    <w:multiLevelType w:val="hybridMultilevel"/>
    <w:tmpl w:val="C1882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6EB6540"/>
    <w:multiLevelType w:val="hybridMultilevel"/>
    <w:tmpl w:val="3CD2C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7030F46"/>
    <w:multiLevelType w:val="hybridMultilevel"/>
    <w:tmpl w:val="41886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7E673F"/>
    <w:multiLevelType w:val="hybridMultilevel"/>
    <w:tmpl w:val="64D0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958060C"/>
    <w:multiLevelType w:val="hybridMultilevel"/>
    <w:tmpl w:val="5A0CEE9A"/>
    <w:lvl w:ilvl="0" w:tplc="7E8EA0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A5F6970"/>
    <w:multiLevelType w:val="hybridMultilevel"/>
    <w:tmpl w:val="75386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E513E4E"/>
    <w:multiLevelType w:val="multilevel"/>
    <w:tmpl w:val="02CCBAD6"/>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E932F2D"/>
    <w:multiLevelType w:val="hybridMultilevel"/>
    <w:tmpl w:val="36B87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F6D4684"/>
    <w:multiLevelType w:val="hybridMultilevel"/>
    <w:tmpl w:val="F3AA7A6C"/>
    <w:lvl w:ilvl="0" w:tplc="1B18A7DE">
      <w:start w:val="1"/>
      <w:numFmt w:val="lowerRoman"/>
      <w:lvlText w:val="%1."/>
      <w:lvlJc w:val="right"/>
      <w:pPr>
        <w:tabs>
          <w:tab w:val="num" w:pos="720"/>
        </w:tabs>
        <w:ind w:left="720" w:hanging="360"/>
      </w:pPr>
    </w:lvl>
    <w:lvl w:ilvl="1" w:tplc="902C6836">
      <w:start w:val="1"/>
      <w:numFmt w:val="decimal"/>
      <w:lvlText w:val="%2."/>
      <w:lvlJc w:val="left"/>
      <w:pPr>
        <w:ind w:left="1440" w:hanging="360"/>
      </w:pPr>
      <w:rPr>
        <w:rFonts w:hint="default"/>
        <w:i/>
      </w:rPr>
    </w:lvl>
    <w:lvl w:ilvl="2" w:tplc="1EFE5BEE">
      <w:start w:val="1"/>
      <w:numFmt w:val="lowerRoman"/>
      <w:lvlText w:val="%3."/>
      <w:lvlJc w:val="right"/>
      <w:pPr>
        <w:tabs>
          <w:tab w:val="num" w:pos="2160"/>
        </w:tabs>
        <w:ind w:left="2160" w:hanging="360"/>
      </w:pPr>
    </w:lvl>
    <w:lvl w:ilvl="3" w:tplc="13CA932E">
      <w:start w:val="1"/>
      <w:numFmt w:val="lowerLetter"/>
      <w:lvlText w:val="%4."/>
      <w:lvlJc w:val="left"/>
      <w:pPr>
        <w:ind w:left="2880" w:hanging="360"/>
      </w:pPr>
      <w:rPr>
        <w:rFonts w:hint="default"/>
      </w:rPr>
    </w:lvl>
    <w:lvl w:ilvl="4" w:tplc="ECF89A6C">
      <w:start w:val="1"/>
      <w:numFmt w:val="upperLetter"/>
      <w:lvlText w:val="%5."/>
      <w:lvlJc w:val="left"/>
      <w:pPr>
        <w:ind w:left="3600" w:hanging="360"/>
      </w:pPr>
      <w:rPr>
        <w:rFonts w:hint="default"/>
      </w:rPr>
    </w:lvl>
    <w:lvl w:ilvl="5" w:tplc="1B5C0AE6" w:tentative="1">
      <w:start w:val="1"/>
      <w:numFmt w:val="lowerRoman"/>
      <w:lvlText w:val="%6."/>
      <w:lvlJc w:val="right"/>
      <w:pPr>
        <w:tabs>
          <w:tab w:val="num" w:pos="4320"/>
        </w:tabs>
        <w:ind w:left="4320" w:hanging="360"/>
      </w:pPr>
    </w:lvl>
    <w:lvl w:ilvl="6" w:tplc="6C20A5B8" w:tentative="1">
      <w:start w:val="1"/>
      <w:numFmt w:val="lowerRoman"/>
      <w:lvlText w:val="%7."/>
      <w:lvlJc w:val="right"/>
      <w:pPr>
        <w:tabs>
          <w:tab w:val="num" w:pos="5040"/>
        </w:tabs>
        <w:ind w:left="5040" w:hanging="360"/>
      </w:pPr>
    </w:lvl>
    <w:lvl w:ilvl="7" w:tplc="F336F2C2" w:tentative="1">
      <w:start w:val="1"/>
      <w:numFmt w:val="lowerRoman"/>
      <w:lvlText w:val="%8."/>
      <w:lvlJc w:val="right"/>
      <w:pPr>
        <w:tabs>
          <w:tab w:val="num" w:pos="5760"/>
        </w:tabs>
        <w:ind w:left="5760" w:hanging="360"/>
      </w:pPr>
    </w:lvl>
    <w:lvl w:ilvl="8" w:tplc="B51ED58E" w:tentative="1">
      <w:start w:val="1"/>
      <w:numFmt w:val="lowerRoman"/>
      <w:lvlText w:val="%9."/>
      <w:lvlJc w:val="right"/>
      <w:pPr>
        <w:tabs>
          <w:tab w:val="num" w:pos="6480"/>
        </w:tabs>
        <w:ind w:left="6480" w:hanging="360"/>
      </w:pPr>
    </w:lvl>
  </w:abstractNum>
  <w:num w:numId="1">
    <w:abstractNumId w:val="47"/>
  </w:num>
  <w:num w:numId="2">
    <w:abstractNumId w:val="61"/>
  </w:num>
  <w:num w:numId="3">
    <w:abstractNumId w:val="20"/>
  </w:num>
  <w:num w:numId="4">
    <w:abstractNumId w:val="17"/>
  </w:num>
  <w:num w:numId="5">
    <w:abstractNumId w:val="30"/>
  </w:num>
  <w:num w:numId="6">
    <w:abstractNumId w:val="14"/>
  </w:num>
  <w:num w:numId="7">
    <w:abstractNumId w:val="45"/>
  </w:num>
  <w:num w:numId="8">
    <w:abstractNumId w:val="42"/>
  </w:num>
  <w:num w:numId="9">
    <w:abstractNumId w:val="26"/>
  </w:num>
  <w:num w:numId="10">
    <w:abstractNumId w:val="13"/>
  </w:num>
  <w:num w:numId="11">
    <w:abstractNumId w:val="49"/>
  </w:num>
  <w:num w:numId="12">
    <w:abstractNumId w:val="1"/>
  </w:num>
  <w:num w:numId="13">
    <w:abstractNumId w:val="0"/>
  </w:num>
  <w:num w:numId="14">
    <w:abstractNumId w:val="44"/>
  </w:num>
  <w:num w:numId="15">
    <w:abstractNumId w:val="36"/>
  </w:num>
  <w:num w:numId="16">
    <w:abstractNumId w:val="7"/>
  </w:num>
  <w:num w:numId="17">
    <w:abstractNumId w:val="57"/>
  </w:num>
  <w:num w:numId="18">
    <w:abstractNumId w:val="23"/>
  </w:num>
  <w:num w:numId="19">
    <w:abstractNumId w:val="5"/>
  </w:num>
  <w:num w:numId="20">
    <w:abstractNumId w:val="37"/>
  </w:num>
  <w:num w:numId="21">
    <w:abstractNumId w:val="18"/>
  </w:num>
  <w:num w:numId="22">
    <w:abstractNumId w:val="12"/>
  </w:num>
  <w:num w:numId="23">
    <w:abstractNumId w:val="34"/>
  </w:num>
  <w:num w:numId="24">
    <w:abstractNumId w:val="31"/>
  </w:num>
  <w:num w:numId="25">
    <w:abstractNumId w:val="6"/>
  </w:num>
  <w:num w:numId="26">
    <w:abstractNumId w:val="32"/>
  </w:num>
  <w:num w:numId="27">
    <w:abstractNumId w:val="62"/>
  </w:num>
  <w:num w:numId="28">
    <w:abstractNumId w:val="8"/>
  </w:num>
  <w:num w:numId="29">
    <w:abstractNumId w:val="24"/>
  </w:num>
  <w:num w:numId="30">
    <w:abstractNumId w:val="55"/>
  </w:num>
  <w:num w:numId="31">
    <w:abstractNumId w:val="41"/>
  </w:num>
  <w:num w:numId="32">
    <w:abstractNumId w:val="58"/>
  </w:num>
  <w:num w:numId="33">
    <w:abstractNumId w:val="33"/>
  </w:num>
  <w:num w:numId="34">
    <w:abstractNumId w:val="3"/>
  </w:num>
  <w:num w:numId="35">
    <w:abstractNumId w:val="21"/>
  </w:num>
  <w:num w:numId="36">
    <w:abstractNumId w:val="29"/>
  </w:num>
  <w:num w:numId="37">
    <w:abstractNumId w:val="22"/>
  </w:num>
  <w:num w:numId="38">
    <w:abstractNumId w:val="25"/>
  </w:num>
  <w:num w:numId="39">
    <w:abstractNumId w:val="27"/>
  </w:num>
  <w:num w:numId="40">
    <w:abstractNumId w:val="48"/>
  </w:num>
  <w:num w:numId="41">
    <w:abstractNumId w:val="46"/>
  </w:num>
  <w:num w:numId="42">
    <w:abstractNumId w:val="4"/>
  </w:num>
  <w:num w:numId="43">
    <w:abstractNumId w:val="19"/>
  </w:num>
  <w:num w:numId="44">
    <w:abstractNumId w:val="56"/>
  </w:num>
  <w:num w:numId="45">
    <w:abstractNumId w:val="10"/>
  </w:num>
  <w:num w:numId="46">
    <w:abstractNumId w:val="52"/>
  </w:num>
  <w:num w:numId="47">
    <w:abstractNumId w:val="9"/>
  </w:num>
  <w:num w:numId="48">
    <w:abstractNumId w:val="15"/>
  </w:num>
  <w:num w:numId="49">
    <w:abstractNumId w:val="11"/>
  </w:num>
  <w:num w:numId="50">
    <w:abstractNumId w:val="43"/>
  </w:num>
  <w:num w:numId="51">
    <w:abstractNumId w:val="50"/>
  </w:num>
  <w:num w:numId="52">
    <w:abstractNumId w:val="35"/>
  </w:num>
  <w:num w:numId="53">
    <w:abstractNumId w:val="40"/>
  </w:num>
  <w:num w:numId="54">
    <w:abstractNumId w:val="53"/>
  </w:num>
  <w:num w:numId="55">
    <w:abstractNumId w:val="28"/>
  </w:num>
  <w:num w:numId="56">
    <w:abstractNumId w:val="38"/>
  </w:num>
  <w:num w:numId="57">
    <w:abstractNumId w:val="59"/>
  </w:num>
  <w:num w:numId="58">
    <w:abstractNumId w:val="54"/>
  </w:num>
  <w:num w:numId="59">
    <w:abstractNumId w:val="39"/>
  </w:num>
  <w:num w:numId="60">
    <w:abstractNumId w:val="51"/>
  </w:num>
  <w:num w:numId="61">
    <w:abstractNumId w:val="16"/>
  </w:num>
  <w:num w:numId="62">
    <w:abstractNumId w:val="60"/>
  </w:num>
  <w:num w:numId="63">
    <w:abstractNumId w:val="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hdrShapeDefaults>
    <o:shapedefaults v:ext="edit" spidmax="11266"/>
  </w:hdrShapeDefaults>
  <w:footnotePr>
    <w:footnote w:id="-1"/>
    <w:footnote w:id="0"/>
  </w:footnotePr>
  <w:endnotePr>
    <w:endnote w:id="-1"/>
    <w:endnote w:id="0"/>
  </w:endnotePr>
  <w:compat>
    <w:useFELayout/>
  </w:compat>
  <w:rsids>
    <w:rsidRoot w:val="00190AEC"/>
    <w:rsid w:val="0000250C"/>
    <w:rsid w:val="00005E8A"/>
    <w:rsid w:val="000061D3"/>
    <w:rsid w:val="00007A81"/>
    <w:rsid w:val="000105F8"/>
    <w:rsid w:val="00010D04"/>
    <w:rsid w:val="0001406F"/>
    <w:rsid w:val="00015D57"/>
    <w:rsid w:val="00021CC6"/>
    <w:rsid w:val="00022A6A"/>
    <w:rsid w:val="00032127"/>
    <w:rsid w:val="000460DC"/>
    <w:rsid w:val="000648DC"/>
    <w:rsid w:val="0007532A"/>
    <w:rsid w:val="000769CB"/>
    <w:rsid w:val="00077177"/>
    <w:rsid w:val="000776BF"/>
    <w:rsid w:val="00081FCE"/>
    <w:rsid w:val="00083138"/>
    <w:rsid w:val="000A10A4"/>
    <w:rsid w:val="000A20C7"/>
    <w:rsid w:val="000A4C07"/>
    <w:rsid w:val="000A591F"/>
    <w:rsid w:val="000B4FEE"/>
    <w:rsid w:val="000C2674"/>
    <w:rsid w:val="000C6044"/>
    <w:rsid w:val="000C788F"/>
    <w:rsid w:val="000E3496"/>
    <w:rsid w:val="000E5964"/>
    <w:rsid w:val="000F1486"/>
    <w:rsid w:val="000F2137"/>
    <w:rsid w:val="000F52FE"/>
    <w:rsid w:val="0010002F"/>
    <w:rsid w:val="00102BA8"/>
    <w:rsid w:val="001069B5"/>
    <w:rsid w:val="001079DC"/>
    <w:rsid w:val="00110AF0"/>
    <w:rsid w:val="0011352A"/>
    <w:rsid w:val="00132DBD"/>
    <w:rsid w:val="00133583"/>
    <w:rsid w:val="00143014"/>
    <w:rsid w:val="001435A9"/>
    <w:rsid w:val="00146784"/>
    <w:rsid w:val="001625F1"/>
    <w:rsid w:val="00173F5A"/>
    <w:rsid w:val="001766E4"/>
    <w:rsid w:val="00181D0B"/>
    <w:rsid w:val="00186C0E"/>
    <w:rsid w:val="00187A84"/>
    <w:rsid w:val="00190AEC"/>
    <w:rsid w:val="0019313B"/>
    <w:rsid w:val="00195400"/>
    <w:rsid w:val="001B4D4F"/>
    <w:rsid w:val="001C15C9"/>
    <w:rsid w:val="001C18EB"/>
    <w:rsid w:val="001C61E2"/>
    <w:rsid w:val="001C7EFD"/>
    <w:rsid w:val="001D01A9"/>
    <w:rsid w:val="001D69F4"/>
    <w:rsid w:val="001D7B6E"/>
    <w:rsid w:val="001E5B07"/>
    <w:rsid w:val="001E61CF"/>
    <w:rsid w:val="001E7513"/>
    <w:rsid w:val="001F034D"/>
    <w:rsid w:val="001F7C08"/>
    <w:rsid w:val="00203B44"/>
    <w:rsid w:val="00212173"/>
    <w:rsid w:val="002137ED"/>
    <w:rsid w:val="0023078C"/>
    <w:rsid w:val="002325D6"/>
    <w:rsid w:val="00235524"/>
    <w:rsid w:val="0024348C"/>
    <w:rsid w:val="0024568A"/>
    <w:rsid w:val="002527A6"/>
    <w:rsid w:val="002534F7"/>
    <w:rsid w:val="002552E9"/>
    <w:rsid w:val="00267327"/>
    <w:rsid w:val="00271586"/>
    <w:rsid w:val="0027491C"/>
    <w:rsid w:val="00275AC6"/>
    <w:rsid w:val="0028686F"/>
    <w:rsid w:val="002938E4"/>
    <w:rsid w:val="00293AC2"/>
    <w:rsid w:val="002945E0"/>
    <w:rsid w:val="002A4FC3"/>
    <w:rsid w:val="002A53EA"/>
    <w:rsid w:val="002B0882"/>
    <w:rsid w:val="002B12CA"/>
    <w:rsid w:val="002B21AC"/>
    <w:rsid w:val="002B3A23"/>
    <w:rsid w:val="002B63F4"/>
    <w:rsid w:val="002C131F"/>
    <w:rsid w:val="002D247F"/>
    <w:rsid w:val="002D36F7"/>
    <w:rsid w:val="002D3A91"/>
    <w:rsid w:val="002D56D9"/>
    <w:rsid w:val="002E2F50"/>
    <w:rsid w:val="002E50DC"/>
    <w:rsid w:val="002F15D1"/>
    <w:rsid w:val="002F5472"/>
    <w:rsid w:val="003043B3"/>
    <w:rsid w:val="00313887"/>
    <w:rsid w:val="00314325"/>
    <w:rsid w:val="003234EB"/>
    <w:rsid w:val="0032666F"/>
    <w:rsid w:val="00330BB9"/>
    <w:rsid w:val="00331CC9"/>
    <w:rsid w:val="00337FB5"/>
    <w:rsid w:val="00340114"/>
    <w:rsid w:val="0034506E"/>
    <w:rsid w:val="003462D7"/>
    <w:rsid w:val="003478C1"/>
    <w:rsid w:val="00356A31"/>
    <w:rsid w:val="00356B9D"/>
    <w:rsid w:val="003623B6"/>
    <w:rsid w:val="00370D73"/>
    <w:rsid w:val="00373869"/>
    <w:rsid w:val="00373D14"/>
    <w:rsid w:val="00375025"/>
    <w:rsid w:val="00376DE0"/>
    <w:rsid w:val="0038155B"/>
    <w:rsid w:val="003856A9"/>
    <w:rsid w:val="00391DB9"/>
    <w:rsid w:val="00394DC0"/>
    <w:rsid w:val="003A29B1"/>
    <w:rsid w:val="003A2A23"/>
    <w:rsid w:val="003A50F2"/>
    <w:rsid w:val="003A71BA"/>
    <w:rsid w:val="003B1715"/>
    <w:rsid w:val="003B1CEA"/>
    <w:rsid w:val="003B29CC"/>
    <w:rsid w:val="003B4640"/>
    <w:rsid w:val="003C180B"/>
    <w:rsid w:val="003C5833"/>
    <w:rsid w:val="003C5D34"/>
    <w:rsid w:val="003E5328"/>
    <w:rsid w:val="003F36AE"/>
    <w:rsid w:val="003F4EB7"/>
    <w:rsid w:val="00403729"/>
    <w:rsid w:val="00412E78"/>
    <w:rsid w:val="004130AC"/>
    <w:rsid w:val="00417EF7"/>
    <w:rsid w:val="0042437C"/>
    <w:rsid w:val="00431F6B"/>
    <w:rsid w:val="004345AA"/>
    <w:rsid w:val="00435A22"/>
    <w:rsid w:val="00441151"/>
    <w:rsid w:val="004450EC"/>
    <w:rsid w:val="004639FD"/>
    <w:rsid w:val="004859DC"/>
    <w:rsid w:val="00486F04"/>
    <w:rsid w:val="0049276E"/>
    <w:rsid w:val="004933AA"/>
    <w:rsid w:val="004A2C92"/>
    <w:rsid w:val="004A548D"/>
    <w:rsid w:val="004A5DD7"/>
    <w:rsid w:val="004B5E8E"/>
    <w:rsid w:val="004C11FD"/>
    <w:rsid w:val="004C7ADA"/>
    <w:rsid w:val="004D0AB1"/>
    <w:rsid w:val="004D229E"/>
    <w:rsid w:val="004D4BA7"/>
    <w:rsid w:val="004D7C9E"/>
    <w:rsid w:val="004E5370"/>
    <w:rsid w:val="004F08A5"/>
    <w:rsid w:val="005024CC"/>
    <w:rsid w:val="00502D23"/>
    <w:rsid w:val="005038BE"/>
    <w:rsid w:val="00504AA1"/>
    <w:rsid w:val="005111E9"/>
    <w:rsid w:val="005149FB"/>
    <w:rsid w:val="00515AC0"/>
    <w:rsid w:val="00520A4F"/>
    <w:rsid w:val="00522FE1"/>
    <w:rsid w:val="00527094"/>
    <w:rsid w:val="005330DC"/>
    <w:rsid w:val="0053567E"/>
    <w:rsid w:val="00542481"/>
    <w:rsid w:val="005466E2"/>
    <w:rsid w:val="00547F41"/>
    <w:rsid w:val="00550085"/>
    <w:rsid w:val="00551B65"/>
    <w:rsid w:val="00551D19"/>
    <w:rsid w:val="005543D0"/>
    <w:rsid w:val="00555DB3"/>
    <w:rsid w:val="00556402"/>
    <w:rsid w:val="005665CF"/>
    <w:rsid w:val="00572779"/>
    <w:rsid w:val="00576306"/>
    <w:rsid w:val="0058566E"/>
    <w:rsid w:val="00594AF8"/>
    <w:rsid w:val="00596BA6"/>
    <w:rsid w:val="00597380"/>
    <w:rsid w:val="005A1B29"/>
    <w:rsid w:val="005A2730"/>
    <w:rsid w:val="005A66D2"/>
    <w:rsid w:val="005D230B"/>
    <w:rsid w:val="005D4078"/>
    <w:rsid w:val="005D4B7E"/>
    <w:rsid w:val="005D4FBB"/>
    <w:rsid w:val="005D54DA"/>
    <w:rsid w:val="005D5655"/>
    <w:rsid w:val="005D6333"/>
    <w:rsid w:val="005D72EB"/>
    <w:rsid w:val="005E27BA"/>
    <w:rsid w:val="005E2E20"/>
    <w:rsid w:val="005E3F53"/>
    <w:rsid w:val="005E534F"/>
    <w:rsid w:val="005F22D6"/>
    <w:rsid w:val="005F5ED3"/>
    <w:rsid w:val="00600014"/>
    <w:rsid w:val="00603A83"/>
    <w:rsid w:val="0060481B"/>
    <w:rsid w:val="00604F51"/>
    <w:rsid w:val="006073F0"/>
    <w:rsid w:val="00613510"/>
    <w:rsid w:val="00622A60"/>
    <w:rsid w:val="00623114"/>
    <w:rsid w:val="00625C55"/>
    <w:rsid w:val="006270B1"/>
    <w:rsid w:val="0063301D"/>
    <w:rsid w:val="006345AA"/>
    <w:rsid w:val="00640AF6"/>
    <w:rsid w:val="00642BE6"/>
    <w:rsid w:val="00644CB2"/>
    <w:rsid w:val="00646C87"/>
    <w:rsid w:val="0065188F"/>
    <w:rsid w:val="00651C7C"/>
    <w:rsid w:val="00652DD8"/>
    <w:rsid w:val="00670CB8"/>
    <w:rsid w:val="00672853"/>
    <w:rsid w:val="00672958"/>
    <w:rsid w:val="00673A59"/>
    <w:rsid w:val="00675A76"/>
    <w:rsid w:val="00680E46"/>
    <w:rsid w:val="0068374F"/>
    <w:rsid w:val="00686299"/>
    <w:rsid w:val="0069259D"/>
    <w:rsid w:val="00694958"/>
    <w:rsid w:val="006A07B1"/>
    <w:rsid w:val="006A2E82"/>
    <w:rsid w:val="006B1486"/>
    <w:rsid w:val="006B1D9D"/>
    <w:rsid w:val="006B1FC0"/>
    <w:rsid w:val="006B7091"/>
    <w:rsid w:val="006B7C2A"/>
    <w:rsid w:val="006C0D3B"/>
    <w:rsid w:val="006C5675"/>
    <w:rsid w:val="006D1219"/>
    <w:rsid w:val="006D16C6"/>
    <w:rsid w:val="006D2386"/>
    <w:rsid w:val="006D51A4"/>
    <w:rsid w:val="006F1853"/>
    <w:rsid w:val="006F7BBD"/>
    <w:rsid w:val="006F7F4F"/>
    <w:rsid w:val="00704E64"/>
    <w:rsid w:val="00705C96"/>
    <w:rsid w:val="00706B76"/>
    <w:rsid w:val="0071682B"/>
    <w:rsid w:val="007168F8"/>
    <w:rsid w:val="007171F1"/>
    <w:rsid w:val="00717427"/>
    <w:rsid w:val="007224C9"/>
    <w:rsid w:val="00730135"/>
    <w:rsid w:val="00730297"/>
    <w:rsid w:val="00731244"/>
    <w:rsid w:val="00732A73"/>
    <w:rsid w:val="0074102D"/>
    <w:rsid w:val="00741B53"/>
    <w:rsid w:val="00742B4B"/>
    <w:rsid w:val="00743CD3"/>
    <w:rsid w:val="0074416A"/>
    <w:rsid w:val="00744335"/>
    <w:rsid w:val="00744F8B"/>
    <w:rsid w:val="007464E9"/>
    <w:rsid w:val="007469A0"/>
    <w:rsid w:val="007470AB"/>
    <w:rsid w:val="00750402"/>
    <w:rsid w:val="007505C9"/>
    <w:rsid w:val="00751751"/>
    <w:rsid w:val="00754530"/>
    <w:rsid w:val="00756827"/>
    <w:rsid w:val="00776427"/>
    <w:rsid w:val="007878E5"/>
    <w:rsid w:val="00790A93"/>
    <w:rsid w:val="007A0078"/>
    <w:rsid w:val="007A037F"/>
    <w:rsid w:val="007A0A25"/>
    <w:rsid w:val="007B0C50"/>
    <w:rsid w:val="007B1184"/>
    <w:rsid w:val="007C3CD0"/>
    <w:rsid w:val="007C4F6F"/>
    <w:rsid w:val="007C566D"/>
    <w:rsid w:val="007C6D20"/>
    <w:rsid w:val="007D3E86"/>
    <w:rsid w:val="007D4CB5"/>
    <w:rsid w:val="007D5DE5"/>
    <w:rsid w:val="007D6833"/>
    <w:rsid w:val="007E0760"/>
    <w:rsid w:val="007E0CD5"/>
    <w:rsid w:val="007E1082"/>
    <w:rsid w:val="007E146E"/>
    <w:rsid w:val="007E17B5"/>
    <w:rsid w:val="007E30D9"/>
    <w:rsid w:val="007E5A10"/>
    <w:rsid w:val="007E6DBB"/>
    <w:rsid w:val="007F076A"/>
    <w:rsid w:val="007F54C9"/>
    <w:rsid w:val="008127CB"/>
    <w:rsid w:val="0082038D"/>
    <w:rsid w:val="008213EA"/>
    <w:rsid w:val="008246B6"/>
    <w:rsid w:val="008251D8"/>
    <w:rsid w:val="00831AB4"/>
    <w:rsid w:val="008368F7"/>
    <w:rsid w:val="0084106E"/>
    <w:rsid w:val="00844D31"/>
    <w:rsid w:val="0084757B"/>
    <w:rsid w:val="00852711"/>
    <w:rsid w:val="008530FC"/>
    <w:rsid w:val="008636B3"/>
    <w:rsid w:val="00863E61"/>
    <w:rsid w:val="00864C19"/>
    <w:rsid w:val="008722DD"/>
    <w:rsid w:val="00877FC2"/>
    <w:rsid w:val="0089188C"/>
    <w:rsid w:val="00894A12"/>
    <w:rsid w:val="00894D02"/>
    <w:rsid w:val="008A2B0F"/>
    <w:rsid w:val="008A2F8B"/>
    <w:rsid w:val="008B120C"/>
    <w:rsid w:val="008B19E3"/>
    <w:rsid w:val="008B32CD"/>
    <w:rsid w:val="008B3482"/>
    <w:rsid w:val="008B73CF"/>
    <w:rsid w:val="008C2F3D"/>
    <w:rsid w:val="008C3DD5"/>
    <w:rsid w:val="008C4601"/>
    <w:rsid w:val="008D20ED"/>
    <w:rsid w:val="008D3005"/>
    <w:rsid w:val="008D4E40"/>
    <w:rsid w:val="008D5FC0"/>
    <w:rsid w:val="008E4502"/>
    <w:rsid w:val="008F0EB5"/>
    <w:rsid w:val="008F1B1A"/>
    <w:rsid w:val="008F7CC4"/>
    <w:rsid w:val="0090205F"/>
    <w:rsid w:val="00904635"/>
    <w:rsid w:val="0090484D"/>
    <w:rsid w:val="009058B5"/>
    <w:rsid w:val="009071BC"/>
    <w:rsid w:val="009075B6"/>
    <w:rsid w:val="0091121A"/>
    <w:rsid w:val="00911469"/>
    <w:rsid w:val="009121C4"/>
    <w:rsid w:val="00913730"/>
    <w:rsid w:val="00915417"/>
    <w:rsid w:val="00915F97"/>
    <w:rsid w:val="00922A1A"/>
    <w:rsid w:val="00922E34"/>
    <w:rsid w:val="00923299"/>
    <w:rsid w:val="00925187"/>
    <w:rsid w:val="009309E8"/>
    <w:rsid w:val="0093481B"/>
    <w:rsid w:val="00937E74"/>
    <w:rsid w:val="00941DA5"/>
    <w:rsid w:val="009432F7"/>
    <w:rsid w:val="00943DC4"/>
    <w:rsid w:val="00950FA5"/>
    <w:rsid w:val="009536B3"/>
    <w:rsid w:val="009543CA"/>
    <w:rsid w:val="009567FD"/>
    <w:rsid w:val="00956E33"/>
    <w:rsid w:val="00963790"/>
    <w:rsid w:val="009644E5"/>
    <w:rsid w:val="00966956"/>
    <w:rsid w:val="00971359"/>
    <w:rsid w:val="00971CBC"/>
    <w:rsid w:val="00975EC5"/>
    <w:rsid w:val="00987032"/>
    <w:rsid w:val="00991130"/>
    <w:rsid w:val="009A12C1"/>
    <w:rsid w:val="009A212A"/>
    <w:rsid w:val="009A3690"/>
    <w:rsid w:val="009B2EA9"/>
    <w:rsid w:val="009B4195"/>
    <w:rsid w:val="009B74EA"/>
    <w:rsid w:val="009B781E"/>
    <w:rsid w:val="009C0D3A"/>
    <w:rsid w:val="009C13B3"/>
    <w:rsid w:val="009C1742"/>
    <w:rsid w:val="009C2F4B"/>
    <w:rsid w:val="009C52A1"/>
    <w:rsid w:val="009D035B"/>
    <w:rsid w:val="009D45D4"/>
    <w:rsid w:val="009F1DBD"/>
    <w:rsid w:val="009F34B8"/>
    <w:rsid w:val="009F4517"/>
    <w:rsid w:val="009F46AA"/>
    <w:rsid w:val="00A03AE7"/>
    <w:rsid w:val="00A10E75"/>
    <w:rsid w:val="00A1504A"/>
    <w:rsid w:val="00A15B67"/>
    <w:rsid w:val="00A20130"/>
    <w:rsid w:val="00A20E69"/>
    <w:rsid w:val="00A22225"/>
    <w:rsid w:val="00A2530F"/>
    <w:rsid w:val="00A265C2"/>
    <w:rsid w:val="00A312A0"/>
    <w:rsid w:val="00A32A39"/>
    <w:rsid w:val="00A333EB"/>
    <w:rsid w:val="00A372AB"/>
    <w:rsid w:val="00A407B0"/>
    <w:rsid w:val="00A433F0"/>
    <w:rsid w:val="00A447FC"/>
    <w:rsid w:val="00A46BEB"/>
    <w:rsid w:val="00A47A75"/>
    <w:rsid w:val="00A50058"/>
    <w:rsid w:val="00A52B86"/>
    <w:rsid w:val="00A534A0"/>
    <w:rsid w:val="00A539A9"/>
    <w:rsid w:val="00A562B9"/>
    <w:rsid w:val="00A6513B"/>
    <w:rsid w:val="00A80C68"/>
    <w:rsid w:val="00A81EE6"/>
    <w:rsid w:val="00A86AB8"/>
    <w:rsid w:val="00A905F6"/>
    <w:rsid w:val="00A935FF"/>
    <w:rsid w:val="00A93F18"/>
    <w:rsid w:val="00A9594A"/>
    <w:rsid w:val="00A9601D"/>
    <w:rsid w:val="00AA0794"/>
    <w:rsid w:val="00AA585B"/>
    <w:rsid w:val="00AC1E13"/>
    <w:rsid w:val="00AC5C86"/>
    <w:rsid w:val="00AD03EA"/>
    <w:rsid w:val="00AD2B55"/>
    <w:rsid w:val="00AD42F3"/>
    <w:rsid w:val="00AE04FB"/>
    <w:rsid w:val="00AE1D3B"/>
    <w:rsid w:val="00AE3931"/>
    <w:rsid w:val="00AE66A5"/>
    <w:rsid w:val="00AF4C39"/>
    <w:rsid w:val="00B13F86"/>
    <w:rsid w:val="00B140E9"/>
    <w:rsid w:val="00B20488"/>
    <w:rsid w:val="00B235BD"/>
    <w:rsid w:val="00B31AC8"/>
    <w:rsid w:val="00B35BD9"/>
    <w:rsid w:val="00B35D69"/>
    <w:rsid w:val="00B36AAF"/>
    <w:rsid w:val="00B45E8E"/>
    <w:rsid w:val="00B51DEE"/>
    <w:rsid w:val="00B522DB"/>
    <w:rsid w:val="00B61D0F"/>
    <w:rsid w:val="00B655DD"/>
    <w:rsid w:val="00B722B9"/>
    <w:rsid w:val="00B8046C"/>
    <w:rsid w:val="00B820D9"/>
    <w:rsid w:val="00B87D0C"/>
    <w:rsid w:val="00B93EF8"/>
    <w:rsid w:val="00B9507A"/>
    <w:rsid w:val="00B95B80"/>
    <w:rsid w:val="00BA1B5F"/>
    <w:rsid w:val="00BA2B33"/>
    <w:rsid w:val="00BA3530"/>
    <w:rsid w:val="00BA69EF"/>
    <w:rsid w:val="00BA6B05"/>
    <w:rsid w:val="00BA7BDF"/>
    <w:rsid w:val="00BB0C9B"/>
    <w:rsid w:val="00BB2C3A"/>
    <w:rsid w:val="00BB3BA8"/>
    <w:rsid w:val="00BC56C1"/>
    <w:rsid w:val="00BC60E3"/>
    <w:rsid w:val="00BC6C07"/>
    <w:rsid w:val="00BD23A1"/>
    <w:rsid w:val="00BE3D9B"/>
    <w:rsid w:val="00BF2C26"/>
    <w:rsid w:val="00C01E84"/>
    <w:rsid w:val="00C0583C"/>
    <w:rsid w:val="00C067E8"/>
    <w:rsid w:val="00C21F0B"/>
    <w:rsid w:val="00C2276D"/>
    <w:rsid w:val="00C23ADE"/>
    <w:rsid w:val="00C3195B"/>
    <w:rsid w:val="00C339FE"/>
    <w:rsid w:val="00C3711B"/>
    <w:rsid w:val="00C41D3C"/>
    <w:rsid w:val="00C569D3"/>
    <w:rsid w:val="00C57C03"/>
    <w:rsid w:val="00C614C4"/>
    <w:rsid w:val="00C618DA"/>
    <w:rsid w:val="00C64FC5"/>
    <w:rsid w:val="00C65062"/>
    <w:rsid w:val="00C703D2"/>
    <w:rsid w:val="00C71CCC"/>
    <w:rsid w:val="00C75866"/>
    <w:rsid w:val="00C806CC"/>
    <w:rsid w:val="00C81D16"/>
    <w:rsid w:val="00C82100"/>
    <w:rsid w:val="00C82273"/>
    <w:rsid w:val="00C84601"/>
    <w:rsid w:val="00C90D58"/>
    <w:rsid w:val="00C95F17"/>
    <w:rsid w:val="00C96659"/>
    <w:rsid w:val="00CA0E2A"/>
    <w:rsid w:val="00CA22E4"/>
    <w:rsid w:val="00CA305F"/>
    <w:rsid w:val="00CA67F3"/>
    <w:rsid w:val="00CB36F3"/>
    <w:rsid w:val="00CB7235"/>
    <w:rsid w:val="00CC15A8"/>
    <w:rsid w:val="00CC2383"/>
    <w:rsid w:val="00CC25E9"/>
    <w:rsid w:val="00CC3145"/>
    <w:rsid w:val="00CC3B19"/>
    <w:rsid w:val="00CC43CE"/>
    <w:rsid w:val="00CC5A22"/>
    <w:rsid w:val="00CD14F5"/>
    <w:rsid w:val="00CD1D0F"/>
    <w:rsid w:val="00CD1D73"/>
    <w:rsid w:val="00CD1FE8"/>
    <w:rsid w:val="00CD734F"/>
    <w:rsid w:val="00CE3E8F"/>
    <w:rsid w:val="00CF23BD"/>
    <w:rsid w:val="00CF574C"/>
    <w:rsid w:val="00D0210D"/>
    <w:rsid w:val="00D05440"/>
    <w:rsid w:val="00D06AC8"/>
    <w:rsid w:val="00D10195"/>
    <w:rsid w:val="00D10F16"/>
    <w:rsid w:val="00D139EC"/>
    <w:rsid w:val="00D13C1C"/>
    <w:rsid w:val="00D16C56"/>
    <w:rsid w:val="00D334AA"/>
    <w:rsid w:val="00D44CC6"/>
    <w:rsid w:val="00D60F48"/>
    <w:rsid w:val="00D66760"/>
    <w:rsid w:val="00D67DDC"/>
    <w:rsid w:val="00D71A0E"/>
    <w:rsid w:val="00D722E3"/>
    <w:rsid w:val="00D723BD"/>
    <w:rsid w:val="00D72EB1"/>
    <w:rsid w:val="00D82F1D"/>
    <w:rsid w:val="00D83136"/>
    <w:rsid w:val="00D8503B"/>
    <w:rsid w:val="00D9540F"/>
    <w:rsid w:val="00D96206"/>
    <w:rsid w:val="00DA42F2"/>
    <w:rsid w:val="00DA4936"/>
    <w:rsid w:val="00DA76EB"/>
    <w:rsid w:val="00DB36F6"/>
    <w:rsid w:val="00DB38C0"/>
    <w:rsid w:val="00DC3477"/>
    <w:rsid w:val="00DD212E"/>
    <w:rsid w:val="00DD407B"/>
    <w:rsid w:val="00DD7024"/>
    <w:rsid w:val="00DE7025"/>
    <w:rsid w:val="00DE7D1B"/>
    <w:rsid w:val="00DF1A96"/>
    <w:rsid w:val="00DF1D21"/>
    <w:rsid w:val="00DF2CCA"/>
    <w:rsid w:val="00DF6625"/>
    <w:rsid w:val="00DF7E05"/>
    <w:rsid w:val="00E02C5E"/>
    <w:rsid w:val="00E036AB"/>
    <w:rsid w:val="00E05666"/>
    <w:rsid w:val="00E1274F"/>
    <w:rsid w:val="00E16488"/>
    <w:rsid w:val="00E2533A"/>
    <w:rsid w:val="00E26BEA"/>
    <w:rsid w:val="00E326E0"/>
    <w:rsid w:val="00E35FC1"/>
    <w:rsid w:val="00E3638A"/>
    <w:rsid w:val="00E368A2"/>
    <w:rsid w:val="00E37BF2"/>
    <w:rsid w:val="00E41CDA"/>
    <w:rsid w:val="00E50F0D"/>
    <w:rsid w:val="00E52CA4"/>
    <w:rsid w:val="00E53CD7"/>
    <w:rsid w:val="00E54822"/>
    <w:rsid w:val="00E95DC3"/>
    <w:rsid w:val="00E97872"/>
    <w:rsid w:val="00EA07C5"/>
    <w:rsid w:val="00EA2B15"/>
    <w:rsid w:val="00EB6752"/>
    <w:rsid w:val="00EB6D51"/>
    <w:rsid w:val="00EC1B8B"/>
    <w:rsid w:val="00EC2E3C"/>
    <w:rsid w:val="00ED6DE2"/>
    <w:rsid w:val="00EE7F85"/>
    <w:rsid w:val="00EF3282"/>
    <w:rsid w:val="00F01D6E"/>
    <w:rsid w:val="00F067A7"/>
    <w:rsid w:val="00F07590"/>
    <w:rsid w:val="00F17310"/>
    <w:rsid w:val="00F17513"/>
    <w:rsid w:val="00F17689"/>
    <w:rsid w:val="00F222D4"/>
    <w:rsid w:val="00F32120"/>
    <w:rsid w:val="00F32CB6"/>
    <w:rsid w:val="00F363F3"/>
    <w:rsid w:val="00F37647"/>
    <w:rsid w:val="00F37F3C"/>
    <w:rsid w:val="00F41865"/>
    <w:rsid w:val="00F42F52"/>
    <w:rsid w:val="00F43C83"/>
    <w:rsid w:val="00F43E07"/>
    <w:rsid w:val="00F450B8"/>
    <w:rsid w:val="00F4799F"/>
    <w:rsid w:val="00F47B71"/>
    <w:rsid w:val="00F51790"/>
    <w:rsid w:val="00F52B63"/>
    <w:rsid w:val="00F61AED"/>
    <w:rsid w:val="00F64C0F"/>
    <w:rsid w:val="00F6721B"/>
    <w:rsid w:val="00F7198F"/>
    <w:rsid w:val="00F736D7"/>
    <w:rsid w:val="00F75124"/>
    <w:rsid w:val="00F80BE3"/>
    <w:rsid w:val="00F83111"/>
    <w:rsid w:val="00F917DC"/>
    <w:rsid w:val="00FA3D56"/>
    <w:rsid w:val="00FA66D6"/>
    <w:rsid w:val="00FB75C1"/>
    <w:rsid w:val="00FC68E4"/>
    <w:rsid w:val="00FD078C"/>
    <w:rsid w:val="00FD0BDA"/>
    <w:rsid w:val="00FD1B6D"/>
    <w:rsid w:val="00FD5E1A"/>
    <w:rsid w:val="00FE03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9" type="connector" idref="#Connector: Curved 270"/>
        <o:r id="V:Rule30" type="connector" idref="#Connector: Curved 267"/>
        <o:r id="V:Rule31" type="connector" idref="#Connector: Elbow 270"/>
        <o:r id="V:Rule32" type="connector" idref="#Connector: Elbow 7"/>
        <o:r id="V:Rule33" type="connector" idref="#Connector: Curved 258"/>
        <o:r id="V:Rule34" type="connector" idref="#Connector: Elbow 264"/>
        <o:r id="V:Rule35" type="connector" idref="#Connector: Elbow 263"/>
        <o:r id="V:Rule36" type="connector" idref="#Connector: Elbow 80"/>
        <o:r id="V:Rule37" type="connector" idref="#Connector: Elbow 259"/>
        <o:r id="V:Rule38" type="connector" idref="#Connector: Elbow 267"/>
        <o:r id="V:Rule39" type="connector" idref="#Straight Arrow Connector 72"/>
        <o:r id="V:Rule40" type="connector" idref="#Connector: Curved 266"/>
        <o:r id="V:Rule41" type="connector" idref="#Connector: Elbow 257"/>
        <o:r id="V:Rule42" type="connector" idref="#Connector: Elbow 265"/>
        <o:r id="V:Rule43" type="connector" idref="#Connector: Elbow 68"/>
        <o:r id="V:Rule44" type="connector" idref="#Connector: Elbow 67"/>
        <o:r id="V:Rule45" type="connector" idref="#Connector: Curved 269"/>
        <o:r id="V:Rule46" type="connector" idref="#Connector: Elbow 95"/>
        <o:r id="V:Rule47" type="connector" idref="#Connector: Elbow 272"/>
        <o:r id="V:Rule48" type="connector" idref="#Straight Arrow Connector 75"/>
        <o:r id="V:Rule49" type="connector" idref="#Straight Arrow Connector 73"/>
        <o:r id="V:Rule50" type="connector" idref="#Straight Arrow Connector 74"/>
        <o:r id="V:Rule51" type="connector" idref="#Connector: Curved 505"/>
        <o:r id="V:Rule52" type="connector" idref="#Connector: Curved 507"/>
        <o:r id="V:Rule53" type="connector" idref="#Connector: Elbow 266"/>
        <o:r id="V:Rule54" type="connector" idref="#Straight Arrow Connector 76"/>
        <o:r id="V:Rule55" type="connector" idref="#Connector: Elbow 271"/>
        <o:r id="V:Rule56" type="connector" idref="#Connector: Elbow 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0B1"/>
  </w:style>
  <w:style w:type="paragraph" w:styleId="Heading1">
    <w:name w:val="heading 1"/>
    <w:basedOn w:val="Normal"/>
    <w:next w:val="Normal"/>
    <w:link w:val="Heading1Char"/>
    <w:uiPriority w:val="9"/>
    <w:qFormat/>
    <w:rsid w:val="00243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4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34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1E8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F213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48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24348C"/>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24348C"/>
    <w:rPr>
      <w:rFonts w:asciiTheme="majorHAnsi" w:eastAsiaTheme="majorEastAsia" w:hAnsiTheme="majorHAnsi" w:cstheme="majorBidi"/>
      <w:b/>
      <w:bCs/>
      <w:color w:val="4F81BD" w:themeColor="accent1"/>
      <w:lang w:val="en-US"/>
    </w:rPr>
  </w:style>
  <w:style w:type="paragraph" w:styleId="TOC1">
    <w:name w:val="toc 1"/>
    <w:basedOn w:val="Normal"/>
    <w:next w:val="Normal"/>
    <w:autoRedefine/>
    <w:uiPriority w:val="39"/>
    <w:qFormat/>
    <w:rsid w:val="00190AEC"/>
    <w:pPr>
      <w:spacing w:before="120" w:after="120"/>
    </w:pPr>
    <w:rPr>
      <w:b/>
      <w:bCs/>
      <w:caps/>
      <w:sz w:val="20"/>
      <w:szCs w:val="20"/>
    </w:rPr>
  </w:style>
  <w:style w:type="paragraph" w:styleId="TOC2">
    <w:name w:val="toc 2"/>
    <w:basedOn w:val="Normal"/>
    <w:next w:val="Normal"/>
    <w:autoRedefine/>
    <w:uiPriority w:val="39"/>
    <w:qFormat/>
    <w:rsid w:val="00190AEC"/>
    <w:pPr>
      <w:spacing w:after="0"/>
      <w:ind w:left="220"/>
    </w:pPr>
    <w:rPr>
      <w:smallCaps/>
      <w:sz w:val="20"/>
      <w:szCs w:val="20"/>
    </w:rPr>
  </w:style>
  <w:style w:type="paragraph" w:styleId="TOC3">
    <w:name w:val="toc 3"/>
    <w:basedOn w:val="Normal"/>
    <w:next w:val="Normal"/>
    <w:autoRedefine/>
    <w:uiPriority w:val="39"/>
    <w:qFormat/>
    <w:rsid w:val="00190AEC"/>
    <w:pPr>
      <w:spacing w:after="0"/>
      <w:ind w:left="440"/>
    </w:pPr>
    <w:rPr>
      <w:i/>
      <w:iCs/>
      <w:sz w:val="20"/>
      <w:szCs w:val="20"/>
    </w:rPr>
  </w:style>
  <w:style w:type="character" w:styleId="Hyperlink">
    <w:name w:val="Hyperlink"/>
    <w:basedOn w:val="DefaultParagraphFont"/>
    <w:uiPriority w:val="99"/>
    <w:rsid w:val="00190AEC"/>
    <w:rPr>
      <w:color w:val="0000FF"/>
      <w:u w:val="single"/>
    </w:rPr>
  </w:style>
  <w:style w:type="character" w:styleId="FollowedHyperlink">
    <w:name w:val="FollowedHyperlink"/>
    <w:basedOn w:val="DefaultParagraphFont"/>
    <w:uiPriority w:val="99"/>
    <w:semiHidden/>
    <w:unhideWhenUsed/>
    <w:rsid w:val="00190AEC"/>
    <w:rPr>
      <w:color w:val="800080" w:themeColor="followedHyperlink"/>
      <w:u w:val="single"/>
    </w:rPr>
  </w:style>
  <w:style w:type="paragraph" w:styleId="ListParagraph">
    <w:name w:val="List Paragraph"/>
    <w:basedOn w:val="Normal"/>
    <w:uiPriority w:val="34"/>
    <w:qFormat/>
    <w:rsid w:val="0024348C"/>
    <w:pPr>
      <w:ind w:left="720"/>
      <w:contextualSpacing/>
    </w:pPr>
  </w:style>
  <w:style w:type="paragraph" w:styleId="TOCHeading">
    <w:name w:val="TOC Heading"/>
    <w:basedOn w:val="Heading1"/>
    <w:next w:val="Normal"/>
    <w:uiPriority w:val="39"/>
    <w:unhideWhenUsed/>
    <w:qFormat/>
    <w:rsid w:val="002E2F50"/>
    <w:pPr>
      <w:outlineLvl w:val="9"/>
    </w:pPr>
    <w:rPr>
      <w:lang w:eastAsia="ja-JP"/>
    </w:rPr>
  </w:style>
  <w:style w:type="paragraph" w:styleId="BalloonText">
    <w:name w:val="Balloon Text"/>
    <w:basedOn w:val="Normal"/>
    <w:link w:val="BalloonTextChar"/>
    <w:uiPriority w:val="99"/>
    <w:semiHidden/>
    <w:unhideWhenUsed/>
    <w:rsid w:val="002E2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F50"/>
    <w:rPr>
      <w:rFonts w:ascii="Tahoma" w:hAnsi="Tahoma" w:cs="Tahoma"/>
      <w:sz w:val="16"/>
      <w:szCs w:val="16"/>
      <w:lang w:val="en-US"/>
    </w:rPr>
  </w:style>
  <w:style w:type="paragraph" w:styleId="TOC4">
    <w:name w:val="toc 4"/>
    <w:basedOn w:val="Normal"/>
    <w:next w:val="Normal"/>
    <w:autoRedefine/>
    <w:uiPriority w:val="39"/>
    <w:unhideWhenUsed/>
    <w:rsid w:val="000B4FEE"/>
    <w:pPr>
      <w:spacing w:after="0"/>
      <w:ind w:left="660"/>
    </w:pPr>
    <w:rPr>
      <w:sz w:val="18"/>
      <w:szCs w:val="18"/>
    </w:rPr>
  </w:style>
  <w:style w:type="paragraph" w:styleId="TOC5">
    <w:name w:val="toc 5"/>
    <w:basedOn w:val="Normal"/>
    <w:next w:val="Normal"/>
    <w:autoRedefine/>
    <w:uiPriority w:val="39"/>
    <w:unhideWhenUsed/>
    <w:rsid w:val="000B4FEE"/>
    <w:pPr>
      <w:spacing w:after="0"/>
      <w:ind w:left="880"/>
    </w:pPr>
    <w:rPr>
      <w:sz w:val="18"/>
      <w:szCs w:val="18"/>
    </w:rPr>
  </w:style>
  <w:style w:type="paragraph" w:styleId="TOC6">
    <w:name w:val="toc 6"/>
    <w:basedOn w:val="Normal"/>
    <w:next w:val="Normal"/>
    <w:autoRedefine/>
    <w:uiPriority w:val="39"/>
    <w:unhideWhenUsed/>
    <w:rsid w:val="000B4FEE"/>
    <w:pPr>
      <w:spacing w:after="0"/>
      <w:ind w:left="1100"/>
    </w:pPr>
    <w:rPr>
      <w:sz w:val="18"/>
      <w:szCs w:val="18"/>
    </w:rPr>
  </w:style>
  <w:style w:type="paragraph" w:styleId="TOC7">
    <w:name w:val="toc 7"/>
    <w:basedOn w:val="Normal"/>
    <w:next w:val="Normal"/>
    <w:autoRedefine/>
    <w:uiPriority w:val="39"/>
    <w:unhideWhenUsed/>
    <w:rsid w:val="000B4FEE"/>
    <w:pPr>
      <w:spacing w:after="0"/>
      <w:ind w:left="1320"/>
    </w:pPr>
    <w:rPr>
      <w:sz w:val="18"/>
      <w:szCs w:val="18"/>
    </w:rPr>
  </w:style>
  <w:style w:type="paragraph" w:styleId="TOC8">
    <w:name w:val="toc 8"/>
    <w:basedOn w:val="Normal"/>
    <w:next w:val="Normal"/>
    <w:autoRedefine/>
    <w:uiPriority w:val="39"/>
    <w:unhideWhenUsed/>
    <w:rsid w:val="000B4FEE"/>
    <w:pPr>
      <w:spacing w:after="0"/>
      <w:ind w:left="1540"/>
    </w:pPr>
    <w:rPr>
      <w:sz w:val="18"/>
      <w:szCs w:val="18"/>
    </w:rPr>
  </w:style>
  <w:style w:type="paragraph" w:styleId="TOC9">
    <w:name w:val="toc 9"/>
    <w:basedOn w:val="Normal"/>
    <w:next w:val="Normal"/>
    <w:autoRedefine/>
    <w:uiPriority w:val="39"/>
    <w:unhideWhenUsed/>
    <w:rsid w:val="000B4FEE"/>
    <w:pPr>
      <w:spacing w:after="0"/>
      <w:ind w:left="1760"/>
    </w:pPr>
    <w:rPr>
      <w:sz w:val="18"/>
      <w:szCs w:val="18"/>
    </w:rPr>
  </w:style>
  <w:style w:type="character" w:styleId="FootnoteReference">
    <w:name w:val="footnote reference"/>
    <w:uiPriority w:val="99"/>
    <w:rsid w:val="002A4FC3"/>
    <w:rPr>
      <w:rFonts w:cs="Times New Roman"/>
      <w:vertAlign w:val="superscript"/>
    </w:rPr>
  </w:style>
  <w:style w:type="paragraph" w:styleId="FootnoteText">
    <w:name w:val="footnote text"/>
    <w:aliases w:val="Fußnotentext arial,fn,Schriftart: 9 pt,Schriftart: 10 pt,Schriftart: 8 pt,WB-Fußnotentext,Fu?notentext arial,single space,footnote text,Fußnote"/>
    <w:basedOn w:val="Normal"/>
    <w:link w:val="FootnoteTextChar"/>
    <w:uiPriority w:val="99"/>
    <w:rsid w:val="002A4FC3"/>
    <w:pPr>
      <w:spacing w:after="0" w:line="240" w:lineRule="auto"/>
    </w:pPr>
    <w:rPr>
      <w:rFonts w:ascii="Arial" w:eastAsia="MS Mincho" w:hAnsi="Arial" w:cs="Times New Roman"/>
      <w:sz w:val="20"/>
      <w:szCs w:val="20"/>
      <w:lang w:val="sq-AL" w:eastAsia="fr-FR"/>
    </w:rPr>
  </w:style>
  <w:style w:type="character" w:customStyle="1" w:styleId="FootnoteTextChar">
    <w:name w:val="Footnote Text Char"/>
    <w:aliases w:val="Fußnotentext arial Char,fn Char,Schriftart: 9 pt Char,Schriftart: 10 pt Char,Schriftart: 8 pt Char,WB-Fußnotentext Char,Fu?notentext arial Char,single space Char,footnote text Char,Fußnote Char"/>
    <w:basedOn w:val="DefaultParagraphFont"/>
    <w:link w:val="FootnoteText"/>
    <w:uiPriority w:val="99"/>
    <w:rsid w:val="002A4FC3"/>
    <w:rPr>
      <w:rFonts w:ascii="Arial" w:eastAsia="MS Mincho" w:hAnsi="Arial" w:cs="Times New Roman"/>
      <w:sz w:val="20"/>
      <w:szCs w:val="20"/>
      <w:lang w:eastAsia="fr-FR"/>
    </w:rPr>
  </w:style>
  <w:style w:type="character" w:customStyle="1" w:styleId="CommentTextChar">
    <w:name w:val="Comment Text Char"/>
    <w:basedOn w:val="DefaultParagraphFont"/>
    <w:link w:val="CommentText"/>
    <w:uiPriority w:val="99"/>
    <w:rsid w:val="002A4FC3"/>
    <w:rPr>
      <w:sz w:val="20"/>
      <w:szCs w:val="20"/>
      <w:lang w:val="en-US"/>
    </w:rPr>
  </w:style>
  <w:style w:type="paragraph" w:styleId="CommentText">
    <w:name w:val="annotation text"/>
    <w:basedOn w:val="Normal"/>
    <w:link w:val="CommentTextChar"/>
    <w:uiPriority w:val="99"/>
    <w:unhideWhenUsed/>
    <w:rsid w:val="002A4FC3"/>
    <w:pPr>
      <w:spacing w:line="240" w:lineRule="auto"/>
    </w:pPr>
    <w:rPr>
      <w:sz w:val="20"/>
      <w:szCs w:val="20"/>
    </w:rPr>
  </w:style>
  <w:style w:type="character" w:customStyle="1" w:styleId="CommentSubjectChar">
    <w:name w:val="Comment Subject Char"/>
    <w:basedOn w:val="CommentTextChar"/>
    <w:link w:val="CommentSubject"/>
    <w:uiPriority w:val="99"/>
    <w:semiHidden/>
    <w:rsid w:val="002A4FC3"/>
    <w:rPr>
      <w:b/>
      <w:bCs/>
      <w:sz w:val="20"/>
      <w:szCs w:val="20"/>
      <w:lang w:val="en-US"/>
    </w:rPr>
  </w:style>
  <w:style w:type="paragraph" w:styleId="CommentSubject">
    <w:name w:val="annotation subject"/>
    <w:basedOn w:val="CommentText"/>
    <w:next w:val="CommentText"/>
    <w:link w:val="CommentSubjectChar"/>
    <w:uiPriority w:val="99"/>
    <w:semiHidden/>
    <w:unhideWhenUsed/>
    <w:rsid w:val="002A4FC3"/>
    <w:rPr>
      <w:b/>
      <w:bCs/>
    </w:rPr>
  </w:style>
  <w:style w:type="paragraph" w:styleId="BodyText">
    <w:name w:val="Body Text"/>
    <w:basedOn w:val="Normal"/>
    <w:link w:val="BodyTextChar"/>
    <w:rsid w:val="002A4FC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A4FC3"/>
    <w:rPr>
      <w:rFonts w:ascii="Times New Roman" w:eastAsia="Times New Roman" w:hAnsi="Times New Roman" w:cs="Times New Roman"/>
      <w:sz w:val="24"/>
      <w:szCs w:val="24"/>
      <w:lang w:val="en-US"/>
    </w:rPr>
  </w:style>
  <w:style w:type="character" w:customStyle="1" w:styleId="mw-headline">
    <w:name w:val="mw-headline"/>
    <w:basedOn w:val="DefaultParagraphFont"/>
    <w:rsid w:val="002A4FC3"/>
  </w:style>
  <w:style w:type="paragraph" w:styleId="NormalWeb">
    <w:name w:val="Normal (Web)"/>
    <w:basedOn w:val="Normal"/>
    <w:uiPriority w:val="99"/>
    <w:semiHidden/>
    <w:unhideWhenUsed/>
    <w:rsid w:val="002A4FC3"/>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2A4FC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A4FC3"/>
    <w:rPr>
      <w:i/>
      <w:iCs/>
      <w:color w:val="4F81BD" w:themeColor="accent1"/>
      <w:lang w:val="en-US"/>
    </w:rPr>
  </w:style>
  <w:style w:type="character" w:styleId="IntenseReference">
    <w:name w:val="Intense Reference"/>
    <w:basedOn w:val="DefaultParagraphFont"/>
    <w:uiPriority w:val="32"/>
    <w:qFormat/>
    <w:rsid w:val="002A4FC3"/>
    <w:rPr>
      <w:b/>
      <w:bCs/>
      <w:smallCaps/>
      <w:color w:val="4F81BD" w:themeColor="accent1"/>
      <w:spacing w:val="5"/>
    </w:rPr>
  </w:style>
  <w:style w:type="table" w:styleId="TableGrid">
    <w:name w:val="Table Grid"/>
    <w:basedOn w:val="TableNormal"/>
    <w:uiPriority w:val="39"/>
    <w:rsid w:val="009137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31">
    <w:name w:val="Grid Table 1 Light - Accent 31"/>
    <w:basedOn w:val="TableNormal"/>
    <w:uiPriority w:val="46"/>
    <w:rsid w:val="0082038D"/>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05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E8A"/>
    <w:rPr>
      <w:lang w:val="en-US"/>
    </w:rPr>
  </w:style>
  <w:style w:type="paragraph" w:styleId="Footer">
    <w:name w:val="footer"/>
    <w:basedOn w:val="Normal"/>
    <w:link w:val="FooterChar"/>
    <w:uiPriority w:val="99"/>
    <w:unhideWhenUsed/>
    <w:rsid w:val="00005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E8A"/>
    <w:rPr>
      <w:lang w:val="en-US"/>
    </w:rPr>
  </w:style>
  <w:style w:type="table" w:customStyle="1" w:styleId="GridTable2-Accent61">
    <w:name w:val="Grid Table 2 - Accent 61"/>
    <w:basedOn w:val="TableNormal"/>
    <w:uiPriority w:val="47"/>
    <w:rsid w:val="003043B3"/>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Accent61">
    <w:name w:val="Grid Table 3 - Accent 61"/>
    <w:basedOn w:val="TableNormal"/>
    <w:uiPriority w:val="48"/>
    <w:rsid w:val="0084106E"/>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4Char">
    <w:name w:val="Heading 4 Char"/>
    <w:basedOn w:val="DefaultParagraphFont"/>
    <w:link w:val="Heading4"/>
    <w:uiPriority w:val="9"/>
    <w:rsid w:val="00C01E84"/>
    <w:rPr>
      <w:rFonts w:asciiTheme="majorHAnsi" w:eastAsiaTheme="majorEastAsia" w:hAnsiTheme="majorHAnsi" w:cstheme="majorBidi"/>
      <w:i/>
      <w:iCs/>
      <w:color w:val="365F91" w:themeColor="accent1" w:themeShade="BF"/>
      <w:lang w:val="en-US"/>
    </w:rPr>
  </w:style>
  <w:style w:type="table" w:customStyle="1" w:styleId="GridTable1Light-Accent11">
    <w:name w:val="Grid Table 1 Light - Accent 11"/>
    <w:basedOn w:val="TableNormal"/>
    <w:uiPriority w:val="46"/>
    <w:rsid w:val="008368F7"/>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8368F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5Char">
    <w:name w:val="Heading 5 Char"/>
    <w:basedOn w:val="DefaultParagraphFont"/>
    <w:link w:val="Heading5"/>
    <w:uiPriority w:val="9"/>
    <w:rsid w:val="000F2137"/>
    <w:rPr>
      <w:rFonts w:asciiTheme="majorHAnsi" w:eastAsiaTheme="majorEastAsia" w:hAnsiTheme="majorHAnsi" w:cstheme="majorBidi"/>
      <w:color w:val="365F91" w:themeColor="accent1" w:themeShade="BF"/>
      <w:lang w:val="en-US"/>
    </w:rPr>
  </w:style>
  <w:style w:type="paragraph" w:customStyle="1" w:styleId="ListParagraph1">
    <w:name w:val="List Paragraph1"/>
    <w:aliases w:val="Annex"/>
    <w:basedOn w:val="Normal"/>
    <w:uiPriority w:val="34"/>
    <w:qFormat/>
    <w:rsid w:val="00203B44"/>
    <w:pPr>
      <w:spacing w:after="0" w:line="240" w:lineRule="auto"/>
      <w:ind w:left="720"/>
      <w:contextualSpacing/>
    </w:pPr>
    <w:rPr>
      <w:rFonts w:ascii="Times New Roman" w:eastAsia="Times New Roman" w:hAnsi="Times New Roman" w:cs="Times New Roman"/>
      <w:sz w:val="24"/>
      <w:szCs w:val="24"/>
      <w:lang w:val="en-GB"/>
    </w:rPr>
  </w:style>
  <w:style w:type="paragraph" w:styleId="TableofFigures">
    <w:name w:val="table of figures"/>
    <w:basedOn w:val="Normal"/>
    <w:next w:val="Normal"/>
    <w:uiPriority w:val="99"/>
    <w:unhideWhenUsed/>
    <w:rsid w:val="006D1219"/>
    <w:pPr>
      <w:spacing w:after="0"/>
    </w:pPr>
  </w:style>
  <w:style w:type="paragraph" w:styleId="NoSpacing">
    <w:name w:val="No Spacing"/>
    <w:uiPriority w:val="1"/>
    <w:qFormat/>
    <w:rsid w:val="00504AA1"/>
    <w:pPr>
      <w:spacing w:after="0" w:line="240" w:lineRule="auto"/>
    </w:pPr>
    <w:rPr>
      <w:rFonts w:cs="Times New Roman"/>
    </w:rPr>
  </w:style>
  <w:style w:type="table" w:customStyle="1" w:styleId="PlainTable11">
    <w:name w:val="Plain Table 11"/>
    <w:basedOn w:val="TableNormal"/>
    <w:uiPriority w:val="41"/>
    <w:rsid w:val="00DB38C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DB38C0"/>
    <w:rPr>
      <w:sz w:val="16"/>
      <w:szCs w:val="16"/>
    </w:rPr>
  </w:style>
  <w:style w:type="table" w:customStyle="1" w:styleId="PlainTable110">
    <w:name w:val="Plain Table 11"/>
    <w:basedOn w:val="TableNormal"/>
    <w:next w:val="PlainTable11"/>
    <w:uiPriority w:val="41"/>
    <w:rsid w:val="005A1B2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1">
    <w:name w:val="Grid Table 5 Dark - Accent 31"/>
    <w:basedOn w:val="TableNormal"/>
    <w:uiPriority w:val="50"/>
    <w:rsid w:val="005A1B2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62">
    <w:name w:val="Grid Table 4 - Accent 62"/>
    <w:basedOn w:val="TableNormal"/>
    <w:uiPriority w:val="49"/>
    <w:rsid w:val="005A1B29"/>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21">
    <w:name w:val="Plain Table 21"/>
    <w:basedOn w:val="TableNormal"/>
    <w:uiPriority w:val="42"/>
    <w:rsid w:val="004E537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Accent61">
    <w:name w:val="Grid Table 1 Light - Accent 61"/>
    <w:basedOn w:val="TableNormal"/>
    <w:uiPriority w:val="46"/>
    <w:rsid w:val="0019313B"/>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5Dark-Accent61">
    <w:name w:val="Grid Table 5 Dark - Accent 61"/>
    <w:basedOn w:val="TableNormal"/>
    <w:uiPriority w:val="50"/>
    <w:rsid w:val="0019313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Accent61">
    <w:name w:val="Grid Table 6 Colorful - Accent 61"/>
    <w:basedOn w:val="TableNormal"/>
    <w:uiPriority w:val="51"/>
    <w:rsid w:val="0019313B"/>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TableParagraph">
    <w:name w:val="Table Paragraph"/>
    <w:basedOn w:val="Normal"/>
    <w:uiPriority w:val="1"/>
    <w:qFormat/>
    <w:rsid w:val="000C2674"/>
    <w:pPr>
      <w:widowControl w:val="0"/>
      <w:autoSpaceDE w:val="0"/>
      <w:autoSpaceDN w:val="0"/>
      <w:spacing w:after="0" w:line="240" w:lineRule="auto"/>
    </w:pPr>
    <w:rPr>
      <w:rFonts w:ascii="Calibri" w:eastAsia="Calibri" w:hAnsi="Calibri" w:cs="Calibri"/>
      <w:lang w:val="sq-AL" w:eastAsia="sq-AL" w:bidi="sq-AL"/>
    </w:rPr>
  </w:style>
</w:styles>
</file>

<file path=word/webSettings.xml><?xml version="1.0" encoding="utf-8"?>
<w:webSettings xmlns:r="http://schemas.openxmlformats.org/officeDocument/2006/relationships" xmlns:w="http://schemas.openxmlformats.org/wordprocessingml/2006/main">
  <w:divs>
    <w:div w:id="153569919">
      <w:bodyDiv w:val="1"/>
      <w:marLeft w:val="0"/>
      <w:marRight w:val="0"/>
      <w:marTop w:val="0"/>
      <w:marBottom w:val="0"/>
      <w:divBdr>
        <w:top w:val="none" w:sz="0" w:space="0" w:color="auto"/>
        <w:left w:val="none" w:sz="0" w:space="0" w:color="auto"/>
        <w:bottom w:val="none" w:sz="0" w:space="0" w:color="auto"/>
        <w:right w:val="none" w:sz="0" w:space="0" w:color="auto"/>
      </w:divBdr>
    </w:div>
    <w:div w:id="436215610">
      <w:bodyDiv w:val="1"/>
      <w:marLeft w:val="0"/>
      <w:marRight w:val="0"/>
      <w:marTop w:val="0"/>
      <w:marBottom w:val="0"/>
      <w:divBdr>
        <w:top w:val="none" w:sz="0" w:space="0" w:color="auto"/>
        <w:left w:val="none" w:sz="0" w:space="0" w:color="auto"/>
        <w:bottom w:val="none" w:sz="0" w:space="0" w:color="auto"/>
        <w:right w:val="none" w:sz="0" w:space="0" w:color="auto"/>
      </w:divBdr>
    </w:div>
    <w:div w:id="482963975">
      <w:bodyDiv w:val="1"/>
      <w:marLeft w:val="0"/>
      <w:marRight w:val="0"/>
      <w:marTop w:val="0"/>
      <w:marBottom w:val="0"/>
      <w:divBdr>
        <w:top w:val="none" w:sz="0" w:space="0" w:color="auto"/>
        <w:left w:val="none" w:sz="0" w:space="0" w:color="auto"/>
        <w:bottom w:val="none" w:sz="0" w:space="0" w:color="auto"/>
        <w:right w:val="none" w:sz="0" w:space="0" w:color="auto"/>
      </w:divBdr>
      <w:divsChild>
        <w:div w:id="346834981">
          <w:marLeft w:val="547"/>
          <w:marRight w:val="0"/>
          <w:marTop w:val="0"/>
          <w:marBottom w:val="0"/>
          <w:divBdr>
            <w:top w:val="none" w:sz="0" w:space="0" w:color="auto"/>
            <w:left w:val="none" w:sz="0" w:space="0" w:color="auto"/>
            <w:bottom w:val="none" w:sz="0" w:space="0" w:color="auto"/>
            <w:right w:val="none" w:sz="0" w:space="0" w:color="auto"/>
          </w:divBdr>
        </w:div>
        <w:div w:id="1121190676">
          <w:marLeft w:val="547"/>
          <w:marRight w:val="0"/>
          <w:marTop w:val="0"/>
          <w:marBottom w:val="0"/>
          <w:divBdr>
            <w:top w:val="none" w:sz="0" w:space="0" w:color="auto"/>
            <w:left w:val="none" w:sz="0" w:space="0" w:color="auto"/>
            <w:bottom w:val="none" w:sz="0" w:space="0" w:color="auto"/>
            <w:right w:val="none" w:sz="0" w:space="0" w:color="auto"/>
          </w:divBdr>
        </w:div>
      </w:divsChild>
    </w:div>
    <w:div w:id="509367645">
      <w:bodyDiv w:val="1"/>
      <w:marLeft w:val="0"/>
      <w:marRight w:val="0"/>
      <w:marTop w:val="0"/>
      <w:marBottom w:val="0"/>
      <w:divBdr>
        <w:top w:val="none" w:sz="0" w:space="0" w:color="auto"/>
        <w:left w:val="none" w:sz="0" w:space="0" w:color="auto"/>
        <w:bottom w:val="none" w:sz="0" w:space="0" w:color="auto"/>
        <w:right w:val="none" w:sz="0" w:space="0" w:color="auto"/>
      </w:divBdr>
    </w:div>
    <w:div w:id="575016484">
      <w:bodyDiv w:val="1"/>
      <w:marLeft w:val="0"/>
      <w:marRight w:val="0"/>
      <w:marTop w:val="0"/>
      <w:marBottom w:val="0"/>
      <w:divBdr>
        <w:top w:val="none" w:sz="0" w:space="0" w:color="auto"/>
        <w:left w:val="none" w:sz="0" w:space="0" w:color="auto"/>
        <w:bottom w:val="none" w:sz="0" w:space="0" w:color="auto"/>
        <w:right w:val="none" w:sz="0" w:space="0" w:color="auto"/>
      </w:divBdr>
    </w:div>
    <w:div w:id="799228950">
      <w:bodyDiv w:val="1"/>
      <w:marLeft w:val="0"/>
      <w:marRight w:val="0"/>
      <w:marTop w:val="0"/>
      <w:marBottom w:val="0"/>
      <w:divBdr>
        <w:top w:val="none" w:sz="0" w:space="0" w:color="auto"/>
        <w:left w:val="none" w:sz="0" w:space="0" w:color="auto"/>
        <w:bottom w:val="none" w:sz="0" w:space="0" w:color="auto"/>
        <w:right w:val="none" w:sz="0" w:space="0" w:color="auto"/>
      </w:divBdr>
    </w:div>
    <w:div w:id="967859182">
      <w:bodyDiv w:val="1"/>
      <w:marLeft w:val="0"/>
      <w:marRight w:val="0"/>
      <w:marTop w:val="0"/>
      <w:marBottom w:val="0"/>
      <w:divBdr>
        <w:top w:val="none" w:sz="0" w:space="0" w:color="auto"/>
        <w:left w:val="none" w:sz="0" w:space="0" w:color="auto"/>
        <w:bottom w:val="none" w:sz="0" w:space="0" w:color="auto"/>
        <w:right w:val="none" w:sz="0" w:space="0" w:color="auto"/>
      </w:divBdr>
    </w:div>
    <w:div w:id="1356886366">
      <w:bodyDiv w:val="1"/>
      <w:marLeft w:val="0"/>
      <w:marRight w:val="0"/>
      <w:marTop w:val="0"/>
      <w:marBottom w:val="0"/>
      <w:divBdr>
        <w:top w:val="none" w:sz="0" w:space="0" w:color="auto"/>
        <w:left w:val="none" w:sz="0" w:space="0" w:color="auto"/>
        <w:bottom w:val="none" w:sz="0" w:space="0" w:color="auto"/>
        <w:right w:val="none" w:sz="0" w:space="0" w:color="auto"/>
      </w:divBdr>
    </w:div>
    <w:div w:id="1580486256">
      <w:bodyDiv w:val="1"/>
      <w:marLeft w:val="0"/>
      <w:marRight w:val="0"/>
      <w:marTop w:val="0"/>
      <w:marBottom w:val="0"/>
      <w:divBdr>
        <w:top w:val="none" w:sz="0" w:space="0" w:color="auto"/>
        <w:left w:val="none" w:sz="0" w:space="0" w:color="auto"/>
        <w:bottom w:val="none" w:sz="0" w:space="0" w:color="auto"/>
        <w:right w:val="none" w:sz="0" w:space="0" w:color="auto"/>
      </w:divBdr>
    </w:div>
    <w:div w:id="1657803710">
      <w:bodyDiv w:val="1"/>
      <w:marLeft w:val="0"/>
      <w:marRight w:val="0"/>
      <w:marTop w:val="0"/>
      <w:marBottom w:val="0"/>
      <w:divBdr>
        <w:top w:val="none" w:sz="0" w:space="0" w:color="auto"/>
        <w:left w:val="none" w:sz="0" w:space="0" w:color="auto"/>
        <w:bottom w:val="none" w:sz="0" w:space="0" w:color="auto"/>
        <w:right w:val="none" w:sz="0" w:space="0" w:color="auto"/>
      </w:divBdr>
    </w:div>
    <w:div w:id="1689328455">
      <w:bodyDiv w:val="1"/>
      <w:marLeft w:val="0"/>
      <w:marRight w:val="0"/>
      <w:marTop w:val="0"/>
      <w:marBottom w:val="0"/>
      <w:divBdr>
        <w:top w:val="none" w:sz="0" w:space="0" w:color="auto"/>
        <w:left w:val="none" w:sz="0" w:space="0" w:color="auto"/>
        <w:bottom w:val="none" w:sz="0" w:space="0" w:color="auto"/>
        <w:right w:val="none" w:sz="0" w:space="0" w:color="auto"/>
      </w:divBdr>
      <w:divsChild>
        <w:div w:id="1050542720">
          <w:marLeft w:val="547"/>
          <w:marRight w:val="0"/>
          <w:marTop w:val="0"/>
          <w:marBottom w:val="0"/>
          <w:divBdr>
            <w:top w:val="none" w:sz="0" w:space="0" w:color="auto"/>
            <w:left w:val="none" w:sz="0" w:space="0" w:color="auto"/>
            <w:bottom w:val="none" w:sz="0" w:space="0" w:color="auto"/>
            <w:right w:val="none" w:sz="0" w:space="0" w:color="auto"/>
          </w:divBdr>
        </w:div>
      </w:divsChild>
    </w:div>
    <w:div w:id="1701971423">
      <w:bodyDiv w:val="1"/>
      <w:marLeft w:val="0"/>
      <w:marRight w:val="0"/>
      <w:marTop w:val="0"/>
      <w:marBottom w:val="0"/>
      <w:divBdr>
        <w:top w:val="none" w:sz="0" w:space="0" w:color="auto"/>
        <w:left w:val="none" w:sz="0" w:space="0" w:color="auto"/>
        <w:bottom w:val="none" w:sz="0" w:space="0" w:color="auto"/>
        <w:right w:val="none" w:sz="0" w:space="0" w:color="auto"/>
      </w:divBdr>
    </w:div>
    <w:div w:id="1823421446">
      <w:bodyDiv w:val="1"/>
      <w:marLeft w:val="0"/>
      <w:marRight w:val="0"/>
      <w:marTop w:val="0"/>
      <w:marBottom w:val="0"/>
      <w:divBdr>
        <w:top w:val="none" w:sz="0" w:space="0" w:color="auto"/>
        <w:left w:val="none" w:sz="0" w:space="0" w:color="auto"/>
        <w:bottom w:val="none" w:sz="0" w:space="0" w:color="auto"/>
        <w:right w:val="none" w:sz="0" w:space="0" w:color="auto"/>
      </w:divBdr>
      <w:divsChild>
        <w:div w:id="4506331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diagramQuickStyle" Target="diagrams/quickStyle15.xml"/><Relationship Id="rId21" Type="http://schemas.openxmlformats.org/officeDocument/2006/relationships/image" Target="media/image14.jpeg"/><Relationship Id="rId42" Type="http://schemas.openxmlformats.org/officeDocument/2006/relationships/diagramData" Target="diagrams/data4.xml"/><Relationship Id="rId47" Type="http://schemas.openxmlformats.org/officeDocument/2006/relationships/diagramData" Target="diagrams/data5.xml"/><Relationship Id="rId63" Type="http://schemas.openxmlformats.org/officeDocument/2006/relationships/image" Target="media/image21.jpeg"/><Relationship Id="rId68" Type="http://schemas.openxmlformats.org/officeDocument/2006/relationships/diagramColors" Target="diagrams/colors8.xml"/><Relationship Id="rId84" Type="http://schemas.openxmlformats.org/officeDocument/2006/relationships/diagramColors" Target="diagrams/colors10.xml"/><Relationship Id="rId89" Type="http://schemas.openxmlformats.org/officeDocument/2006/relationships/diagramColors" Target="diagrams/colors11.xml"/><Relationship Id="rId112" Type="http://schemas.openxmlformats.org/officeDocument/2006/relationships/diagramQuickStyle" Target="diagrams/quickStyle14.xml"/><Relationship Id="rId133"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diagramQuickStyle" Target="diagrams/quickStyle13.xml"/><Relationship Id="rId11" Type="http://schemas.openxmlformats.org/officeDocument/2006/relationships/image" Target="media/image4.jpeg"/><Relationship Id="rId32" Type="http://schemas.openxmlformats.org/officeDocument/2006/relationships/diagramData" Target="diagrams/data2.xml"/><Relationship Id="rId37" Type="http://schemas.openxmlformats.org/officeDocument/2006/relationships/diagramData" Target="diagrams/data3.xml"/><Relationship Id="rId53" Type="http://schemas.openxmlformats.org/officeDocument/2006/relationships/diagramLayout" Target="diagrams/layout6.xml"/><Relationship Id="rId58" Type="http://schemas.openxmlformats.org/officeDocument/2006/relationships/diagramLayout" Target="diagrams/layout7.xml"/><Relationship Id="rId74" Type="http://schemas.openxmlformats.org/officeDocument/2006/relationships/image" Target="media/image27.png"/><Relationship Id="rId79" Type="http://schemas.openxmlformats.org/officeDocument/2006/relationships/diagramColors" Target="diagrams/colors9.xml"/><Relationship Id="rId102" Type="http://schemas.openxmlformats.org/officeDocument/2006/relationships/image" Target="media/image35.jpeg"/><Relationship Id="rId123" Type="http://schemas.openxmlformats.org/officeDocument/2006/relationships/footer" Target="footer2.xml"/><Relationship Id="rId128" Type="http://schemas.openxmlformats.org/officeDocument/2006/relationships/diagramQuickStyle" Target="diagrams/quickStyle16.xml"/><Relationship Id="rId5" Type="http://schemas.openxmlformats.org/officeDocument/2006/relationships/webSettings" Target="webSettings.xml"/><Relationship Id="rId90" Type="http://schemas.microsoft.com/office/2007/relationships/diagramDrawing" Target="diagrams/drawing11.xml"/><Relationship Id="rId95" Type="http://schemas.microsoft.com/office/2007/relationships/diagramDrawing" Target="diagrams/drawing12.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microsoft.com/office/2007/relationships/diagramDrawing" Target="diagrams/drawing6.xml"/><Relationship Id="rId64" Type="http://schemas.openxmlformats.org/officeDocument/2006/relationships/image" Target="media/image22.png"/><Relationship Id="rId69" Type="http://schemas.microsoft.com/office/2007/relationships/diagramDrawing" Target="diagrams/drawing8.xml"/><Relationship Id="rId77" Type="http://schemas.openxmlformats.org/officeDocument/2006/relationships/diagramLayout" Target="diagrams/layout9.xml"/><Relationship Id="rId100" Type="http://schemas.openxmlformats.org/officeDocument/2006/relationships/image" Target="media/image33.jpeg"/><Relationship Id="rId105" Type="http://schemas.openxmlformats.org/officeDocument/2006/relationships/diagramData" Target="diagrams/data13.xml"/><Relationship Id="rId113" Type="http://schemas.openxmlformats.org/officeDocument/2006/relationships/diagramColors" Target="diagrams/colors14.xml"/><Relationship Id="rId118" Type="http://schemas.openxmlformats.org/officeDocument/2006/relationships/diagramColors" Target="diagrams/colors15.xml"/><Relationship Id="rId126" Type="http://schemas.openxmlformats.org/officeDocument/2006/relationships/diagramData" Target="diagrams/data16.xml"/><Relationship Id="rId8" Type="http://schemas.openxmlformats.org/officeDocument/2006/relationships/image" Target="media/image1.png"/><Relationship Id="rId51" Type="http://schemas.microsoft.com/office/2007/relationships/diagramDrawing" Target="diagrams/drawing5.xml"/><Relationship Id="rId72" Type="http://schemas.openxmlformats.org/officeDocument/2006/relationships/image" Target="media/image25.png"/><Relationship Id="rId80" Type="http://schemas.microsoft.com/office/2007/relationships/diagramDrawing" Target="diagrams/drawing9.xml"/><Relationship Id="rId85" Type="http://schemas.microsoft.com/office/2007/relationships/diagramDrawing" Target="diagrams/drawing10.xml"/><Relationship Id="rId93" Type="http://schemas.openxmlformats.org/officeDocument/2006/relationships/diagramQuickStyle" Target="diagrams/quickStyle12.xml"/><Relationship Id="rId98" Type="http://schemas.openxmlformats.org/officeDocument/2006/relationships/image" Target="media/image31.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diagramQuickStyle" Target="diagrams/quickStyle7.xml"/><Relationship Id="rId67" Type="http://schemas.openxmlformats.org/officeDocument/2006/relationships/diagramQuickStyle" Target="diagrams/quickStyle8.xml"/><Relationship Id="rId103" Type="http://schemas.openxmlformats.org/officeDocument/2006/relationships/image" Target="media/image36.png"/><Relationship Id="rId108" Type="http://schemas.openxmlformats.org/officeDocument/2006/relationships/diagramColors" Target="diagrams/colors13.xml"/><Relationship Id="rId116" Type="http://schemas.openxmlformats.org/officeDocument/2006/relationships/diagramLayout" Target="diagrams/layout15.xml"/><Relationship Id="rId124" Type="http://schemas.openxmlformats.org/officeDocument/2006/relationships/header" Target="header3.xml"/><Relationship Id="rId129" Type="http://schemas.openxmlformats.org/officeDocument/2006/relationships/diagramColors" Target="diagrams/colors16.xml"/><Relationship Id="rId20" Type="http://schemas.openxmlformats.org/officeDocument/2006/relationships/image" Target="media/image13.png"/><Relationship Id="rId41" Type="http://schemas.microsoft.com/office/2007/relationships/diagramDrawing" Target="diagrams/drawing3.xml"/><Relationship Id="rId54" Type="http://schemas.openxmlformats.org/officeDocument/2006/relationships/diagramQuickStyle" Target="diagrams/quickStyle6.xml"/><Relationship Id="rId62" Type="http://schemas.openxmlformats.org/officeDocument/2006/relationships/image" Target="media/image20.jpe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diagramQuickStyle" Target="diagrams/quickStyle10.xml"/><Relationship Id="rId88" Type="http://schemas.openxmlformats.org/officeDocument/2006/relationships/diagramQuickStyle" Target="diagrams/quickStyle11.xml"/><Relationship Id="rId91" Type="http://schemas.openxmlformats.org/officeDocument/2006/relationships/diagramData" Target="diagrams/data12.xml"/><Relationship Id="rId96" Type="http://schemas.openxmlformats.org/officeDocument/2006/relationships/image" Target="media/image29.png"/><Relationship Id="rId111" Type="http://schemas.openxmlformats.org/officeDocument/2006/relationships/diagramLayout" Target="diagrams/layout14.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diagramData" Target="diagrams/data7.xml"/><Relationship Id="rId106" Type="http://schemas.openxmlformats.org/officeDocument/2006/relationships/diagramLayout" Target="diagrams/layout13.xml"/><Relationship Id="rId114" Type="http://schemas.microsoft.com/office/2007/relationships/diagramDrawing" Target="diagrams/drawing14.xml"/><Relationship Id="rId119" Type="http://schemas.microsoft.com/office/2007/relationships/diagramDrawing" Target="diagrams/drawing15.xml"/><Relationship Id="rId127" Type="http://schemas.openxmlformats.org/officeDocument/2006/relationships/diagramLayout" Target="diagrams/layout16.xml"/><Relationship Id="rId10" Type="http://schemas.openxmlformats.org/officeDocument/2006/relationships/image" Target="media/image3.png"/><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diagramData" Target="diagrams/data6.xml"/><Relationship Id="rId60" Type="http://schemas.openxmlformats.org/officeDocument/2006/relationships/diagramColors" Target="diagrams/colors7.xml"/><Relationship Id="rId65" Type="http://schemas.openxmlformats.org/officeDocument/2006/relationships/diagramData" Target="diagrams/data8.xml"/><Relationship Id="rId73" Type="http://schemas.openxmlformats.org/officeDocument/2006/relationships/image" Target="media/image26.png"/><Relationship Id="rId78" Type="http://schemas.openxmlformats.org/officeDocument/2006/relationships/diagramQuickStyle" Target="diagrams/quickStyle9.xml"/><Relationship Id="rId81" Type="http://schemas.openxmlformats.org/officeDocument/2006/relationships/diagramData" Target="diagrams/data10.xml"/><Relationship Id="rId86" Type="http://schemas.openxmlformats.org/officeDocument/2006/relationships/diagramData" Target="diagrams/data11.xml"/><Relationship Id="rId94" Type="http://schemas.openxmlformats.org/officeDocument/2006/relationships/diagramColors" Target="diagrams/colors12.xml"/><Relationship Id="rId99" Type="http://schemas.openxmlformats.org/officeDocument/2006/relationships/image" Target="media/image32.jpeg"/><Relationship Id="rId101" Type="http://schemas.openxmlformats.org/officeDocument/2006/relationships/image" Target="media/image34.jpeg"/><Relationship Id="rId122" Type="http://schemas.openxmlformats.org/officeDocument/2006/relationships/footer" Target="footer1.xml"/><Relationship Id="rId130"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diagramQuickStyle" Target="diagrams/quickStyle3.xml"/><Relationship Id="rId109" Type="http://schemas.microsoft.com/office/2007/relationships/diagramDrawing" Target="diagrams/drawing13.xml"/><Relationship Id="rId34" Type="http://schemas.openxmlformats.org/officeDocument/2006/relationships/diagramQuickStyle" Target="diagrams/quickStyle2.xml"/><Relationship Id="rId50" Type="http://schemas.openxmlformats.org/officeDocument/2006/relationships/diagramColors" Target="diagrams/colors5.xml"/><Relationship Id="rId55" Type="http://schemas.openxmlformats.org/officeDocument/2006/relationships/diagramColors" Target="diagrams/colors6.xml"/><Relationship Id="rId76" Type="http://schemas.openxmlformats.org/officeDocument/2006/relationships/diagramData" Target="diagrams/data9.xml"/><Relationship Id="rId97" Type="http://schemas.openxmlformats.org/officeDocument/2006/relationships/image" Target="media/image30.png"/><Relationship Id="rId104" Type="http://schemas.openxmlformats.org/officeDocument/2006/relationships/chart" Target="charts/chart1.xml"/><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diagramLayout" Target="diagrams/layout12.xml"/><Relationship Id="rId2" Type="http://schemas.openxmlformats.org/officeDocument/2006/relationships/numbering" Target="numbering.xml"/><Relationship Id="rId29" Type="http://schemas.openxmlformats.org/officeDocument/2006/relationships/diagramQuickStyle" Target="diagrams/quickStyle1.xml"/><Relationship Id="rId24" Type="http://schemas.openxmlformats.org/officeDocument/2006/relationships/image" Target="media/image17.jpeg"/><Relationship Id="rId40" Type="http://schemas.openxmlformats.org/officeDocument/2006/relationships/diagramColors" Target="diagrams/colors3.xml"/><Relationship Id="rId45" Type="http://schemas.openxmlformats.org/officeDocument/2006/relationships/diagramColors" Target="diagrams/colors4.xml"/><Relationship Id="rId66" Type="http://schemas.openxmlformats.org/officeDocument/2006/relationships/diagramLayout" Target="diagrams/layout8.xml"/><Relationship Id="rId87" Type="http://schemas.openxmlformats.org/officeDocument/2006/relationships/diagramLayout" Target="diagrams/layout11.xml"/><Relationship Id="rId110" Type="http://schemas.openxmlformats.org/officeDocument/2006/relationships/diagramData" Target="diagrams/data14.xml"/><Relationship Id="rId115" Type="http://schemas.openxmlformats.org/officeDocument/2006/relationships/diagramData" Target="diagrams/data15.xml"/><Relationship Id="rId131" Type="http://schemas.openxmlformats.org/officeDocument/2006/relationships/footer" Target="footer4.xml"/><Relationship Id="rId61" Type="http://schemas.microsoft.com/office/2007/relationships/diagramDrawing" Target="diagrams/drawing7.xml"/><Relationship Id="rId82" Type="http://schemas.openxmlformats.org/officeDocument/2006/relationships/diagramLayout" Target="diagrams/layout10.xml"/><Relationship Id="rId19"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D:\2.My%20Old%20Documents\Projektet\Ongoing%20project\Making%20Policy%20Work\Cost%20recovery%20paper%20METAP_policy%20pape%203\OSI_calculator%20paper%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plotArea>
      <c:layout>
        <c:manualLayout>
          <c:layoutTarget val="inner"/>
          <c:xMode val="edge"/>
          <c:yMode val="edge"/>
          <c:x val="7.3160406071435813E-2"/>
          <c:y val="0.20599483204135413"/>
          <c:w val="0.90821345586162316"/>
          <c:h val="0.77333333333333365"/>
        </c:manualLayout>
      </c:layout>
      <c:barChart>
        <c:barDir val="bar"/>
        <c:grouping val="clustered"/>
        <c:ser>
          <c:idx val="0"/>
          <c:order val="0"/>
          <c:cat>
            <c:numRef>
              <c:f>Sheet6!$B$5:$B$17</c:f>
              <c:numCache>
                <c:formatCode>General</c:formatCode>
                <c:ptCount val="13"/>
                <c:pt idx="0">
                  <c:v>1</c:v>
                </c:pt>
                <c:pt idx="2">
                  <c:v>2</c:v>
                </c:pt>
                <c:pt idx="4">
                  <c:v>3</c:v>
                </c:pt>
                <c:pt idx="6">
                  <c:v>4</c:v>
                </c:pt>
                <c:pt idx="8">
                  <c:v>5</c:v>
                </c:pt>
                <c:pt idx="10">
                  <c:v>6</c:v>
                </c:pt>
                <c:pt idx="12">
                  <c:v>7</c:v>
                </c:pt>
              </c:numCache>
            </c:numRef>
          </c:cat>
          <c:val>
            <c:numRef>
              <c:f>Sheet6!$C$5:$C$17</c:f>
              <c:numCache>
                <c:formatCode>General</c:formatCode>
                <c:ptCount val="13"/>
                <c:pt idx="0">
                  <c:v>0</c:v>
                </c:pt>
                <c:pt idx="2">
                  <c:v>4</c:v>
                </c:pt>
                <c:pt idx="4">
                  <c:v>8</c:v>
                </c:pt>
                <c:pt idx="6">
                  <c:v>16</c:v>
                </c:pt>
                <c:pt idx="8">
                  <c:v>24</c:v>
                </c:pt>
                <c:pt idx="10">
                  <c:v>32</c:v>
                </c:pt>
                <c:pt idx="12">
                  <c:v>36</c:v>
                </c:pt>
              </c:numCache>
            </c:numRef>
          </c:val>
          <c:extLst xmlns:c16r2="http://schemas.microsoft.com/office/drawing/2015/06/chart">
            <c:ext xmlns:c16="http://schemas.microsoft.com/office/drawing/2014/chart" uri="{C3380CC4-5D6E-409C-BE32-E72D297353CC}">
              <c16:uniqueId val="{00000000-2EBD-4516-BC67-D1B566E47B77}"/>
            </c:ext>
          </c:extLst>
        </c:ser>
        <c:gapWidth val="0"/>
        <c:axId val="88594688"/>
        <c:axId val="88604672"/>
      </c:barChart>
      <c:catAx>
        <c:axId val="88594688"/>
        <c:scaling>
          <c:orientation val="maxMin"/>
        </c:scaling>
        <c:axPos val="l"/>
        <c:numFmt formatCode="General" sourceLinked="1"/>
        <c:majorTickMark val="none"/>
        <c:tickLblPos val="nextTo"/>
        <c:txPr>
          <a:bodyPr/>
          <a:lstStyle/>
          <a:p>
            <a:pPr>
              <a:defRPr sz="800"/>
            </a:pPr>
            <a:endParaRPr lang="en-US"/>
          </a:p>
        </c:txPr>
        <c:crossAx val="88604672"/>
        <c:crosses val="autoZero"/>
        <c:auto val="1"/>
        <c:lblAlgn val="ctr"/>
        <c:lblOffset val="100"/>
      </c:catAx>
      <c:valAx>
        <c:axId val="88604672"/>
        <c:scaling>
          <c:orientation val="minMax"/>
          <c:max val="40"/>
        </c:scaling>
        <c:axPos val="t"/>
        <c:numFmt formatCode="General" sourceLinked="0"/>
        <c:majorTickMark val="none"/>
        <c:tickLblPos val="none"/>
        <c:crossAx val="88594688"/>
        <c:crosses val="autoZero"/>
        <c:crossBetween val="between"/>
        <c:dispUnits>
          <c:builtInUnit val="hundreds"/>
          <c:dispUnitsLbl>
            <c:layout>
              <c:manualLayout>
                <c:xMode val="edge"/>
                <c:yMode val="edge"/>
                <c:x val="0.10774513709921379"/>
                <c:y val="0.12452454656888867"/>
              </c:manualLayout>
            </c:layout>
            <c:tx>
              <c:rich>
                <a:bodyPr/>
                <a:lstStyle/>
                <a:p>
                  <a:pPr>
                    <a:defRPr sz="800" b="0"/>
                  </a:pPr>
                  <a:r>
                    <a:rPr lang="tr-TR" sz="800" b="0"/>
                    <a:t>düşük</a:t>
                  </a:r>
                  <a:r>
                    <a:rPr lang="en-US" sz="800" b="0"/>
                    <a:t>                                                </a:t>
                  </a:r>
                  <a:r>
                    <a:rPr lang="tr-TR" sz="800" b="0"/>
                    <a:t>maliyet geri kazanma düzeyi</a:t>
                  </a:r>
                  <a:r>
                    <a:rPr lang="en-US" sz="800" b="0"/>
                    <a:t>                                     </a:t>
                  </a:r>
                  <a:r>
                    <a:rPr lang="tr-TR" sz="800" b="0"/>
                    <a:t>yüksek</a:t>
                  </a:r>
                  <a:endParaRPr lang="en-US" sz="800" b="0"/>
                </a:p>
              </c:rich>
            </c:tx>
          </c:dispUnitsLbl>
        </c:dispUnits>
      </c:valAx>
      <c:spPr>
        <a:noFill/>
        <a:ln>
          <a:noFill/>
        </a:ln>
      </c:spPr>
    </c:plotArea>
    <c:plotVisOnly val="1"/>
    <c:dispBlanksAs val="gap"/>
  </c:chart>
  <c:spPr>
    <a:noFill/>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529D71-1D8F-41E0-A3C4-EADA7CEDDCC9}" type="doc">
      <dgm:prSet loTypeId="urn:microsoft.com/office/officeart/2005/8/layout/hList3" loCatId="list" qsTypeId="urn:microsoft.com/office/officeart/2005/8/quickstyle/simple2" qsCatId="simple" csTypeId="urn:microsoft.com/office/officeart/2005/8/colors/accent3_1" csCatId="accent3" phldr="1"/>
      <dgm:spPr/>
      <dgm:t>
        <a:bodyPr/>
        <a:lstStyle/>
        <a:p>
          <a:endParaRPr lang="en-US"/>
        </a:p>
      </dgm:t>
    </dgm:pt>
    <dgm:pt modelId="{6B8E7C0F-B8C3-4ED7-BF68-FEDDE26EBA0C}">
      <dgm:prSet phldrT="[Text]" custT="1"/>
      <dgm:spPr/>
      <dgm:t>
        <a:bodyPr/>
        <a:lstStyle/>
        <a:p>
          <a:r>
            <a:rPr lang="tr-TR" sz="1100" b="1">
              <a:solidFill>
                <a:sysClr val="windowText" lastClr="000000"/>
              </a:solidFill>
            </a:rPr>
            <a:t>ATIK HİZMETİN TAM MALİYETİ</a:t>
          </a:r>
          <a:endParaRPr lang="en-US" sz="1100" b="1">
            <a:solidFill>
              <a:sysClr val="windowText" lastClr="000000"/>
            </a:solidFill>
          </a:endParaRPr>
        </a:p>
      </dgm:t>
    </dgm:pt>
    <dgm:pt modelId="{55EEC82D-99EE-4646-94D5-D1381E2487F9}" type="parTrans" cxnId="{F9729D2F-6BFB-4F98-A0D3-A8D50EB5BF4F}">
      <dgm:prSet/>
      <dgm:spPr/>
      <dgm:t>
        <a:bodyPr/>
        <a:lstStyle/>
        <a:p>
          <a:endParaRPr lang="en-US" sz="1400"/>
        </a:p>
      </dgm:t>
    </dgm:pt>
    <dgm:pt modelId="{3A91BBC9-2846-4F26-9861-CB80AE135FA0}" type="sibTrans" cxnId="{F9729D2F-6BFB-4F98-A0D3-A8D50EB5BF4F}">
      <dgm:prSet/>
      <dgm:spPr/>
      <dgm:t>
        <a:bodyPr/>
        <a:lstStyle/>
        <a:p>
          <a:endParaRPr lang="en-US" sz="1400"/>
        </a:p>
      </dgm:t>
    </dgm:pt>
    <dgm:pt modelId="{9B872516-A448-4A8E-8B73-C0CFBF86CAAB}">
      <dgm:prSet phldrT="[Text]" custT="1"/>
      <dgm:spPr/>
      <dgm:t>
        <a:bodyPr/>
        <a:lstStyle/>
        <a:p>
          <a:r>
            <a:rPr lang="en-US" sz="1050" b="1"/>
            <a:t>I. ATIK TOPLAMA MALİYETİ</a:t>
          </a:r>
          <a:endParaRPr lang="en-US" sz="1100" b="1"/>
        </a:p>
      </dgm:t>
    </dgm:pt>
    <dgm:pt modelId="{0BF1FEEF-6BCD-4A26-9377-A5FF2746FE0A}" type="parTrans" cxnId="{6230A8E4-1952-43DF-8A58-8DCFA2CBD34B}">
      <dgm:prSet/>
      <dgm:spPr/>
      <dgm:t>
        <a:bodyPr/>
        <a:lstStyle/>
        <a:p>
          <a:endParaRPr lang="en-US" sz="1400"/>
        </a:p>
      </dgm:t>
    </dgm:pt>
    <dgm:pt modelId="{2392A330-3DF9-44E9-948C-E36879DF1653}" type="sibTrans" cxnId="{6230A8E4-1952-43DF-8A58-8DCFA2CBD34B}">
      <dgm:prSet/>
      <dgm:spPr/>
      <dgm:t>
        <a:bodyPr/>
        <a:lstStyle/>
        <a:p>
          <a:endParaRPr lang="en-US" sz="1400"/>
        </a:p>
      </dgm:t>
    </dgm:pt>
    <dgm:pt modelId="{DF09F14A-D2E7-433F-A999-4DA565DDB748}">
      <dgm:prSet phldrT="[Text]" custT="1"/>
      <dgm:spPr/>
      <dgm:t>
        <a:bodyPr/>
        <a:lstStyle/>
        <a:p>
          <a:r>
            <a:rPr lang="en-US" sz="1050" b="1"/>
            <a:t>II. </a:t>
          </a:r>
          <a:r>
            <a:rPr lang="tr-TR" sz="1050" b="1"/>
            <a:t>DEPOLAMA MALİYETİ</a:t>
          </a:r>
          <a:endParaRPr lang="en-US" sz="1050" b="1"/>
        </a:p>
      </dgm:t>
    </dgm:pt>
    <dgm:pt modelId="{CCF95D65-6F25-4CF8-B3E7-542315F4991B}" type="parTrans" cxnId="{7F521605-727C-4097-80D9-876D78677DEC}">
      <dgm:prSet/>
      <dgm:spPr/>
      <dgm:t>
        <a:bodyPr/>
        <a:lstStyle/>
        <a:p>
          <a:endParaRPr lang="en-US" sz="1400"/>
        </a:p>
      </dgm:t>
    </dgm:pt>
    <dgm:pt modelId="{989F6DBE-0092-4DB9-9BB5-EC6B1F0379ED}" type="sibTrans" cxnId="{7F521605-727C-4097-80D9-876D78677DEC}">
      <dgm:prSet/>
      <dgm:spPr/>
      <dgm:t>
        <a:bodyPr/>
        <a:lstStyle/>
        <a:p>
          <a:endParaRPr lang="en-US" sz="1400"/>
        </a:p>
      </dgm:t>
    </dgm:pt>
    <dgm:pt modelId="{FEA14C09-9B2D-4A6A-9CFF-62782225F4B9}">
      <dgm:prSet phldrT="[Text]" custT="1"/>
      <dgm:spPr/>
      <dgm:t>
        <a:bodyPr/>
        <a:lstStyle/>
        <a:p>
          <a:r>
            <a:rPr lang="en-US" sz="1050" b="1"/>
            <a:t>III. </a:t>
          </a:r>
          <a:r>
            <a:rPr lang="tr-TR" sz="1050" b="1"/>
            <a:t>OTOPARK MALİYETİ</a:t>
          </a:r>
          <a:endParaRPr lang="en-US" sz="1050" b="1"/>
        </a:p>
      </dgm:t>
    </dgm:pt>
    <dgm:pt modelId="{47EE8A55-7801-4A32-9F93-997DCE4504A5}" type="parTrans" cxnId="{4CA2E82A-04D8-4F4F-A4DC-9CD57E65B62D}">
      <dgm:prSet/>
      <dgm:spPr/>
      <dgm:t>
        <a:bodyPr/>
        <a:lstStyle/>
        <a:p>
          <a:endParaRPr lang="en-US" sz="1400"/>
        </a:p>
      </dgm:t>
    </dgm:pt>
    <dgm:pt modelId="{B71435A4-B47B-44FD-A763-A12796237CF0}" type="sibTrans" cxnId="{4CA2E82A-04D8-4F4F-A4DC-9CD57E65B62D}">
      <dgm:prSet/>
      <dgm:spPr/>
      <dgm:t>
        <a:bodyPr/>
        <a:lstStyle/>
        <a:p>
          <a:endParaRPr lang="en-US" sz="1400"/>
        </a:p>
      </dgm:t>
    </dgm:pt>
    <dgm:pt modelId="{8379FCDE-8E97-4E76-9ABC-39417BD78865}" type="pres">
      <dgm:prSet presAssocID="{5A529D71-1D8F-41E0-A3C4-EADA7CEDDCC9}" presName="composite" presStyleCnt="0">
        <dgm:presLayoutVars>
          <dgm:chMax val="1"/>
          <dgm:dir/>
          <dgm:resizeHandles val="exact"/>
        </dgm:presLayoutVars>
      </dgm:prSet>
      <dgm:spPr/>
      <dgm:t>
        <a:bodyPr/>
        <a:lstStyle/>
        <a:p>
          <a:endParaRPr lang="en-US"/>
        </a:p>
      </dgm:t>
    </dgm:pt>
    <dgm:pt modelId="{0F74DA24-72B9-412E-BB6A-74655CCFAB24}" type="pres">
      <dgm:prSet presAssocID="{6B8E7C0F-B8C3-4ED7-BF68-FEDDE26EBA0C}" presName="roof" presStyleLbl="dkBgShp" presStyleIdx="0" presStyleCnt="2"/>
      <dgm:spPr/>
      <dgm:t>
        <a:bodyPr/>
        <a:lstStyle/>
        <a:p>
          <a:endParaRPr lang="en-US"/>
        </a:p>
      </dgm:t>
    </dgm:pt>
    <dgm:pt modelId="{1E367995-5F93-4C55-90B5-7D254785DD3D}" type="pres">
      <dgm:prSet presAssocID="{6B8E7C0F-B8C3-4ED7-BF68-FEDDE26EBA0C}" presName="pillars" presStyleCnt="0"/>
      <dgm:spPr/>
    </dgm:pt>
    <dgm:pt modelId="{FBED8DEB-85ED-4A3C-B1BA-A8912780B345}" type="pres">
      <dgm:prSet presAssocID="{6B8E7C0F-B8C3-4ED7-BF68-FEDDE26EBA0C}" presName="pillar1" presStyleLbl="node1" presStyleIdx="0" presStyleCnt="3" custScaleX="106510">
        <dgm:presLayoutVars>
          <dgm:bulletEnabled val="1"/>
        </dgm:presLayoutVars>
      </dgm:prSet>
      <dgm:spPr/>
      <dgm:t>
        <a:bodyPr/>
        <a:lstStyle/>
        <a:p>
          <a:endParaRPr lang="en-US"/>
        </a:p>
      </dgm:t>
    </dgm:pt>
    <dgm:pt modelId="{B71144B9-6848-4A42-8958-B9FA049B8B31}" type="pres">
      <dgm:prSet presAssocID="{DF09F14A-D2E7-433F-A999-4DA565DDB748}" presName="pillarX" presStyleLbl="node1" presStyleIdx="1" presStyleCnt="3">
        <dgm:presLayoutVars>
          <dgm:bulletEnabled val="1"/>
        </dgm:presLayoutVars>
      </dgm:prSet>
      <dgm:spPr/>
      <dgm:t>
        <a:bodyPr/>
        <a:lstStyle/>
        <a:p>
          <a:endParaRPr lang="en-US"/>
        </a:p>
      </dgm:t>
    </dgm:pt>
    <dgm:pt modelId="{E57C34BF-E401-4B91-A544-802E7EC6283B}" type="pres">
      <dgm:prSet presAssocID="{FEA14C09-9B2D-4A6A-9CFF-62782225F4B9}" presName="pillarX" presStyleLbl="node1" presStyleIdx="2" presStyleCnt="3">
        <dgm:presLayoutVars>
          <dgm:bulletEnabled val="1"/>
        </dgm:presLayoutVars>
      </dgm:prSet>
      <dgm:spPr/>
      <dgm:t>
        <a:bodyPr/>
        <a:lstStyle/>
        <a:p>
          <a:endParaRPr lang="en-US"/>
        </a:p>
      </dgm:t>
    </dgm:pt>
    <dgm:pt modelId="{B3B3DE46-BE61-4089-BF55-F63C3D0136B9}" type="pres">
      <dgm:prSet presAssocID="{6B8E7C0F-B8C3-4ED7-BF68-FEDDE26EBA0C}" presName="base" presStyleLbl="dkBgShp" presStyleIdx="1" presStyleCnt="2"/>
      <dgm:spPr/>
    </dgm:pt>
  </dgm:ptLst>
  <dgm:cxnLst>
    <dgm:cxn modelId="{E5C8D72C-396E-4C16-A630-D6E0B0F24F8B}" type="presOf" srcId="{FEA14C09-9B2D-4A6A-9CFF-62782225F4B9}" destId="{E57C34BF-E401-4B91-A544-802E7EC6283B}" srcOrd="0" destOrd="0" presId="urn:microsoft.com/office/officeart/2005/8/layout/hList3"/>
    <dgm:cxn modelId="{E56376FF-ACA9-458B-84A2-A5743F9DB44B}" type="presOf" srcId="{DF09F14A-D2E7-433F-A999-4DA565DDB748}" destId="{B71144B9-6848-4A42-8958-B9FA049B8B31}" srcOrd="0" destOrd="0" presId="urn:microsoft.com/office/officeart/2005/8/layout/hList3"/>
    <dgm:cxn modelId="{7F521605-727C-4097-80D9-876D78677DEC}" srcId="{6B8E7C0F-B8C3-4ED7-BF68-FEDDE26EBA0C}" destId="{DF09F14A-D2E7-433F-A999-4DA565DDB748}" srcOrd="1" destOrd="0" parTransId="{CCF95D65-6F25-4CF8-B3E7-542315F4991B}" sibTransId="{989F6DBE-0092-4DB9-9BB5-EC6B1F0379ED}"/>
    <dgm:cxn modelId="{64E8F323-4B84-40C8-8164-B0FA157097A4}" type="presOf" srcId="{9B872516-A448-4A8E-8B73-C0CFBF86CAAB}" destId="{FBED8DEB-85ED-4A3C-B1BA-A8912780B345}" srcOrd="0" destOrd="0" presId="urn:microsoft.com/office/officeart/2005/8/layout/hList3"/>
    <dgm:cxn modelId="{F9729D2F-6BFB-4F98-A0D3-A8D50EB5BF4F}" srcId="{5A529D71-1D8F-41E0-A3C4-EADA7CEDDCC9}" destId="{6B8E7C0F-B8C3-4ED7-BF68-FEDDE26EBA0C}" srcOrd="0" destOrd="0" parTransId="{55EEC82D-99EE-4646-94D5-D1381E2487F9}" sibTransId="{3A91BBC9-2846-4F26-9861-CB80AE135FA0}"/>
    <dgm:cxn modelId="{7C71B55F-884C-4525-A84E-48B390C4FC51}" type="presOf" srcId="{5A529D71-1D8F-41E0-A3C4-EADA7CEDDCC9}" destId="{8379FCDE-8E97-4E76-9ABC-39417BD78865}" srcOrd="0" destOrd="0" presId="urn:microsoft.com/office/officeart/2005/8/layout/hList3"/>
    <dgm:cxn modelId="{0D14353D-7A00-4781-A1D5-2C704D0D7500}" type="presOf" srcId="{6B8E7C0F-B8C3-4ED7-BF68-FEDDE26EBA0C}" destId="{0F74DA24-72B9-412E-BB6A-74655CCFAB24}" srcOrd="0" destOrd="0" presId="urn:microsoft.com/office/officeart/2005/8/layout/hList3"/>
    <dgm:cxn modelId="{6230A8E4-1952-43DF-8A58-8DCFA2CBD34B}" srcId="{6B8E7C0F-B8C3-4ED7-BF68-FEDDE26EBA0C}" destId="{9B872516-A448-4A8E-8B73-C0CFBF86CAAB}" srcOrd="0" destOrd="0" parTransId="{0BF1FEEF-6BCD-4A26-9377-A5FF2746FE0A}" sibTransId="{2392A330-3DF9-44E9-948C-E36879DF1653}"/>
    <dgm:cxn modelId="{4CA2E82A-04D8-4F4F-A4DC-9CD57E65B62D}" srcId="{6B8E7C0F-B8C3-4ED7-BF68-FEDDE26EBA0C}" destId="{FEA14C09-9B2D-4A6A-9CFF-62782225F4B9}" srcOrd="2" destOrd="0" parTransId="{47EE8A55-7801-4A32-9F93-997DCE4504A5}" sibTransId="{B71435A4-B47B-44FD-A763-A12796237CF0}"/>
    <dgm:cxn modelId="{64AE353D-6F6A-4BBE-BBC8-298EE6271E27}" type="presParOf" srcId="{8379FCDE-8E97-4E76-9ABC-39417BD78865}" destId="{0F74DA24-72B9-412E-BB6A-74655CCFAB24}" srcOrd="0" destOrd="0" presId="urn:microsoft.com/office/officeart/2005/8/layout/hList3"/>
    <dgm:cxn modelId="{B87EC41B-C643-48C0-9901-103D0D2CB5F6}" type="presParOf" srcId="{8379FCDE-8E97-4E76-9ABC-39417BD78865}" destId="{1E367995-5F93-4C55-90B5-7D254785DD3D}" srcOrd="1" destOrd="0" presId="urn:microsoft.com/office/officeart/2005/8/layout/hList3"/>
    <dgm:cxn modelId="{CC19EA2D-6034-47F4-9DF5-3AD6404EF4BE}" type="presParOf" srcId="{1E367995-5F93-4C55-90B5-7D254785DD3D}" destId="{FBED8DEB-85ED-4A3C-B1BA-A8912780B345}" srcOrd="0" destOrd="0" presId="urn:microsoft.com/office/officeart/2005/8/layout/hList3"/>
    <dgm:cxn modelId="{5E7D9361-7F15-4A80-8BEC-DFBEB6961AC6}" type="presParOf" srcId="{1E367995-5F93-4C55-90B5-7D254785DD3D}" destId="{B71144B9-6848-4A42-8958-B9FA049B8B31}" srcOrd="1" destOrd="0" presId="urn:microsoft.com/office/officeart/2005/8/layout/hList3"/>
    <dgm:cxn modelId="{35AA2DF2-E5B9-4562-832B-7578A96FD8B0}" type="presParOf" srcId="{1E367995-5F93-4C55-90B5-7D254785DD3D}" destId="{E57C34BF-E401-4B91-A544-802E7EC6283B}" srcOrd="2" destOrd="0" presId="urn:microsoft.com/office/officeart/2005/8/layout/hList3"/>
    <dgm:cxn modelId="{A509AD86-30C7-4963-9D2E-7C38A41CE7E5}" type="presParOf" srcId="{8379FCDE-8E97-4E76-9ABC-39417BD78865}" destId="{B3B3DE46-BE61-4089-BF55-F63C3D0136B9}" srcOrd="2" destOrd="0" presId="urn:microsoft.com/office/officeart/2005/8/layout/hList3"/>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4BAF822-D210-4FDE-BA34-C85EAFBB9D07}" type="doc">
      <dgm:prSet loTypeId="urn:microsoft.com/office/officeart/2005/8/layout/hProcess7#4" loCatId="process" qsTypeId="urn:microsoft.com/office/officeart/2005/8/quickstyle/simple3" qsCatId="simple" csTypeId="urn:microsoft.com/office/officeart/2005/8/colors/colorful4" csCatId="colorful" phldr="1"/>
      <dgm:spPr/>
      <dgm:t>
        <a:bodyPr/>
        <a:lstStyle/>
        <a:p>
          <a:endParaRPr lang="en-US"/>
        </a:p>
      </dgm:t>
    </dgm:pt>
    <dgm:pt modelId="{85C7E15D-C8AD-4B42-9658-BEAE9632BF24}">
      <dgm:prSet phldrT="[Text]"/>
      <dgm:spPr/>
      <dgm:t>
        <a:bodyPr/>
        <a:lstStyle/>
        <a:p>
          <a:r>
            <a:rPr lang="tr-TR" b="1"/>
            <a:t>Bilgilendirme  proğramları</a:t>
          </a:r>
          <a:endParaRPr lang="en-US" b="1"/>
        </a:p>
      </dgm:t>
    </dgm:pt>
    <dgm:pt modelId="{F490F373-EC90-458E-A242-C1257D14EB9E}" type="parTrans" cxnId="{D10739CB-4726-409E-90C8-578A16C4B172}">
      <dgm:prSet/>
      <dgm:spPr/>
      <dgm:t>
        <a:bodyPr/>
        <a:lstStyle/>
        <a:p>
          <a:endParaRPr lang="en-US"/>
        </a:p>
      </dgm:t>
    </dgm:pt>
    <dgm:pt modelId="{618C4783-F545-48D2-A521-27634460D0D6}" type="sibTrans" cxnId="{D10739CB-4726-409E-90C8-578A16C4B172}">
      <dgm:prSet/>
      <dgm:spPr/>
      <dgm:t>
        <a:bodyPr/>
        <a:lstStyle/>
        <a:p>
          <a:endParaRPr lang="en-US"/>
        </a:p>
      </dgm:t>
    </dgm:pt>
    <dgm:pt modelId="{F385881D-34D6-46F8-BB8B-80CF488561DD}">
      <dgm:prSet phldrT="[Text]" custT="1"/>
      <dgm:spPr/>
      <dgm:t>
        <a:bodyPr/>
        <a:lstStyle/>
        <a:p>
          <a:r>
            <a:rPr lang="en-US" sz="1000"/>
            <a:t>Bunlar </a:t>
          </a:r>
          <a:r>
            <a:rPr lang="tr-TR" sz="1000"/>
            <a:t>, </a:t>
          </a:r>
          <a:r>
            <a:rPr lang="en-US" sz="1000"/>
            <a:t>davranışı değiştirmeyi ve bilgiye dayalı karar almayı kolaylaştırmayı amaçlamaktadır.</a:t>
          </a:r>
          <a:r>
            <a:rPr lang="tr-TR" sz="1000"/>
            <a:t> Bu gurup şunları içerir</a:t>
          </a:r>
          <a:r>
            <a:rPr lang="en-US" sz="1000"/>
            <a:t>:</a:t>
          </a:r>
        </a:p>
        <a:p>
          <a:r>
            <a:rPr lang="en-US" sz="1000"/>
            <a:t>1. F</a:t>
          </a:r>
          <a:r>
            <a:rPr lang="tr-TR" sz="1000"/>
            <a:t>arkındalık kampanyası</a:t>
          </a:r>
          <a:endParaRPr lang="en-US" sz="1000"/>
        </a:p>
        <a:p>
          <a:r>
            <a:rPr lang="en-US" sz="1000"/>
            <a:t>2. </a:t>
          </a:r>
          <a:r>
            <a:rPr lang="tr-TR" sz="1000"/>
            <a:t>Atık üretim,önleme teknikleri hakkında bilgi</a:t>
          </a:r>
          <a:r>
            <a:rPr lang="en-US" sz="1000"/>
            <a:t> </a:t>
          </a:r>
        </a:p>
        <a:p>
          <a:r>
            <a:rPr lang="en-US" sz="1000"/>
            <a:t>3. </a:t>
          </a:r>
          <a:r>
            <a:rPr lang="tr-TR" sz="1000"/>
            <a:t>Yerel yönetimler için eğitim proğramları </a:t>
          </a:r>
        </a:p>
        <a:p>
          <a:r>
            <a:rPr lang="en-US" sz="1000"/>
            <a:t>4. </a:t>
          </a:r>
          <a:r>
            <a:rPr lang="tr-TR" sz="1000"/>
            <a:t>Teknolojik etiketleme</a:t>
          </a:r>
          <a:endParaRPr lang="en-US" sz="1000"/>
        </a:p>
      </dgm:t>
    </dgm:pt>
    <dgm:pt modelId="{9AC065EF-1996-447C-8741-D71AE189B1CE}" type="parTrans" cxnId="{20FD6C49-FE82-49EF-9B2F-740249A51E50}">
      <dgm:prSet/>
      <dgm:spPr/>
      <dgm:t>
        <a:bodyPr/>
        <a:lstStyle/>
        <a:p>
          <a:endParaRPr lang="en-US"/>
        </a:p>
      </dgm:t>
    </dgm:pt>
    <dgm:pt modelId="{34A4F5CF-876C-4B1A-836E-3D08CD0721BB}" type="sibTrans" cxnId="{20FD6C49-FE82-49EF-9B2F-740249A51E50}">
      <dgm:prSet/>
      <dgm:spPr/>
      <dgm:t>
        <a:bodyPr/>
        <a:lstStyle/>
        <a:p>
          <a:endParaRPr lang="en-US"/>
        </a:p>
      </dgm:t>
    </dgm:pt>
    <dgm:pt modelId="{E25AEE4D-994F-4DB1-8270-7FCF66754EE3}">
      <dgm:prSet phldrT="[Text]"/>
      <dgm:spPr/>
      <dgm:t>
        <a:bodyPr/>
        <a:lstStyle/>
        <a:p>
          <a:r>
            <a:rPr lang="tr-TR" b="1"/>
            <a:t>Tanıtım proğramları</a:t>
          </a:r>
          <a:endParaRPr lang="en-US" b="1"/>
        </a:p>
      </dgm:t>
    </dgm:pt>
    <dgm:pt modelId="{7967ADAD-5210-43B0-A5D9-C9112302A59F}" type="parTrans" cxnId="{2D63EA39-8F29-428D-855E-9820E9DDC099}">
      <dgm:prSet/>
      <dgm:spPr/>
      <dgm:t>
        <a:bodyPr/>
        <a:lstStyle/>
        <a:p>
          <a:endParaRPr lang="en-US"/>
        </a:p>
      </dgm:t>
    </dgm:pt>
    <dgm:pt modelId="{30C7CD83-1C5B-492E-B247-8B02B5DD23E2}" type="sibTrans" cxnId="{2D63EA39-8F29-428D-855E-9820E9DDC099}">
      <dgm:prSet/>
      <dgm:spPr/>
      <dgm:t>
        <a:bodyPr/>
        <a:lstStyle/>
        <a:p>
          <a:endParaRPr lang="en-US"/>
        </a:p>
      </dgm:t>
    </dgm:pt>
    <dgm:pt modelId="{2AC63774-4B36-43B5-96A2-452B2A120F5E}">
      <dgm:prSet phldrT="[Text]" custT="1"/>
      <dgm:spPr/>
      <dgm:t>
        <a:bodyPr/>
        <a:lstStyle/>
        <a:p>
          <a:r>
            <a:rPr lang="en-US" sz="900"/>
            <a:t>Bunlar davranış değişikliğini teşvik eder ve aşağıdakiler dahil faydalı girişimler için finansal ve lojistik destek sağlar:</a:t>
          </a:r>
        </a:p>
        <a:p>
          <a:r>
            <a:rPr lang="en-US" sz="900"/>
            <a:t>1. Gönüllü anlaşmalar için destek</a:t>
          </a:r>
        </a:p>
        <a:p>
          <a:r>
            <a:rPr lang="en-US" sz="900"/>
            <a:t>2. </a:t>
          </a:r>
          <a:r>
            <a:rPr lang="tr-TR" sz="900"/>
            <a:t>Yeniden kullanımın ve onarımın teşviki </a:t>
          </a:r>
        </a:p>
        <a:p>
          <a:r>
            <a:rPr lang="en-US" sz="900"/>
            <a:t>3. Çevre yönetim sistemlerinin tanıtımı</a:t>
          </a:r>
        </a:p>
        <a:p>
          <a:r>
            <a:rPr lang="en-US" sz="900"/>
            <a:t>4. Temiz ürünlerin tüketim teşvikleri</a:t>
          </a:r>
          <a:endParaRPr lang="tr-TR" sz="900"/>
        </a:p>
        <a:p>
          <a:r>
            <a:rPr lang="en-US" sz="900"/>
            <a:t>5. Araştırma ve geliştirmeye yönelik tanıtım</a:t>
          </a:r>
        </a:p>
      </dgm:t>
    </dgm:pt>
    <dgm:pt modelId="{BED69078-4982-406F-A555-99F1DFA6DFB9}" type="parTrans" cxnId="{B8DF5F9F-5D56-4584-9CFC-60BA51EAEE83}">
      <dgm:prSet/>
      <dgm:spPr/>
      <dgm:t>
        <a:bodyPr/>
        <a:lstStyle/>
        <a:p>
          <a:endParaRPr lang="en-US"/>
        </a:p>
      </dgm:t>
    </dgm:pt>
    <dgm:pt modelId="{023DB65A-F22E-4DD6-A179-AE1308F18A72}" type="sibTrans" cxnId="{B8DF5F9F-5D56-4584-9CFC-60BA51EAEE83}">
      <dgm:prSet/>
      <dgm:spPr/>
      <dgm:t>
        <a:bodyPr/>
        <a:lstStyle/>
        <a:p>
          <a:endParaRPr lang="en-US"/>
        </a:p>
      </dgm:t>
    </dgm:pt>
    <dgm:pt modelId="{FAA1D69A-0563-4999-A39E-0EAA92FF428B}">
      <dgm:prSet phldrT="[Text]"/>
      <dgm:spPr/>
      <dgm:t>
        <a:bodyPr/>
        <a:lstStyle/>
        <a:p>
          <a:r>
            <a:rPr lang="tr-TR" b="1"/>
            <a:t>Düzenleyici proğramlar</a:t>
          </a:r>
          <a:endParaRPr lang="en-US" b="1"/>
        </a:p>
      </dgm:t>
    </dgm:pt>
    <dgm:pt modelId="{C71328A5-6D43-4577-9C45-68D2D59A7164}" type="parTrans" cxnId="{B59C9AAD-06D6-49D5-8B02-B38705C43D4D}">
      <dgm:prSet/>
      <dgm:spPr/>
      <dgm:t>
        <a:bodyPr/>
        <a:lstStyle/>
        <a:p>
          <a:endParaRPr lang="en-US"/>
        </a:p>
      </dgm:t>
    </dgm:pt>
    <dgm:pt modelId="{D55BAEEE-EB18-4B42-BEED-F0A02D7429CF}" type="sibTrans" cxnId="{B59C9AAD-06D6-49D5-8B02-B38705C43D4D}">
      <dgm:prSet/>
      <dgm:spPr/>
      <dgm:t>
        <a:bodyPr/>
        <a:lstStyle/>
        <a:p>
          <a:endParaRPr lang="en-US"/>
        </a:p>
      </dgm:t>
    </dgm:pt>
    <dgm:pt modelId="{9F11F2E4-755C-4FAF-BCD4-3A88D00F7497}">
      <dgm:prSet phldrT="[Text]" custT="1"/>
      <dgm:spPr/>
      <dgm:t>
        <a:bodyPr/>
        <a:lstStyle/>
        <a:p>
          <a:r>
            <a:rPr lang="tr-TR" sz="850"/>
            <a:t>Bunlar, çevresel yükümlülükleri geliştirerek ve çevresel kriter ve normları kamu sözleşmelerine dahil ederek atık üretiminin sınırlandırılmasında uygulanırlar</a:t>
          </a:r>
          <a:r>
            <a:rPr lang="en-US" sz="850"/>
            <a:t>. </a:t>
          </a:r>
          <a:r>
            <a:rPr lang="tr-TR" sz="850"/>
            <a:t>Bu gurupta şunllar yer almaktadır</a:t>
          </a:r>
          <a:r>
            <a:rPr lang="en-US" sz="850"/>
            <a:t>:</a:t>
          </a:r>
        </a:p>
        <a:p>
          <a:r>
            <a:rPr lang="en-US" sz="850"/>
            <a:t>1. Planlama Önlemleri</a:t>
          </a:r>
        </a:p>
        <a:p>
          <a:r>
            <a:rPr lang="en-US" sz="850"/>
            <a:t>2. </a:t>
          </a:r>
          <a:r>
            <a:rPr lang="tr-TR" sz="850"/>
            <a:t>Vergiler ve teşvikler, örneğin depoladığın kadar ödeme yap şeması</a:t>
          </a:r>
          <a:endParaRPr lang="en-US" sz="850"/>
        </a:p>
        <a:p>
          <a:r>
            <a:rPr lang="en-US" sz="850"/>
            <a:t>3. Genişletilmiş üretici yükümlülük politikaları</a:t>
          </a:r>
        </a:p>
        <a:p>
          <a:r>
            <a:rPr lang="en-US" sz="850"/>
            <a:t>4. Ürün</a:t>
          </a:r>
          <a:r>
            <a:rPr lang="tr-TR" sz="850"/>
            <a:t>ün</a:t>
          </a:r>
          <a:r>
            <a:rPr lang="en-US" sz="850"/>
            <a:t> eko-tasarım gereksinimleri</a:t>
          </a:r>
        </a:p>
      </dgm:t>
    </dgm:pt>
    <dgm:pt modelId="{1276CFB1-4F2A-4855-8B0C-9517DAB20D99}" type="parTrans" cxnId="{0A8DEC15-85E7-432B-B16D-B7675B43CD36}">
      <dgm:prSet/>
      <dgm:spPr/>
      <dgm:t>
        <a:bodyPr/>
        <a:lstStyle/>
        <a:p>
          <a:endParaRPr lang="en-US"/>
        </a:p>
      </dgm:t>
    </dgm:pt>
    <dgm:pt modelId="{AB23E5B6-1882-47E2-96D0-7CB8B08D678F}" type="sibTrans" cxnId="{0A8DEC15-85E7-432B-B16D-B7675B43CD36}">
      <dgm:prSet/>
      <dgm:spPr/>
      <dgm:t>
        <a:bodyPr/>
        <a:lstStyle/>
        <a:p>
          <a:endParaRPr lang="en-US"/>
        </a:p>
      </dgm:t>
    </dgm:pt>
    <dgm:pt modelId="{97F28854-6148-4EE9-8DAE-149C62EB1E3D}" type="pres">
      <dgm:prSet presAssocID="{D4BAF822-D210-4FDE-BA34-C85EAFBB9D07}" presName="Name0" presStyleCnt="0">
        <dgm:presLayoutVars>
          <dgm:dir/>
          <dgm:animLvl val="lvl"/>
          <dgm:resizeHandles val="exact"/>
        </dgm:presLayoutVars>
      </dgm:prSet>
      <dgm:spPr/>
      <dgm:t>
        <a:bodyPr/>
        <a:lstStyle/>
        <a:p>
          <a:endParaRPr lang="en-US"/>
        </a:p>
      </dgm:t>
    </dgm:pt>
    <dgm:pt modelId="{26D87FAE-CD0D-4DA5-AC27-1D4032A97E4A}" type="pres">
      <dgm:prSet presAssocID="{85C7E15D-C8AD-4B42-9658-BEAE9632BF24}" presName="compositeNode" presStyleCnt="0">
        <dgm:presLayoutVars>
          <dgm:bulletEnabled val="1"/>
        </dgm:presLayoutVars>
      </dgm:prSet>
      <dgm:spPr/>
    </dgm:pt>
    <dgm:pt modelId="{751CCD16-C49F-40D2-A831-0CB42FBA056F}" type="pres">
      <dgm:prSet presAssocID="{85C7E15D-C8AD-4B42-9658-BEAE9632BF24}" presName="bgRect" presStyleLbl="node1" presStyleIdx="0" presStyleCnt="3"/>
      <dgm:spPr/>
      <dgm:t>
        <a:bodyPr/>
        <a:lstStyle/>
        <a:p>
          <a:endParaRPr lang="en-US"/>
        </a:p>
      </dgm:t>
    </dgm:pt>
    <dgm:pt modelId="{F806AF61-9524-4945-A1D2-74BFD7309CED}" type="pres">
      <dgm:prSet presAssocID="{85C7E15D-C8AD-4B42-9658-BEAE9632BF24}" presName="parentNode" presStyleLbl="node1" presStyleIdx="0" presStyleCnt="3">
        <dgm:presLayoutVars>
          <dgm:chMax val="0"/>
          <dgm:bulletEnabled val="1"/>
        </dgm:presLayoutVars>
      </dgm:prSet>
      <dgm:spPr/>
      <dgm:t>
        <a:bodyPr/>
        <a:lstStyle/>
        <a:p>
          <a:endParaRPr lang="en-US"/>
        </a:p>
      </dgm:t>
    </dgm:pt>
    <dgm:pt modelId="{EAF64B6F-60B0-4594-981E-8696A40994D8}" type="pres">
      <dgm:prSet presAssocID="{85C7E15D-C8AD-4B42-9658-BEAE9632BF24}" presName="childNode" presStyleLbl="node1" presStyleIdx="0" presStyleCnt="3">
        <dgm:presLayoutVars>
          <dgm:bulletEnabled val="1"/>
        </dgm:presLayoutVars>
      </dgm:prSet>
      <dgm:spPr/>
      <dgm:t>
        <a:bodyPr/>
        <a:lstStyle/>
        <a:p>
          <a:endParaRPr lang="en-US"/>
        </a:p>
      </dgm:t>
    </dgm:pt>
    <dgm:pt modelId="{25509657-F338-49F3-AF40-F637019F64A0}" type="pres">
      <dgm:prSet presAssocID="{618C4783-F545-48D2-A521-27634460D0D6}" presName="hSp" presStyleCnt="0"/>
      <dgm:spPr/>
    </dgm:pt>
    <dgm:pt modelId="{AF7BE756-C9EA-4EB3-8889-948192F31CBF}" type="pres">
      <dgm:prSet presAssocID="{618C4783-F545-48D2-A521-27634460D0D6}" presName="vProcSp" presStyleCnt="0"/>
      <dgm:spPr/>
    </dgm:pt>
    <dgm:pt modelId="{9BA4A0FC-54F4-47D2-9ED8-65FB00983A37}" type="pres">
      <dgm:prSet presAssocID="{618C4783-F545-48D2-A521-27634460D0D6}" presName="vSp1" presStyleCnt="0"/>
      <dgm:spPr/>
    </dgm:pt>
    <dgm:pt modelId="{11647BED-613C-4E2B-A686-7FDC8DAAD221}" type="pres">
      <dgm:prSet presAssocID="{618C4783-F545-48D2-A521-27634460D0D6}" presName="simulatedConn" presStyleLbl="solidFgAcc1" presStyleIdx="0" presStyleCnt="2"/>
      <dgm:spPr/>
    </dgm:pt>
    <dgm:pt modelId="{1C34FA0D-9C00-4FEE-8F62-36DF540A2746}" type="pres">
      <dgm:prSet presAssocID="{618C4783-F545-48D2-A521-27634460D0D6}" presName="vSp2" presStyleCnt="0"/>
      <dgm:spPr/>
    </dgm:pt>
    <dgm:pt modelId="{2692C690-8896-49D2-B0D8-AFE2AB83BDE4}" type="pres">
      <dgm:prSet presAssocID="{618C4783-F545-48D2-A521-27634460D0D6}" presName="sibTrans" presStyleCnt="0"/>
      <dgm:spPr/>
    </dgm:pt>
    <dgm:pt modelId="{AEDCDD60-71F4-41BD-A102-40AB4D29460E}" type="pres">
      <dgm:prSet presAssocID="{E25AEE4D-994F-4DB1-8270-7FCF66754EE3}" presName="compositeNode" presStyleCnt="0">
        <dgm:presLayoutVars>
          <dgm:bulletEnabled val="1"/>
        </dgm:presLayoutVars>
      </dgm:prSet>
      <dgm:spPr/>
    </dgm:pt>
    <dgm:pt modelId="{C203DAAC-5AE1-4304-A967-510AAFDCF440}" type="pres">
      <dgm:prSet presAssocID="{E25AEE4D-994F-4DB1-8270-7FCF66754EE3}" presName="bgRect" presStyleLbl="node1" presStyleIdx="1" presStyleCnt="3" custLinFactNeighborX="-560" custLinFactNeighborY="934"/>
      <dgm:spPr/>
      <dgm:t>
        <a:bodyPr/>
        <a:lstStyle/>
        <a:p>
          <a:endParaRPr lang="en-US"/>
        </a:p>
      </dgm:t>
    </dgm:pt>
    <dgm:pt modelId="{F354F3E4-AEC7-4863-A8AC-E2A95824B208}" type="pres">
      <dgm:prSet presAssocID="{E25AEE4D-994F-4DB1-8270-7FCF66754EE3}" presName="parentNode" presStyleLbl="node1" presStyleIdx="1" presStyleCnt="3">
        <dgm:presLayoutVars>
          <dgm:chMax val="0"/>
          <dgm:bulletEnabled val="1"/>
        </dgm:presLayoutVars>
      </dgm:prSet>
      <dgm:spPr/>
      <dgm:t>
        <a:bodyPr/>
        <a:lstStyle/>
        <a:p>
          <a:endParaRPr lang="en-US"/>
        </a:p>
      </dgm:t>
    </dgm:pt>
    <dgm:pt modelId="{58560ECE-9A6C-496F-A634-D409E92B9A35}" type="pres">
      <dgm:prSet presAssocID="{E25AEE4D-994F-4DB1-8270-7FCF66754EE3}" presName="childNode" presStyleLbl="node1" presStyleIdx="1" presStyleCnt="3">
        <dgm:presLayoutVars>
          <dgm:bulletEnabled val="1"/>
        </dgm:presLayoutVars>
      </dgm:prSet>
      <dgm:spPr/>
      <dgm:t>
        <a:bodyPr/>
        <a:lstStyle/>
        <a:p>
          <a:endParaRPr lang="en-US"/>
        </a:p>
      </dgm:t>
    </dgm:pt>
    <dgm:pt modelId="{7F0E00C0-DB95-40CA-B8EE-74AC7586C76D}" type="pres">
      <dgm:prSet presAssocID="{30C7CD83-1C5B-492E-B247-8B02B5DD23E2}" presName="hSp" presStyleCnt="0"/>
      <dgm:spPr/>
    </dgm:pt>
    <dgm:pt modelId="{F8FBA27A-6E52-4BF0-9C74-AACF3FA1E821}" type="pres">
      <dgm:prSet presAssocID="{30C7CD83-1C5B-492E-B247-8B02B5DD23E2}" presName="vProcSp" presStyleCnt="0"/>
      <dgm:spPr/>
    </dgm:pt>
    <dgm:pt modelId="{B148AFBF-9016-401A-946D-2CABD52F6638}" type="pres">
      <dgm:prSet presAssocID="{30C7CD83-1C5B-492E-B247-8B02B5DD23E2}" presName="vSp1" presStyleCnt="0"/>
      <dgm:spPr/>
    </dgm:pt>
    <dgm:pt modelId="{7F996030-A5EF-45BD-BF07-6073E6B6133C}" type="pres">
      <dgm:prSet presAssocID="{30C7CD83-1C5B-492E-B247-8B02B5DD23E2}" presName="simulatedConn" presStyleLbl="solidFgAcc1" presStyleIdx="1" presStyleCnt="2"/>
      <dgm:spPr/>
    </dgm:pt>
    <dgm:pt modelId="{77760FED-DA81-4796-BCB5-F9A98CE002EE}" type="pres">
      <dgm:prSet presAssocID="{30C7CD83-1C5B-492E-B247-8B02B5DD23E2}" presName="vSp2" presStyleCnt="0"/>
      <dgm:spPr/>
    </dgm:pt>
    <dgm:pt modelId="{4F4F9F2E-9C0C-43CD-BABC-9883047F1272}" type="pres">
      <dgm:prSet presAssocID="{30C7CD83-1C5B-492E-B247-8B02B5DD23E2}" presName="sibTrans" presStyleCnt="0"/>
      <dgm:spPr/>
    </dgm:pt>
    <dgm:pt modelId="{78E5A7C3-4EE4-4609-9BD2-AC7AA2D48AA0}" type="pres">
      <dgm:prSet presAssocID="{FAA1D69A-0563-4999-A39E-0EAA92FF428B}" presName="compositeNode" presStyleCnt="0">
        <dgm:presLayoutVars>
          <dgm:bulletEnabled val="1"/>
        </dgm:presLayoutVars>
      </dgm:prSet>
      <dgm:spPr/>
    </dgm:pt>
    <dgm:pt modelId="{B96EE9C0-2BDC-4FA8-AFAC-2B7F989A9E32}" type="pres">
      <dgm:prSet presAssocID="{FAA1D69A-0563-4999-A39E-0EAA92FF428B}" presName="bgRect" presStyleLbl="node1" presStyleIdx="2" presStyleCnt="3"/>
      <dgm:spPr/>
      <dgm:t>
        <a:bodyPr/>
        <a:lstStyle/>
        <a:p>
          <a:endParaRPr lang="en-US"/>
        </a:p>
      </dgm:t>
    </dgm:pt>
    <dgm:pt modelId="{8A20A84A-45F1-4337-A725-DE6412ADB714}" type="pres">
      <dgm:prSet presAssocID="{FAA1D69A-0563-4999-A39E-0EAA92FF428B}" presName="parentNode" presStyleLbl="node1" presStyleIdx="2" presStyleCnt="3">
        <dgm:presLayoutVars>
          <dgm:chMax val="0"/>
          <dgm:bulletEnabled val="1"/>
        </dgm:presLayoutVars>
      </dgm:prSet>
      <dgm:spPr/>
      <dgm:t>
        <a:bodyPr/>
        <a:lstStyle/>
        <a:p>
          <a:endParaRPr lang="en-US"/>
        </a:p>
      </dgm:t>
    </dgm:pt>
    <dgm:pt modelId="{CFC3B0AF-1A7F-4815-8EE5-91ECFB1F2DB4}" type="pres">
      <dgm:prSet presAssocID="{FAA1D69A-0563-4999-A39E-0EAA92FF428B}" presName="childNode" presStyleLbl="node1" presStyleIdx="2" presStyleCnt="3">
        <dgm:presLayoutVars>
          <dgm:bulletEnabled val="1"/>
        </dgm:presLayoutVars>
      </dgm:prSet>
      <dgm:spPr/>
      <dgm:t>
        <a:bodyPr/>
        <a:lstStyle/>
        <a:p>
          <a:endParaRPr lang="en-US"/>
        </a:p>
      </dgm:t>
    </dgm:pt>
  </dgm:ptLst>
  <dgm:cxnLst>
    <dgm:cxn modelId="{F3608637-A6E0-478F-8192-2CEC0CC95555}" type="presOf" srcId="{D4BAF822-D210-4FDE-BA34-C85EAFBB9D07}" destId="{97F28854-6148-4EE9-8DAE-149C62EB1E3D}" srcOrd="0" destOrd="0" presId="urn:microsoft.com/office/officeart/2005/8/layout/hProcess7#4"/>
    <dgm:cxn modelId="{D61D8C6E-2AE9-4615-A801-1A2C4E81E556}" type="presOf" srcId="{F385881D-34D6-46F8-BB8B-80CF488561DD}" destId="{EAF64B6F-60B0-4594-981E-8696A40994D8}" srcOrd="0" destOrd="0" presId="urn:microsoft.com/office/officeart/2005/8/layout/hProcess7#4"/>
    <dgm:cxn modelId="{ADCBE704-A4B7-47AC-8E9A-8362F5BE01AB}" type="presOf" srcId="{9F11F2E4-755C-4FAF-BCD4-3A88D00F7497}" destId="{CFC3B0AF-1A7F-4815-8EE5-91ECFB1F2DB4}" srcOrd="0" destOrd="0" presId="urn:microsoft.com/office/officeart/2005/8/layout/hProcess7#4"/>
    <dgm:cxn modelId="{F1A63E31-BCF1-438D-95AE-A5D41C990478}" type="presOf" srcId="{E25AEE4D-994F-4DB1-8270-7FCF66754EE3}" destId="{C203DAAC-5AE1-4304-A967-510AAFDCF440}" srcOrd="0" destOrd="0" presId="urn:microsoft.com/office/officeart/2005/8/layout/hProcess7#4"/>
    <dgm:cxn modelId="{7BCA1821-C333-4FDE-B480-D544D6950A85}" type="presOf" srcId="{FAA1D69A-0563-4999-A39E-0EAA92FF428B}" destId="{B96EE9C0-2BDC-4FA8-AFAC-2B7F989A9E32}" srcOrd="0" destOrd="0" presId="urn:microsoft.com/office/officeart/2005/8/layout/hProcess7#4"/>
    <dgm:cxn modelId="{D10739CB-4726-409E-90C8-578A16C4B172}" srcId="{D4BAF822-D210-4FDE-BA34-C85EAFBB9D07}" destId="{85C7E15D-C8AD-4B42-9658-BEAE9632BF24}" srcOrd="0" destOrd="0" parTransId="{F490F373-EC90-458E-A242-C1257D14EB9E}" sibTransId="{618C4783-F545-48D2-A521-27634460D0D6}"/>
    <dgm:cxn modelId="{2D63EA39-8F29-428D-855E-9820E9DDC099}" srcId="{D4BAF822-D210-4FDE-BA34-C85EAFBB9D07}" destId="{E25AEE4D-994F-4DB1-8270-7FCF66754EE3}" srcOrd="1" destOrd="0" parTransId="{7967ADAD-5210-43B0-A5D9-C9112302A59F}" sibTransId="{30C7CD83-1C5B-492E-B247-8B02B5DD23E2}"/>
    <dgm:cxn modelId="{4F96C0A5-4DC8-43BD-B978-98B871365229}" type="presOf" srcId="{E25AEE4D-994F-4DB1-8270-7FCF66754EE3}" destId="{F354F3E4-AEC7-4863-A8AC-E2A95824B208}" srcOrd="1" destOrd="0" presId="urn:microsoft.com/office/officeart/2005/8/layout/hProcess7#4"/>
    <dgm:cxn modelId="{C5FEF727-8820-4775-BFEA-2A5D6D92C070}" type="presOf" srcId="{2AC63774-4B36-43B5-96A2-452B2A120F5E}" destId="{58560ECE-9A6C-496F-A634-D409E92B9A35}" srcOrd="0" destOrd="0" presId="urn:microsoft.com/office/officeart/2005/8/layout/hProcess7#4"/>
    <dgm:cxn modelId="{D64FC2D2-4594-4F99-9D6D-59FA92D47B26}" type="presOf" srcId="{85C7E15D-C8AD-4B42-9658-BEAE9632BF24}" destId="{F806AF61-9524-4945-A1D2-74BFD7309CED}" srcOrd="1" destOrd="0" presId="urn:microsoft.com/office/officeart/2005/8/layout/hProcess7#4"/>
    <dgm:cxn modelId="{20FD6C49-FE82-49EF-9B2F-740249A51E50}" srcId="{85C7E15D-C8AD-4B42-9658-BEAE9632BF24}" destId="{F385881D-34D6-46F8-BB8B-80CF488561DD}" srcOrd="0" destOrd="0" parTransId="{9AC065EF-1996-447C-8741-D71AE189B1CE}" sibTransId="{34A4F5CF-876C-4B1A-836E-3D08CD0721BB}"/>
    <dgm:cxn modelId="{4D06197A-134C-4630-9EF1-B002C882B33E}" type="presOf" srcId="{85C7E15D-C8AD-4B42-9658-BEAE9632BF24}" destId="{751CCD16-C49F-40D2-A831-0CB42FBA056F}" srcOrd="0" destOrd="0" presId="urn:microsoft.com/office/officeart/2005/8/layout/hProcess7#4"/>
    <dgm:cxn modelId="{B8DF5F9F-5D56-4584-9CFC-60BA51EAEE83}" srcId="{E25AEE4D-994F-4DB1-8270-7FCF66754EE3}" destId="{2AC63774-4B36-43B5-96A2-452B2A120F5E}" srcOrd="0" destOrd="0" parTransId="{BED69078-4982-406F-A555-99F1DFA6DFB9}" sibTransId="{023DB65A-F22E-4DD6-A179-AE1308F18A72}"/>
    <dgm:cxn modelId="{0A8DEC15-85E7-432B-B16D-B7675B43CD36}" srcId="{FAA1D69A-0563-4999-A39E-0EAA92FF428B}" destId="{9F11F2E4-755C-4FAF-BCD4-3A88D00F7497}" srcOrd="0" destOrd="0" parTransId="{1276CFB1-4F2A-4855-8B0C-9517DAB20D99}" sibTransId="{AB23E5B6-1882-47E2-96D0-7CB8B08D678F}"/>
    <dgm:cxn modelId="{B59C9AAD-06D6-49D5-8B02-B38705C43D4D}" srcId="{D4BAF822-D210-4FDE-BA34-C85EAFBB9D07}" destId="{FAA1D69A-0563-4999-A39E-0EAA92FF428B}" srcOrd="2" destOrd="0" parTransId="{C71328A5-6D43-4577-9C45-68D2D59A7164}" sibTransId="{D55BAEEE-EB18-4B42-BEED-F0A02D7429CF}"/>
    <dgm:cxn modelId="{D689616B-1A42-487D-81BF-98E928751CE2}" type="presOf" srcId="{FAA1D69A-0563-4999-A39E-0EAA92FF428B}" destId="{8A20A84A-45F1-4337-A725-DE6412ADB714}" srcOrd="1" destOrd="0" presId="urn:microsoft.com/office/officeart/2005/8/layout/hProcess7#4"/>
    <dgm:cxn modelId="{B426EBF6-2F9A-4D42-82C8-6C418722F21E}" type="presParOf" srcId="{97F28854-6148-4EE9-8DAE-149C62EB1E3D}" destId="{26D87FAE-CD0D-4DA5-AC27-1D4032A97E4A}" srcOrd="0" destOrd="0" presId="urn:microsoft.com/office/officeart/2005/8/layout/hProcess7#4"/>
    <dgm:cxn modelId="{C38AA996-DF1A-4497-A5BC-2B915A6369DD}" type="presParOf" srcId="{26D87FAE-CD0D-4DA5-AC27-1D4032A97E4A}" destId="{751CCD16-C49F-40D2-A831-0CB42FBA056F}" srcOrd="0" destOrd="0" presId="urn:microsoft.com/office/officeart/2005/8/layout/hProcess7#4"/>
    <dgm:cxn modelId="{25E711CB-C4AF-4640-8883-2AF1D508C60F}" type="presParOf" srcId="{26D87FAE-CD0D-4DA5-AC27-1D4032A97E4A}" destId="{F806AF61-9524-4945-A1D2-74BFD7309CED}" srcOrd="1" destOrd="0" presId="urn:microsoft.com/office/officeart/2005/8/layout/hProcess7#4"/>
    <dgm:cxn modelId="{CBD63FBC-D9E1-4DB3-AE78-9326259D8769}" type="presParOf" srcId="{26D87FAE-CD0D-4DA5-AC27-1D4032A97E4A}" destId="{EAF64B6F-60B0-4594-981E-8696A40994D8}" srcOrd="2" destOrd="0" presId="urn:microsoft.com/office/officeart/2005/8/layout/hProcess7#4"/>
    <dgm:cxn modelId="{82E54A1E-6ED1-405C-9668-10EE41F18F9A}" type="presParOf" srcId="{97F28854-6148-4EE9-8DAE-149C62EB1E3D}" destId="{25509657-F338-49F3-AF40-F637019F64A0}" srcOrd="1" destOrd="0" presId="urn:microsoft.com/office/officeart/2005/8/layout/hProcess7#4"/>
    <dgm:cxn modelId="{9B3557C8-43B5-4AD9-8B68-239E2F32E5D6}" type="presParOf" srcId="{97F28854-6148-4EE9-8DAE-149C62EB1E3D}" destId="{AF7BE756-C9EA-4EB3-8889-948192F31CBF}" srcOrd="2" destOrd="0" presId="urn:microsoft.com/office/officeart/2005/8/layout/hProcess7#4"/>
    <dgm:cxn modelId="{90A2E63A-88D6-4AEA-89CB-CC498C2A6182}" type="presParOf" srcId="{AF7BE756-C9EA-4EB3-8889-948192F31CBF}" destId="{9BA4A0FC-54F4-47D2-9ED8-65FB00983A37}" srcOrd="0" destOrd="0" presId="urn:microsoft.com/office/officeart/2005/8/layout/hProcess7#4"/>
    <dgm:cxn modelId="{E793567C-8E77-4B02-BE09-C6E4B8195BF5}" type="presParOf" srcId="{AF7BE756-C9EA-4EB3-8889-948192F31CBF}" destId="{11647BED-613C-4E2B-A686-7FDC8DAAD221}" srcOrd="1" destOrd="0" presId="urn:microsoft.com/office/officeart/2005/8/layout/hProcess7#4"/>
    <dgm:cxn modelId="{6736DE39-2224-46FF-A0B2-26CB29F6840B}" type="presParOf" srcId="{AF7BE756-C9EA-4EB3-8889-948192F31CBF}" destId="{1C34FA0D-9C00-4FEE-8F62-36DF540A2746}" srcOrd="2" destOrd="0" presId="urn:microsoft.com/office/officeart/2005/8/layout/hProcess7#4"/>
    <dgm:cxn modelId="{772ACD99-E8F0-41E5-B117-0E892C7A3289}" type="presParOf" srcId="{97F28854-6148-4EE9-8DAE-149C62EB1E3D}" destId="{2692C690-8896-49D2-B0D8-AFE2AB83BDE4}" srcOrd="3" destOrd="0" presId="urn:microsoft.com/office/officeart/2005/8/layout/hProcess7#4"/>
    <dgm:cxn modelId="{C42A13DC-C295-422D-A378-C4F1EAC0383B}" type="presParOf" srcId="{97F28854-6148-4EE9-8DAE-149C62EB1E3D}" destId="{AEDCDD60-71F4-41BD-A102-40AB4D29460E}" srcOrd="4" destOrd="0" presId="urn:microsoft.com/office/officeart/2005/8/layout/hProcess7#4"/>
    <dgm:cxn modelId="{3D3B64B0-1C1D-417A-BAD4-52B923284891}" type="presParOf" srcId="{AEDCDD60-71F4-41BD-A102-40AB4D29460E}" destId="{C203DAAC-5AE1-4304-A967-510AAFDCF440}" srcOrd="0" destOrd="0" presId="urn:microsoft.com/office/officeart/2005/8/layout/hProcess7#4"/>
    <dgm:cxn modelId="{2C8F6B64-77E1-4870-93D0-DDEC658A4D98}" type="presParOf" srcId="{AEDCDD60-71F4-41BD-A102-40AB4D29460E}" destId="{F354F3E4-AEC7-4863-A8AC-E2A95824B208}" srcOrd="1" destOrd="0" presId="urn:microsoft.com/office/officeart/2005/8/layout/hProcess7#4"/>
    <dgm:cxn modelId="{0B2A90F3-EA13-4907-9DEB-58CD90DA26F0}" type="presParOf" srcId="{AEDCDD60-71F4-41BD-A102-40AB4D29460E}" destId="{58560ECE-9A6C-496F-A634-D409E92B9A35}" srcOrd="2" destOrd="0" presId="urn:microsoft.com/office/officeart/2005/8/layout/hProcess7#4"/>
    <dgm:cxn modelId="{210886A2-1C39-4C9E-B348-08998FF86789}" type="presParOf" srcId="{97F28854-6148-4EE9-8DAE-149C62EB1E3D}" destId="{7F0E00C0-DB95-40CA-B8EE-74AC7586C76D}" srcOrd="5" destOrd="0" presId="urn:microsoft.com/office/officeart/2005/8/layout/hProcess7#4"/>
    <dgm:cxn modelId="{1811898F-D09F-45C9-A0FC-BF4CD3ED4914}" type="presParOf" srcId="{97F28854-6148-4EE9-8DAE-149C62EB1E3D}" destId="{F8FBA27A-6E52-4BF0-9C74-AACF3FA1E821}" srcOrd="6" destOrd="0" presId="urn:microsoft.com/office/officeart/2005/8/layout/hProcess7#4"/>
    <dgm:cxn modelId="{D61D9184-9BB4-4443-A74A-96FDF8252724}" type="presParOf" srcId="{F8FBA27A-6E52-4BF0-9C74-AACF3FA1E821}" destId="{B148AFBF-9016-401A-946D-2CABD52F6638}" srcOrd="0" destOrd="0" presId="urn:microsoft.com/office/officeart/2005/8/layout/hProcess7#4"/>
    <dgm:cxn modelId="{2DBDB14B-9E09-498F-9A22-7A36A9895626}" type="presParOf" srcId="{F8FBA27A-6E52-4BF0-9C74-AACF3FA1E821}" destId="{7F996030-A5EF-45BD-BF07-6073E6B6133C}" srcOrd="1" destOrd="0" presId="urn:microsoft.com/office/officeart/2005/8/layout/hProcess7#4"/>
    <dgm:cxn modelId="{E0F29005-6A53-4889-83B8-CAC7B605CDE6}" type="presParOf" srcId="{F8FBA27A-6E52-4BF0-9C74-AACF3FA1E821}" destId="{77760FED-DA81-4796-BCB5-F9A98CE002EE}" srcOrd="2" destOrd="0" presId="urn:microsoft.com/office/officeart/2005/8/layout/hProcess7#4"/>
    <dgm:cxn modelId="{4D587F5A-8F68-4958-91C1-D0860BB0C7A3}" type="presParOf" srcId="{97F28854-6148-4EE9-8DAE-149C62EB1E3D}" destId="{4F4F9F2E-9C0C-43CD-BABC-9883047F1272}" srcOrd="7" destOrd="0" presId="urn:microsoft.com/office/officeart/2005/8/layout/hProcess7#4"/>
    <dgm:cxn modelId="{3D90A058-56EA-47DC-B1E7-BB77BABB805A}" type="presParOf" srcId="{97F28854-6148-4EE9-8DAE-149C62EB1E3D}" destId="{78E5A7C3-4EE4-4609-9BD2-AC7AA2D48AA0}" srcOrd="8" destOrd="0" presId="urn:microsoft.com/office/officeart/2005/8/layout/hProcess7#4"/>
    <dgm:cxn modelId="{0C76DE00-D993-4858-B6CE-6DB6E6D96203}" type="presParOf" srcId="{78E5A7C3-4EE4-4609-9BD2-AC7AA2D48AA0}" destId="{B96EE9C0-2BDC-4FA8-AFAC-2B7F989A9E32}" srcOrd="0" destOrd="0" presId="urn:microsoft.com/office/officeart/2005/8/layout/hProcess7#4"/>
    <dgm:cxn modelId="{3D97B73C-4817-430A-A35B-DC02888FC1F0}" type="presParOf" srcId="{78E5A7C3-4EE4-4609-9BD2-AC7AA2D48AA0}" destId="{8A20A84A-45F1-4337-A725-DE6412ADB714}" srcOrd="1" destOrd="0" presId="urn:microsoft.com/office/officeart/2005/8/layout/hProcess7#4"/>
    <dgm:cxn modelId="{B7580A05-9F7F-43A3-B67A-6D63034A02C0}" type="presParOf" srcId="{78E5A7C3-4EE4-4609-9BD2-AC7AA2D48AA0}" destId="{CFC3B0AF-1A7F-4815-8EE5-91ECFB1F2DB4}" srcOrd="2" destOrd="0" presId="urn:microsoft.com/office/officeart/2005/8/layout/hProcess7#4"/>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052524-F760-43F7-9EAB-FD91BFAAC173}" type="doc">
      <dgm:prSet loTypeId="urn:microsoft.com/office/officeart/2005/8/layout/architecture#1" loCatId="list" qsTypeId="urn:microsoft.com/office/officeart/2005/8/quickstyle/simple3" qsCatId="simple" csTypeId="urn:microsoft.com/office/officeart/2005/8/colors/accent0_2" csCatId="mainScheme" phldr="1"/>
      <dgm:spPr/>
      <dgm:t>
        <a:bodyPr/>
        <a:lstStyle/>
        <a:p>
          <a:endParaRPr lang="en-US"/>
        </a:p>
      </dgm:t>
    </dgm:pt>
    <dgm:pt modelId="{3C366375-E885-4B3E-B757-618FA632DA38}">
      <dgm:prSet phldrT="[Text]" custT="1"/>
      <dgm:spPr>
        <a:solidFill>
          <a:schemeClr val="tx2">
            <a:lumMod val="20000"/>
            <a:lumOff val="80000"/>
          </a:schemeClr>
        </a:solidFill>
      </dgm:spPr>
      <dgm:t>
        <a:bodyPr/>
        <a:lstStyle/>
        <a:p>
          <a:r>
            <a:rPr lang="tr-TR" sz="1400" b="1"/>
            <a:t>Sistemde olan haneler için toplam maliyet</a:t>
          </a:r>
          <a:endParaRPr lang="en-US" sz="1400" b="1"/>
        </a:p>
        <a:p>
          <a:r>
            <a:rPr lang="en-US" sz="1400"/>
            <a:t> 20</a:t>
          </a:r>
          <a:r>
            <a:rPr lang="tr-TR" sz="1400"/>
            <a:t> </a:t>
          </a:r>
          <a:r>
            <a:rPr lang="en-US" sz="1400"/>
            <a:t>euro/</a:t>
          </a:r>
          <a:r>
            <a:rPr lang="tr-TR" sz="1400"/>
            <a:t>adet</a:t>
          </a:r>
          <a:r>
            <a:rPr lang="en-US" sz="1400"/>
            <a:t> x 162 = 3,240 </a:t>
          </a:r>
          <a:r>
            <a:rPr lang="en-US" sz="1400" b="1"/>
            <a:t> euro</a:t>
          </a:r>
        </a:p>
      </dgm:t>
    </dgm:pt>
    <dgm:pt modelId="{09C159BC-AA32-4036-8AFD-3D23C8FB31F3}" type="sibTrans" cxnId="{2A1765EC-6B89-4506-AD98-822CE2EC5274}">
      <dgm:prSet/>
      <dgm:spPr/>
      <dgm:t>
        <a:bodyPr/>
        <a:lstStyle/>
        <a:p>
          <a:endParaRPr lang="en-US" sz="1400"/>
        </a:p>
      </dgm:t>
    </dgm:pt>
    <dgm:pt modelId="{3304E1CC-EC3A-4DC3-B5ED-F92EB41A4DE8}" type="parTrans" cxnId="{2A1765EC-6B89-4506-AD98-822CE2EC5274}">
      <dgm:prSet/>
      <dgm:spPr/>
      <dgm:t>
        <a:bodyPr/>
        <a:lstStyle/>
        <a:p>
          <a:endParaRPr lang="en-US" sz="1400"/>
        </a:p>
      </dgm:t>
    </dgm:pt>
    <dgm:pt modelId="{7810F551-8B97-4471-A531-0442C7A7C19E}">
      <dgm:prSet phldrT="[Text]" custT="1"/>
      <dgm:spPr/>
      <dgm:t>
        <a:bodyPr/>
        <a:lstStyle/>
        <a:p>
          <a:r>
            <a:rPr lang="tr-TR" sz="1400"/>
            <a:t>120 litrelik bir çöp kovanın ortalama maliyeti</a:t>
          </a:r>
          <a:endParaRPr lang="en-US" sz="1400"/>
        </a:p>
      </dgm:t>
    </dgm:pt>
    <dgm:pt modelId="{D76E105F-7668-4F72-870C-27B20BAD722A}" type="sibTrans" cxnId="{D8E6E768-27D2-40D8-9D4D-7EA76D524F41}">
      <dgm:prSet/>
      <dgm:spPr/>
      <dgm:t>
        <a:bodyPr/>
        <a:lstStyle/>
        <a:p>
          <a:endParaRPr lang="en-US" sz="1400"/>
        </a:p>
      </dgm:t>
    </dgm:pt>
    <dgm:pt modelId="{C3B29BFD-C55E-4211-9589-F50823F915B9}" type="parTrans" cxnId="{D8E6E768-27D2-40D8-9D4D-7EA76D524F41}">
      <dgm:prSet/>
      <dgm:spPr/>
      <dgm:t>
        <a:bodyPr/>
        <a:lstStyle/>
        <a:p>
          <a:endParaRPr lang="en-US" sz="1400"/>
        </a:p>
      </dgm:t>
    </dgm:pt>
    <dgm:pt modelId="{D269DC61-94C2-4427-B4FF-CB77B0512F68}">
      <dgm:prSet phldrT="[Text]" custT="1"/>
      <dgm:spPr>
        <a:solidFill>
          <a:schemeClr val="accent2">
            <a:lumMod val="20000"/>
            <a:lumOff val="80000"/>
          </a:schemeClr>
        </a:solidFill>
      </dgm:spPr>
      <dgm:t>
        <a:bodyPr/>
        <a:lstStyle/>
        <a:p>
          <a:r>
            <a:rPr lang="tr-TR" sz="1200"/>
            <a:t>Çöp kovalarının dağıtıldığı  haneler</a:t>
          </a:r>
          <a:r>
            <a:rPr lang="en-US" sz="1200"/>
            <a:t>: 566</a:t>
          </a:r>
        </a:p>
      </dgm:t>
    </dgm:pt>
    <dgm:pt modelId="{ABD1152E-29E3-45CC-A566-91F758D21B0D}" type="sibTrans" cxnId="{B56C880B-8A6D-4517-95DB-B2DB1EB97C78}">
      <dgm:prSet/>
      <dgm:spPr/>
      <dgm:t>
        <a:bodyPr/>
        <a:lstStyle/>
        <a:p>
          <a:endParaRPr lang="en-US" sz="1400"/>
        </a:p>
      </dgm:t>
    </dgm:pt>
    <dgm:pt modelId="{09149269-3F21-4FE9-921F-52CB83CFC087}" type="parTrans" cxnId="{B56C880B-8A6D-4517-95DB-B2DB1EB97C78}">
      <dgm:prSet/>
      <dgm:spPr/>
      <dgm:t>
        <a:bodyPr/>
        <a:lstStyle/>
        <a:p>
          <a:endParaRPr lang="en-US" sz="1400"/>
        </a:p>
      </dgm:t>
    </dgm:pt>
    <dgm:pt modelId="{F74483F0-CB02-46D0-A5E8-C3F6EADF4720}">
      <dgm:prSet phldrT="[Text]" custT="1"/>
      <dgm:spPr>
        <a:solidFill>
          <a:schemeClr val="accent3">
            <a:lumMod val="20000"/>
            <a:lumOff val="80000"/>
          </a:schemeClr>
        </a:solidFill>
      </dgm:spPr>
      <dgm:t>
        <a:bodyPr/>
        <a:lstStyle/>
        <a:p>
          <a:r>
            <a:rPr lang="tr-TR" sz="1200"/>
            <a:t>Gelecekte çöp kovalarının  dağıtılacağı haneler </a:t>
          </a:r>
          <a:r>
            <a:rPr lang="en-US" sz="1200"/>
            <a:t>: 728</a:t>
          </a:r>
        </a:p>
      </dgm:t>
    </dgm:pt>
    <dgm:pt modelId="{837F4C63-8514-4DC1-9BDA-17C91B9A4F6B}" type="sibTrans" cxnId="{764D50E4-DC16-4CDB-B413-FF1C85CBAB3E}">
      <dgm:prSet/>
      <dgm:spPr/>
      <dgm:t>
        <a:bodyPr/>
        <a:lstStyle/>
        <a:p>
          <a:endParaRPr lang="en-US" sz="1400"/>
        </a:p>
      </dgm:t>
    </dgm:pt>
    <dgm:pt modelId="{21C99F2C-0EE0-43B3-995E-19323788C397}" type="parTrans" cxnId="{764D50E4-DC16-4CDB-B413-FF1C85CBAB3E}">
      <dgm:prSet/>
      <dgm:spPr/>
      <dgm:t>
        <a:bodyPr/>
        <a:lstStyle/>
        <a:p>
          <a:endParaRPr lang="en-US" sz="1400"/>
        </a:p>
      </dgm:t>
    </dgm:pt>
    <dgm:pt modelId="{03AF9DBC-6EF7-4FE1-9D4A-4696574C9907}">
      <dgm:prSet phldrT="[Text]" custT="1"/>
      <dgm:spPr/>
      <dgm:t>
        <a:bodyPr/>
        <a:lstStyle/>
        <a:p>
          <a:r>
            <a:rPr lang="en-US" sz="1400" b="1"/>
            <a:t>20</a:t>
          </a:r>
          <a:r>
            <a:rPr lang="tr-TR" sz="1400" b="1"/>
            <a:t> </a:t>
          </a:r>
          <a:r>
            <a:rPr lang="en-US" sz="1400" b="1"/>
            <a:t>euro/</a:t>
          </a:r>
          <a:r>
            <a:rPr lang="tr-TR" sz="1400" b="1"/>
            <a:t>adet</a:t>
          </a:r>
          <a:endParaRPr lang="en-US" sz="1400" b="1"/>
        </a:p>
      </dgm:t>
    </dgm:pt>
    <dgm:pt modelId="{C4F61F54-C24F-434F-8170-DA2403F0C65E}" type="sibTrans" cxnId="{76230348-F732-4486-97BA-1F8B01B69BC3}">
      <dgm:prSet/>
      <dgm:spPr/>
      <dgm:t>
        <a:bodyPr/>
        <a:lstStyle/>
        <a:p>
          <a:endParaRPr lang="en-US" sz="1400"/>
        </a:p>
      </dgm:t>
    </dgm:pt>
    <dgm:pt modelId="{CD4A041A-C8A1-4F78-97B4-DF2E8538E12D}" type="parTrans" cxnId="{76230348-F732-4486-97BA-1F8B01B69BC3}">
      <dgm:prSet/>
      <dgm:spPr/>
      <dgm:t>
        <a:bodyPr/>
        <a:lstStyle/>
        <a:p>
          <a:endParaRPr lang="en-US" sz="1400"/>
        </a:p>
      </dgm:t>
    </dgm:pt>
    <dgm:pt modelId="{E4F1450C-8A0A-426D-8A3A-7BF0C3D0B59C}">
      <dgm:prSet phldrT="[Text]" custT="1"/>
      <dgm:spPr/>
      <dgm:t>
        <a:bodyPr/>
        <a:lstStyle/>
        <a:p>
          <a:r>
            <a:rPr lang="tr-TR" sz="1200"/>
            <a:t>240 litrelik çöp kovalarla toplam ihtiyaç</a:t>
          </a:r>
          <a:r>
            <a:rPr lang="en-US" sz="1200"/>
            <a:t>: 162</a:t>
          </a:r>
          <a:r>
            <a:rPr lang="tr-TR" sz="1200"/>
            <a:t> çöp kovası</a:t>
          </a:r>
          <a:endParaRPr lang="en-US" sz="1200"/>
        </a:p>
      </dgm:t>
    </dgm:pt>
    <dgm:pt modelId="{5604B57B-1A61-43FA-BBA4-DFF8E6489CAD}" type="sibTrans" cxnId="{B4C3C03A-74FE-4F81-A45A-995CA19D5503}">
      <dgm:prSet/>
      <dgm:spPr/>
      <dgm:t>
        <a:bodyPr/>
        <a:lstStyle/>
        <a:p>
          <a:endParaRPr lang="en-US" sz="1400"/>
        </a:p>
      </dgm:t>
    </dgm:pt>
    <dgm:pt modelId="{C8ED9421-8F9D-4C87-AFF6-7EC9230DE091}" type="parTrans" cxnId="{B4C3C03A-74FE-4F81-A45A-995CA19D5503}">
      <dgm:prSet/>
      <dgm:spPr/>
      <dgm:t>
        <a:bodyPr/>
        <a:lstStyle/>
        <a:p>
          <a:endParaRPr lang="en-US" sz="1400"/>
        </a:p>
      </dgm:t>
    </dgm:pt>
    <dgm:pt modelId="{887627AF-EC92-44A2-83E4-D644455A6B07}" type="pres">
      <dgm:prSet presAssocID="{DC052524-F760-43F7-9EAB-FD91BFAAC173}" presName="Name0" presStyleCnt="0">
        <dgm:presLayoutVars>
          <dgm:chPref val="1"/>
          <dgm:dir/>
          <dgm:animOne val="branch"/>
          <dgm:animLvl val="lvl"/>
          <dgm:resizeHandles/>
        </dgm:presLayoutVars>
      </dgm:prSet>
      <dgm:spPr/>
      <dgm:t>
        <a:bodyPr/>
        <a:lstStyle/>
        <a:p>
          <a:endParaRPr lang="en-US"/>
        </a:p>
      </dgm:t>
    </dgm:pt>
    <dgm:pt modelId="{B04F3F2F-3507-43DA-B205-32B2BE83B986}" type="pres">
      <dgm:prSet presAssocID="{3C366375-E885-4B3E-B757-618FA632DA38}" presName="vertOne" presStyleCnt="0"/>
      <dgm:spPr/>
    </dgm:pt>
    <dgm:pt modelId="{440890FC-8C3C-405D-A1AD-CB715EF5F3E5}" type="pres">
      <dgm:prSet presAssocID="{3C366375-E885-4B3E-B757-618FA632DA38}" presName="txOne" presStyleLbl="node0" presStyleIdx="0" presStyleCnt="1" custLinFactNeighborX="1296" custLinFactNeighborY="1142">
        <dgm:presLayoutVars>
          <dgm:chPref val="3"/>
        </dgm:presLayoutVars>
      </dgm:prSet>
      <dgm:spPr/>
      <dgm:t>
        <a:bodyPr/>
        <a:lstStyle/>
        <a:p>
          <a:endParaRPr lang="en-US"/>
        </a:p>
      </dgm:t>
    </dgm:pt>
    <dgm:pt modelId="{63A044E5-66F6-4238-9781-0F25AF21DFC8}" type="pres">
      <dgm:prSet presAssocID="{3C366375-E885-4B3E-B757-618FA632DA38}" presName="parTransOne" presStyleCnt="0"/>
      <dgm:spPr/>
    </dgm:pt>
    <dgm:pt modelId="{C7581C2A-817A-4FC2-AC16-7124FB437F15}" type="pres">
      <dgm:prSet presAssocID="{3C366375-E885-4B3E-B757-618FA632DA38}" presName="horzOne" presStyleCnt="0"/>
      <dgm:spPr/>
    </dgm:pt>
    <dgm:pt modelId="{8A7770A2-C411-4326-B64E-FB994995985B}" type="pres">
      <dgm:prSet presAssocID="{7810F551-8B97-4471-A531-0442C7A7C19E}" presName="vertTwo" presStyleCnt="0"/>
      <dgm:spPr/>
    </dgm:pt>
    <dgm:pt modelId="{FD1AC12E-9CDB-4144-A014-F6B183AF6F16}" type="pres">
      <dgm:prSet presAssocID="{7810F551-8B97-4471-A531-0442C7A7C19E}" presName="txTwo" presStyleLbl="node2" presStyleIdx="0" presStyleCnt="2">
        <dgm:presLayoutVars>
          <dgm:chPref val="3"/>
        </dgm:presLayoutVars>
      </dgm:prSet>
      <dgm:spPr/>
      <dgm:t>
        <a:bodyPr/>
        <a:lstStyle/>
        <a:p>
          <a:endParaRPr lang="en-US"/>
        </a:p>
      </dgm:t>
    </dgm:pt>
    <dgm:pt modelId="{42DA7D8E-E645-400F-B76E-2E0746BD1D44}" type="pres">
      <dgm:prSet presAssocID="{7810F551-8B97-4471-A531-0442C7A7C19E}" presName="parTransTwo" presStyleCnt="0"/>
      <dgm:spPr/>
    </dgm:pt>
    <dgm:pt modelId="{5121B26F-1567-400A-AA72-86035A6180B5}" type="pres">
      <dgm:prSet presAssocID="{7810F551-8B97-4471-A531-0442C7A7C19E}" presName="horzTwo" presStyleCnt="0"/>
      <dgm:spPr/>
    </dgm:pt>
    <dgm:pt modelId="{02C2B1BF-D8BE-4336-8BD4-8EFE31B6169D}" type="pres">
      <dgm:prSet presAssocID="{D269DC61-94C2-4427-B4FF-CB77B0512F68}" presName="vertThree" presStyleCnt="0"/>
      <dgm:spPr/>
    </dgm:pt>
    <dgm:pt modelId="{1707F2F6-3D39-436D-AB44-451A04182909}" type="pres">
      <dgm:prSet presAssocID="{D269DC61-94C2-4427-B4FF-CB77B0512F68}" presName="txThree" presStyleLbl="node3" presStyleIdx="0" presStyleCnt="3">
        <dgm:presLayoutVars>
          <dgm:chPref val="3"/>
        </dgm:presLayoutVars>
      </dgm:prSet>
      <dgm:spPr/>
      <dgm:t>
        <a:bodyPr/>
        <a:lstStyle/>
        <a:p>
          <a:endParaRPr lang="en-US"/>
        </a:p>
      </dgm:t>
    </dgm:pt>
    <dgm:pt modelId="{4BE7BD80-9405-4359-86CC-40795AD5FF9E}" type="pres">
      <dgm:prSet presAssocID="{D269DC61-94C2-4427-B4FF-CB77B0512F68}" presName="horzThree" presStyleCnt="0"/>
      <dgm:spPr/>
    </dgm:pt>
    <dgm:pt modelId="{D8315422-0788-44C5-8D17-F7A51A7F3887}" type="pres">
      <dgm:prSet presAssocID="{ABD1152E-29E3-45CC-A566-91F758D21B0D}" presName="sibSpaceThree" presStyleCnt="0"/>
      <dgm:spPr/>
    </dgm:pt>
    <dgm:pt modelId="{C862D4D5-3D5B-403F-8AA1-EFC980D7553F}" type="pres">
      <dgm:prSet presAssocID="{F74483F0-CB02-46D0-A5E8-C3F6EADF4720}" presName="vertThree" presStyleCnt="0"/>
      <dgm:spPr/>
    </dgm:pt>
    <dgm:pt modelId="{DE1C1506-5A63-4F77-9882-9BC2F663315C}" type="pres">
      <dgm:prSet presAssocID="{F74483F0-CB02-46D0-A5E8-C3F6EADF4720}" presName="txThree" presStyleLbl="node3" presStyleIdx="1" presStyleCnt="3" custLinFactNeighborX="13182" custLinFactNeighborY="-162">
        <dgm:presLayoutVars>
          <dgm:chPref val="3"/>
        </dgm:presLayoutVars>
      </dgm:prSet>
      <dgm:spPr/>
      <dgm:t>
        <a:bodyPr/>
        <a:lstStyle/>
        <a:p>
          <a:endParaRPr lang="en-US"/>
        </a:p>
      </dgm:t>
    </dgm:pt>
    <dgm:pt modelId="{21447854-8D90-4C42-BE21-7169904C9B28}" type="pres">
      <dgm:prSet presAssocID="{F74483F0-CB02-46D0-A5E8-C3F6EADF4720}" presName="horzThree" presStyleCnt="0"/>
      <dgm:spPr/>
    </dgm:pt>
    <dgm:pt modelId="{0F0F9EAC-D140-40B6-AC4E-5F5180D32E46}" type="pres">
      <dgm:prSet presAssocID="{D76E105F-7668-4F72-870C-27B20BAD722A}" presName="sibSpaceTwo" presStyleCnt="0"/>
      <dgm:spPr/>
    </dgm:pt>
    <dgm:pt modelId="{CE695DCD-A19E-4966-B515-C5E719628F41}" type="pres">
      <dgm:prSet presAssocID="{03AF9DBC-6EF7-4FE1-9D4A-4696574C9907}" presName="vertTwo" presStyleCnt="0"/>
      <dgm:spPr/>
    </dgm:pt>
    <dgm:pt modelId="{146EDE29-4E52-4736-9E7F-9737B93152BE}" type="pres">
      <dgm:prSet presAssocID="{03AF9DBC-6EF7-4FE1-9D4A-4696574C9907}" presName="txTwo" presStyleLbl="node2" presStyleIdx="1" presStyleCnt="2" custLinFactNeighborX="7711" custLinFactNeighborY="11135">
        <dgm:presLayoutVars>
          <dgm:chPref val="3"/>
        </dgm:presLayoutVars>
      </dgm:prSet>
      <dgm:spPr/>
      <dgm:t>
        <a:bodyPr/>
        <a:lstStyle/>
        <a:p>
          <a:endParaRPr lang="en-US"/>
        </a:p>
      </dgm:t>
    </dgm:pt>
    <dgm:pt modelId="{AEF32639-4A68-4E71-BE17-FB8CB73A6BD8}" type="pres">
      <dgm:prSet presAssocID="{03AF9DBC-6EF7-4FE1-9D4A-4696574C9907}" presName="parTransTwo" presStyleCnt="0"/>
      <dgm:spPr/>
    </dgm:pt>
    <dgm:pt modelId="{F8B7DBE6-736D-4FC3-9402-35966215701A}" type="pres">
      <dgm:prSet presAssocID="{03AF9DBC-6EF7-4FE1-9D4A-4696574C9907}" presName="horzTwo" presStyleCnt="0"/>
      <dgm:spPr/>
    </dgm:pt>
    <dgm:pt modelId="{029180DD-6EF8-4A0F-85CC-DEE7B04B3FB1}" type="pres">
      <dgm:prSet presAssocID="{E4F1450C-8A0A-426D-8A3A-7BF0C3D0B59C}" presName="vertThree" presStyleCnt="0"/>
      <dgm:spPr/>
    </dgm:pt>
    <dgm:pt modelId="{738B32BB-579F-4DD1-BF4E-2DA656E151A2}" type="pres">
      <dgm:prSet presAssocID="{E4F1450C-8A0A-426D-8A3A-7BF0C3D0B59C}" presName="txThree" presStyleLbl="node3" presStyleIdx="2" presStyleCnt="3">
        <dgm:presLayoutVars>
          <dgm:chPref val="3"/>
        </dgm:presLayoutVars>
      </dgm:prSet>
      <dgm:spPr/>
      <dgm:t>
        <a:bodyPr/>
        <a:lstStyle/>
        <a:p>
          <a:endParaRPr lang="en-US"/>
        </a:p>
      </dgm:t>
    </dgm:pt>
    <dgm:pt modelId="{F75FE7BB-2F96-40E2-BB00-2BCF09B1E249}" type="pres">
      <dgm:prSet presAssocID="{E4F1450C-8A0A-426D-8A3A-7BF0C3D0B59C}" presName="horzThree" presStyleCnt="0"/>
      <dgm:spPr/>
    </dgm:pt>
  </dgm:ptLst>
  <dgm:cxnLst>
    <dgm:cxn modelId="{B4C3C03A-74FE-4F81-A45A-995CA19D5503}" srcId="{03AF9DBC-6EF7-4FE1-9D4A-4696574C9907}" destId="{E4F1450C-8A0A-426D-8A3A-7BF0C3D0B59C}" srcOrd="0" destOrd="0" parTransId="{C8ED9421-8F9D-4C87-AFF6-7EC9230DE091}" sibTransId="{5604B57B-1A61-43FA-BBA4-DFF8E6489CAD}"/>
    <dgm:cxn modelId="{D8E6E768-27D2-40D8-9D4D-7EA76D524F41}" srcId="{3C366375-E885-4B3E-B757-618FA632DA38}" destId="{7810F551-8B97-4471-A531-0442C7A7C19E}" srcOrd="0" destOrd="0" parTransId="{C3B29BFD-C55E-4211-9589-F50823F915B9}" sibTransId="{D76E105F-7668-4F72-870C-27B20BAD722A}"/>
    <dgm:cxn modelId="{79007B78-590C-4CD1-8575-42736EF50E04}" type="presOf" srcId="{E4F1450C-8A0A-426D-8A3A-7BF0C3D0B59C}" destId="{738B32BB-579F-4DD1-BF4E-2DA656E151A2}" srcOrd="0" destOrd="0" presId="urn:microsoft.com/office/officeart/2005/8/layout/architecture#1"/>
    <dgm:cxn modelId="{8BB36DA7-5349-4299-BE1C-8CEFA45B69CC}" type="presOf" srcId="{7810F551-8B97-4471-A531-0442C7A7C19E}" destId="{FD1AC12E-9CDB-4144-A014-F6B183AF6F16}" srcOrd="0" destOrd="0" presId="urn:microsoft.com/office/officeart/2005/8/layout/architecture#1"/>
    <dgm:cxn modelId="{B56C880B-8A6D-4517-95DB-B2DB1EB97C78}" srcId="{7810F551-8B97-4471-A531-0442C7A7C19E}" destId="{D269DC61-94C2-4427-B4FF-CB77B0512F68}" srcOrd="0" destOrd="0" parTransId="{09149269-3F21-4FE9-921F-52CB83CFC087}" sibTransId="{ABD1152E-29E3-45CC-A566-91F758D21B0D}"/>
    <dgm:cxn modelId="{ACA65C2D-C7BF-4749-8B5C-61F525C5044E}" type="presOf" srcId="{F74483F0-CB02-46D0-A5E8-C3F6EADF4720}" destId="{DE1C1506-5A63-4F77-9882-9BC2F663315C}" srcOrd="0" destOrd="0" presId="urn:microsoft.com/office/officeart/2005/8/layout/architecture#1"/>
    <dgm:cxn modelId="{AEAF76D1-0746-436C-B1B5-2B9BD82F8065}" type="presOf" srcId="{DC052524-F760-43F7-9EAB-FD91BFAAC173}" destId="{887627AF-EC92-44A2-83E4-D644455A6B07}" srcOrd="0" destOrd="0" presId="urn:microsoft.com/office/officeart/2005/8/layout/architecture#1"/>
    <dgm:cxn modelId="{501801BD-3F60-43FF-A555-FFD8A43D5902}" type="presOf" srcId="{03AF9DBC-6EF7-4FE1-9D4A-4696574C9907}" destId="{146EDE29-4E52-4736-9E7F-9737B93152BE}" srcOrd="0" destOrd="0" presId="urn:microsoft.com/office/officeart/2005/8/layout/architecture#1"/>
    <dgm:cxn modelId="{F2DB4818-0F10-4D77-8A9C-E24A3BBAF96F}" type="presOf" srcId="{D269DC61-94C2-4427-B4FF-CB77B0512F68}" destId="{1707F2F6-3D39-436D-AB44-451A04182909}" srcOrd="0" destOrd="0" presId="urn:microsoft.com/office/officeart/2005/8/layout/architecture#1"/>
    <dgm:cxn modelId="{6885BD72-0CDE-4D52-806B-F5F8F1909B26}" type="presOf" srcId="{3C366375-E885-4B3E-B757-618FA632DA38}" destId="{440890FC-8C3C-405D-A1AD-CB715EF5F3E5}" srcOrd="0" destOrd="0" presId="urn:microsoft.com/office/officeart/2005/8/layout/architecture#1"/>
    <dgm:cxn modelId="{2A1765EC-6B89-4506-AD98-822CE2EC5274}" srcId="{DC052524-F760-43F7-9EAB-FD91BFAAC173}" destId="{3C366375-E885-4B3E-B757-618FA632DA38}" srcOrd="0" destOrd="0" parTransId="{3304E1CC-EC3A-4DC3-B5ED-F92EB41A4DE8}" sibTransId="{09C159BC-AA32-4036-8AFD-3D23C8FB31F3}"/>
    <dgm:cxn modelId="{76230348-F732-4486-97BA-1F8B01B69BC3}" srcId="{3C366375-E885-4B3E-B757-618FA632DA38}" destId="{03AF9DBC-6EF7-4FE1-9D4A-4696574C9907}" srcOrd="1" destOrd="0" parTransId="{CD4A041A-C8A1-4F78-97B4-DF2E8538E12D}" sibTransId="{C4F61F54-C24F-434F-8170-DA2403F0C65E}"/>
    <dgm:cxn modelId="{764D50E4-DC16-4CDB-B413-FF1C85CBAB3E}" srcId="{7810F551-8B97-4471-A531-0442C7A7C19E}" destId="{F74483F0-CB02-46D0-A5E8-C3F6EADF4720}" srcOrd="1" destOrd="0" parTransId="{21C99F2C-0EE0-43B3-995E-19323788C397}" sibTransId="{837F4C63-8514-4DC1-9BDA-17C91B9A4F6B}"/>
    <dgm:cxn modelId="{9DE9BF79-0123-4E9B-82E2-D5927E8AE5B0}" type="presParOf" srcId="{887627AF-EC92-44A2-83E4-D644455A6B07}" destId="{B04F3F2F-3507-43DA-B205-32B2BE83B986}" srcOrd="0" destOrd="0" presId="urn:microsoft.com/office/officeart/2005/8/layout/architecture#1"/>
    <dgm:cxn modelId="{59BDD3E3-B18D-4A87-BD78-F9BAB62E422A}" type="presParOf" srcId="{B04F3F2F-3507-43DA-B205-32B2BE83B986}" destId="{440890FC-8C3C-405D-A1AD-CB715EF5F3E5}" srcOrd="0" destOrd="0" presId="urn:microsoft.com/office/officeart/2005/8/layout/architecture#1"/>
    <dgm:cxn modelId="{DDEE3498-39EF-409E-93E8-546615C0D00F}" type="presParOf" srcId="{B04F3F2F-3507-43DA-B205-32B2BE83B986}" destId="{63A044E5-66F6-4238-9781-0F25AF21DFC8}" srcOrd="1" destOrd="0" presId="urn:microsoft.com/office/officeart/2005/8/layout/architecture#1"/>
    <dgm:cxn modelId="{1289578B-EB92-4A92-A943-3960D60BC169}" type="presParOf" srcId="{B04F3F2F-3507-43DA-B205-32B2BE83B986}" destId="{C7581C2A-817A-4FC2-AC16-7124FB437F15}" srcOrd="2" destOrd="0" presId="urn:microsoft.com/office/officeart/2005/8/layout/architecture#1"/>
    <dgm:cxn modelId="{59DF915A-B581-4651-B0D6-E8C185076EF3}" type="presParOf" srcId="{C7581C2A-817A-4FC2-AC16-7124FB437F15}" destId="{8A7770A2-C411-4326-B64E-FB994995985B}" srcOrd="0" destOrd="0" presId="urn:microsoft.com/office/officeart/2005/8/layout/architecture#1"/>
    <dgm:cxn modelId="{D53B3D6F-D580-4493-8F0F-0D632C0A40CF}" type="presParOf" srcId="{8A7770A2-C411-4326-B64E-FB994995985B}" destId="{FD1AC12E-9CDB-4144-A014-F6B183AF6F16}" srcOrd="0" destOrd="0" presId="urn:microsoft.com/office/officeart/2005/8/layout/architecture#1"/>
    <dgm:cxn modelId="{46E9A4CA-5459-4B2F-90C9-B71D99F019D2}" type="presParOf" srcId="{8A7770A2-C411-4326-B64E-FB994995985B}" destId="{42DA7D8E-E645-400F-B76E-2E0746BD1D44}" srcOrd="1" destOrd="0" presId="urn:microsoft.com/office/officeart/2005/8/layout/architecture#1"/>
    <dgm:cxn modelId="{146EFA7F-25AA-4B06-B545-BE4E64021FD5}" type="presParOf" srcId="{8A7770A2-C411-4326-B64E-FB994995985B}" destId="{5121B26F-1567-400A-AA72-86035A6180B5}" srcOrd="2" destOrd="0" presId="urn:microsoft.com/office/officeart/2005/8/layout/architecture#1"/>
    <dgm:cxn modelId="{A630C478-4104-4C50-988D-58A5A5CE7C64}" type="presParOf" srcId="{5121B26F-1567-400A-AA72-86035A6180B5}" destId="{02C2B1BF-D8BE-4336-8BD4-8EFE31B6169D}" srcOrd="0" destOrd="0" presId="urn:microsoft.com/office/officeart/2005/8/layout/architecture#1"/>
    <dgm:cxn modelId="{C2FA4738-953C-4FA2-AFF3-72E90CA2E182}" type="presParOf" srcId="{02C2B1BF-D8BE-4336-8BD4-8EFE31B6169D}" destId="{1707F2F6-3D39-436D-AB44-451A04182909}" srcOrd="0" destOrd="0" presId="urn:microsoft.com/office/officeart/2005/8/layout/architecture#1"/>
    <dgm:cxn modelId="{3E06C28D-02F2-498C-A01B-98B79217069C}" type="presParOf" srcId="{02C2B1BF-D8BE-4336-8BD4-8EFE31B6169D}" destId="{4BE7BD80-9405-4359-86CC-40795AD5FF9E}" srcOrd="1" destOrd="0" presId="urn:microsoft.com/office/officeart/2005/8/layout/architecture#1"/>
    <dgm:cxn modelId="{8C4137D7-FD17-4DB9-A061-3CBBD9363EE6}" type="presParOf" srcId="{5121B26F-1567-400A-AA72-86035A6180B5}" destId="{D8315422-0788-44C5-8D17-F7A51A7F3887}" srcOrd="1" destOrd="0" presId="urn:microsoft.com/office/officeart/2005/8/layout/architecture#1"/>
    <dgm:cxn modelId="{AD3194F8-046F-4D3F-941F-64896D135E39}" type="presParOf" srcId="{5121B26F-1567-400A-AA72-86035A6180B5}" destId="{C862D4D5-3D5B-403F-8AA1-EFC980D7553F}" srcOrd="2" destOrd="0" presId="urn:microsoft.com/office/officeart/2005/8/layout/architecture#1"/>
    <dgm:cxn modelId="{5FFA13A3-58EB-4ADA-B177-5D7A1E27D845}" type="presParOf" srcId="{C862D4D5-3D5B-403F-8AA1-EFC980D7553F}" destId="{DE1C1506-5A63-4F77-9882-9BC2F663315C}" srcOrd="0" destOrd="0" presId="urn:microsoft.com/office/officeart/2005/8/layout/architecture#1"/>
    <dgm:cxn modelId="{F373092C-B7D9-48D5-AB64-822FC956C2F4}" type="presParOf" srcId="{C862D4D5-3D5B-403F-8AA1-EFC980D7553F}" destId="{21447854-8D90-4C42-BE21-7169904C9B28}" srcOrd="1" destOrd="0" presId="urn:microsoft.com/office/officeart/2005/8/layout/architecture#1"/>
    <dgm:cxn modelId="{ADA39418-5D28-46E4-AF1F-3BEDB66A0E82}" type="presParOf" srcId="{C7581C2A-817A-4FC2-AC16-7124FB437F15}" destId="{0F0F9EAC-D140-40B6-AC4E-5F5180D32E46}" srcOrd="1" destOrd="0" presId="urn:microsoft.com/office/officeart/2005/8/layout/architecture#1"/>
    <dgm:cxn modelId="{D306A148-075B-40BA-9D42-1667013B63B7}" type="presParOf" srcId="{C7581C2A-817A-4FC2-AC16-7124FB437F15}" destId="{CE695DCD-A19E-4966-B515-C5E719628F41}" srcOrd="2" destOrd="0" presId="urn:microsoft.com/office/officeart/2005/8/layout/architecture#1"/>
    <dgm:cxn modelId="{43D66B6F-4557-4093-B849-1D7F84E257E4}" type="presParOf" srcId="{CE695DCD-A19E-4966-B515-C5E719628F41}" destId="{146EDE29-4E52-4736-9E7F-9737B93152BE}" srcOrd="0" destOrd="0" presId="urn:microsoft.com/office/officeart/2005/8/layout/architecture#1"/>
    <dgm:cxn modelId="{1CCB9953-0ED1-4242-92E1-8970544B8683}" type="presParOf" srcId="{CE695DCD-A19E-4966-B515-C5E719628F41}" destId="{AEF32639-4A68-4E71-BE17-FB8CB73A6BD8}" srcOrd="1" destOrd="0" presId="urn:microsoft.com/office/officeart/2005/8/layout/architecture#1"/>
    <dgm:cxn modelId="{00D446BC-F5E6-4BF2-8E36-17AA69576779}" type="presParOf" srcId="{CE695DCD-A19E-4966-B515-C5E719628F41}" destId="{F8B7DBE6-736D-4FC3-9402-35966215701A}" srcOrd="2" destOrd="0" presId="urn:microsoft.com/office/officeart/2005/8/layout/architecture#1"/>
    <dgm:cxn modelId="{8B5DE128-5E42-49AF-8A31-F53CC086F99C}" type="presParOf" srcId="{F8B7DBE6-736D-4FC3-9402-35966215701A}" destId="{029180DD-6EF8-4A0F-85CC-DEE7B04B3FB1}" srcOrd="0" destOrd="0" presId="urn:microsoft.com/office/officeart/2005/8/layout/architecture#1"/>
    <dgm:cxn modelId="{35D55F36-13AF-442E-9AB6-BA2EAB0BC1E1}" type="presParOf" srcId="{029180DD-6EF8-4A0F-85CC-DEE7B04B3FB1}" destId="{738B32BB-579F-4DD1-BF4E-2DA656E151A2}" srcOrd="0" destOrd="0" presId="urn:microsoft.com/office/officeart/2005/8/layout/architecture#1"/>
    <dgm:cxn modelId="{19742699-4DEC-4154-A399-8A5704FA3EAF}" type="presParOf" srcId="{029180DD-6EF8-4A0F-85CC-DEE7B04B3FB1}" destId="{F75FE7BB-2F96-40E2-BB00-2BCF09B1E249}" srcOrd="1" destOrd="0" presId="urn:microsoft.com/office/officeart/2005/8/layout/architecture#1"/>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052524-F760-43F7-9EAB-FD91BFAAC173}" type="doc">
      <dgm:prSet loTypeId="urn:microsoft.com/office/officeart/2005/8/layout/architecture#1" loCatId="list" qsTypeId="urn:microsoft.com/office/officeart/2005/8/quickstyle/simple3" qsCatId="simple" csTypeId="urn:microsoft.com/office/officeart/2005/8/colors/accent0_2" csCatId="mainScheme" phldr="1"/>
      <dgm:spPr/>
      <dgm:t>
        <a:bodyPr/>
        <a:lstStyle/>
        <a:p>
          <a:endParaRPr lang="en-US"/>
        </a:p>
      </dgm:t>
    </dgm:pt>
    <dgm:pt modelId="{3C366375-E885-4B3E-B757-618FA632DA38}">
      <dgm:prSet phldrT="[Text]" custT="1"/>
      <dgm:spPr>
        <a:solidFill>
          <a:schemeClr val="accent6">
            <a:lumMod val="40000"/>
            <a:lumOff val="60000"/>
          </a:schemeClr>
        </a:solidFill>
      </dgm:spPr>
      <dgm:t>
        <a:bodyPr/>
        <a:lstStyle/>
        <a:p>
          <a:r>
            <a:rPr lang="sr-Latn-CS" sz="1400" b="1"/>
            <a:t>Sistemde olan haneler için toplam maliyet</a:t>
          </a:r>
          <a:r>
            <a:rPr lang="en-US" sz="1400" b="1"/>
            <a:t> </a:t>
          </a:r>
        </a:p>
        <a:p>
          <a:r>
            <a:rPr lang="en-US" sz="1400"/>
            <a:t> 20 euro/</a:t>
          </a:r>
          <a:r>
            <a:rPr lang="tr-TR" sz="1400"/>
            <a:t>adet</a:t>
          </a:r>
          <a:r>
            <a:rPr lang="en-US" sz="1400"/>
            <a:t> x 35 = 700 </a:t>
          </a:r>
          <a:r>
            <a:rPr lang="en-US" sz="1400" b="1"/>
            <a:t> euro</a:t>
          </a:r>
        </a:p>
      </dgm:t>
    </dgm:pt>
    <dgm:pt modelId="{09C159BC-AA32-4036-8AFD-3D23C8FB31F3}" type="sibTrans" cxnId="{2A1765EC-6B89-4506-AD98-822CE2EC5274}">
      <dgm:prSet/>
      <dgm:spPr/>
      <dgm:t>
        <a:bodyPr/>
        <a:lstStyle/>
        <a:p>
          <a:endParaRPr lang="en-US" sz="1400"/>
        </a:p>
      </dgm:t>
    </dgm:pt>
    <dgm:pt modelId="{3304E1CC-EC3A-4DC3-B5ED-F92EB41A4DE8}" type="parTrans" cxnId="{2A1765EC-6B89-4506-AD98-822CE2EC5274}">
      <dgm:prSet/>
      <dgm:spPr/>
      <dgm:t>
        <a:bodyPr/>
        <a:lstStyle/>
        <a:p>
          <a:endParaRPr lang="en-US" sz="1400"/>
        </a:p>
      </dgm:t>
    </dgm:pt>
    <dgm:pt modelId="{7810F551-8B97-4471-A531-0442C7A7C19E}">
      <dgm:prSet phldrT="[Text]" custT="1"/>
      <dgm:spPr/>
      <dgm:t>
        <a:bodyPr/>
        <a:lstStyle/>
        <a:p>
          <a:r>
            <a:rPr lang="tr-TR" sz="1400"/>
            <a:t>120 litrelik bir çöp kovasının ortalama maliyeti</a:t>
          </a:r>
          <a:endParaRPr lang="en-US" sz="1400" baseline="30000"/>
        </a:p>
      </dgm:t>
    </dgm:pt>
    <dgm:pt modelId="{D76E105F-7668-4F72-870C-27B20BAD722A}" type="sibTrans" cxnId="{D8E6E768-27D2-40D8-9D4D-7EA76D524F41}">
      <dgm:prSet/>
      <dgm:spPr/>
      <dgm:t>
        <a:bodyPr/>
        <a:lstStyle/>
        <a:p>
          <a:endParaRPr lang="en-US" sz="1400"/>
        </a:p>
      </dgm:t>
    </dgm:pt>
    <dgm:pt modelId="{C3B29BFD-C55E-4211-9589-F50823F915B9}" type="parTrans" cxnId="{D8E6E768-27D2-40D8-9D4D-7EA76D524F41}">
      <dgm:prSet/>
      <dgm:spPr/>
      <dgm:t>
        <a:bodyPr/>
        <a:lstStyle/>
        <a:p>
          <a:endParaRPr lang="en-US" sz="1400"/>
        </a:p>
      </dgm:t>
    </dgm:pt>
    <dgm:pt modelId="{D269DC61-94C2-4427-B4FF-CB77B0512F68}">
      <dgm:prSet phldrT="[Text]" custT="1"/>
      <dgm:spPr>
        <a:solidFill>
          <a:schemeClr val="accent2">
            <a:lumMod val="20000"/>
            <a:lumOff val="80000"/>
          </a:schemeClr>
        </a:solidFill>
      </dgm:spPr>
      <dgm:t>
        <a:bodyPr/>
        <a:lstStyle/>
        <a:p>
          <a:r>
            <a:rPr lang="tr-TR" sz="1200"/>
            <a:t>120 litrelik çöp kovalarla donatılmış hizmetle işletmeler </a:t>
          </a:r>
          <a:r>
            <a:rPr lang="en-US" sz="1200"/>
            <a:t>: 41</a:t>
          </a:r>
        </a:p>
      </dgm:t>
    </dgm:pt>
    <dgm:pt modelId="{ABD1152E-29E3-45CC-A566-91F758D21B0D}" type="sibTrans" cxnId="{B56C880B-8A6D-4517-95DB-B2DB1EB97C78}">
      <dgm:prSet/>
      <dgm:spPr/>
      <dgm:t>
        <a:bodyPr/>
        <a:lstStyle/>
        <a:p>
          <a:endParaRPr lang="en-US" sz="1400"/>
        </a:p>
      </dgm:t>
    </dgm:pt>
    <dgm:pt modelId="{09149269-3F21-4FE9-921F-52CB83CFC087}" type="parTrans" cxnId="{B56C880B-8A6D-4517-95DB-B2DB1EB97C78}">
      <dgm:prSet/>
      <dgm:spPr/>
      <dgm:t>
        <a:bodyPr/>
        <a:lstStyle/>
        <a:p>
          <a:endParaRPr lang="en-US" sz="1400"/>
        </a:p>
      </dgm:t>
    </dgm:pt>
    <dgm:pt modelId="{F74483F0-CB02-46D0-A5E8-C3F6EADF4720}">
      <dgm:prSet phldrT="[Text]" custT="1"/>
      <dgm:spPr>
        <a:solidFill>
          <a:schemeClr val="accent3">
            <a:lumMod val="20000"/>
            <a:lumOff val="80000"/>
          </a:schemeClr>
        </a:solidFill>
      </dgm:spPr>
      <dgm:t>
        <a:bodyPr/>
        <a:lstStyle/>
        <a:p>
          <a:r>
            <a:rPr lang="tr-TR" sz="1200"/>
            <a:t>Gelecekte hizmetle işletmeler </a:t>
          </a:r>
          <a:r>
            <a:rPr lang="en-US" sz="1200"/>
            <a:t>: 76</a:t>
          </a:r>
          <a:r>
            <a:rPr lang="tr-TR" sz="1200"/>
            <a:t> işletme</a:t>
          </a:r>
          <a:endParaRPr lang="en-US" sz="1200"/>
        </a:p>
      </dgm:t>
    </dgm:pt>
    <dgm:pt modelId="{837F4C63-8514-4DC1-9BDA-17C91B9A4F6B}" type="sibTrans" cxnId="{764D50E4-DC16-4CDB-B413-FF1C85CBAB3E}">
      <dgm:prSet/>
      <dgm:spPr/>
      <dgm:t>
        <a:bodyPr/>
        <a:lstStyle/>
        <a:p>
          <a:endParaRPr lang="en-US" sz="1400"/>
        </a:p>
      </dgm:t>
    </dgm:pt>
    <dgm:pt modelId="{21C99F2C-0EE0-43B3-995E-19323788C397}" type="parTrans" cxnId="{764D50E4-DC16-4CDB-B413-FF1C85CBAB3E}">
      <dgm:prSet/>
      <dgm:spPr/>
      <dgm:t>
        <a:bodyPr/>
        <a:lstStyle/>
        <a:p>
          <a:endParaRPr lang="en-US" sz="1400"/>
        </a:p>
      </dgm:t>
    </dgm:pt>
    <dgm:pt modelId="{03AF9DBC-6EF7-4FE1-9D4A-4696574C9907}">
      <dgm:prSet phldrT="[Text]" custT="1"/>
      <dgm:spPr/>
      <dgm:t>
        <a:bodyPr/>
        <a:lstStyle/>
        <a:p>
          <a:r>
            <a:rPr lang="en-US" sz="1400" b="1"/>
            <a:t>20 euro/</a:t>
          </a:r>
          <a:r>
            <a:rPr lang="tr-TR" sz="1400" b="1"/>
            <a:t>adet</a:t>
          </a:r>
          <a:endParaRPr lang="en-US" sz="1400" b="1"/>
        </a:p>
      </dgm:t>
    </dgm:pt>
    <dgm:pt modelId="{C4F61F54-C24F-434F-8170-DA2403F0C65E}" type="sibTrans" cxnId="{76230348-F732-4486-97BA-1F8B01B69BC3}">
      <dgm:prSet/>
      <dgm:spPr/>
      <dgm:t>
        <a:bodyPr/>
        <a:lstStyle/>
        <a:p>
          <a:endParaRPr lang="en-US" sz="1400"/>
        </a:p>
      </dgm:t>
    </dgm:pt>
    <dgm:pt modelId="{CD4A041A-C8A1-4F78-97B4-DF2E8538E12D}" type="parTrans" cxnId="{76230348-F732-4486-97BA-1F8B01B69BC3}">
      <dgm:prSet/>
      <dgm:spPr/>
      <dgm:t>
        <a:bodyPr/>
        <a:lstStyle/>
        <a:p>
          <a:endParaRPr lang="en-US" sz="1400"/>
        </a:p>
      </dgm:t>
    </dgm:pt>
    <dgm:pt modelId="{E4F1450C-8A0A-426D-8A3A-7BF0C3D0B59C}">
      <dgm:prSet phldrT="[Text]" custT="1"/>
      <dgm:spPr/>
      <dgm:t>
        <a:bodyPr/>
        <a:lstStyle/>
        <a:p>
          <a:r>
            <a:rPr lang="tr-TR" sz="1200"/>
            <a:t>120 litrelik konteynerler için toplam ihtiyaç</a:t>
          </a:r>
          <a:r>
            <a:rPr lang="en-US" sz="1200"/>
            <a:t>: 35 </a:t>
          </a:r>
          <a:r>
            <a:rPr lang="tr-TR" sz="1200"/>
            <a:t>çöp kovası</a:t>
          </a:r>
          <a:r>
            <a:rPr lang="en-US" sz="1200"/>
            <a:t> </a:t>
          </a:r>
        </a:p>
      </dgm:t>
    </dgm:pt>
    <dgm:pt modelId="{5604B57B-1A61-43FA-BBA4-DFF8E6489CAD}" type="sibTrans" cxnId="{B4C3C03A-74FE-4F81-A45A-995CA19D5503}">
      <dgm:prSet/>
      <dgm:spPr/>
      <dgm:t>
        <a:bodyPr/>
        <a:lstStyle/>
        <a:p>
          <a:endParaRPr lang="en-US" sz="1400"/>
        </a:p>
      </dgm:t>
    </dgm:pt>
    <dgm:pt modelId="{C8ED9421-8F9D-4C87-AFF6-7EC9230DE091}" type="parTrans" cxnId="{B4C3C03A-74FE-4F81-A45A-995CA19D5503}">
      <dgm:prSet/>
      <dgm:spPr/>
      <dgm:t>
        <a:bodyPr/>
        <a:lstStyle/>
        <a:p>
          <a:endParaRPr lang="en-US" sz="1400"/>
        </a:p>
      </dgm:t>
    </dgm:pt>
    <dgm:pt modelId="{887627AF-EC92-44A2-83E4-D644455A6B07}" type="pres">
      <dgm:prSet presAssocID="{DC052524-F760-43F7-9EAB-FD91BFAAC173}" presName="Name0" presStyleCnt="0">
        <dgm:presLayoutVars>
          <dgm:chPref val="1"/>
          <dgm:dir/>
          <dgm:animOne val="branch"/>
          <dgm:animLvl val="lvl"/>
          <dgm:resizeHandles/>
        </dgm:presLayoutVars>
      </dgm:prSet>
      <dgm:spPr/>
      <dgm:t>
        <a:bodyPr/>
        <a:lstStyle/>
        <a:p>
          <a:endParaRPr lang="en-US"/>
        </a:p>
      </dgm:t>
    </dgm:pt>
    <dgm:pt modelId="{B04F3F2F-3507-43DA-B205-32B2BE83B986}" type="pres">
      <dgm:prSet presAssocID="{3C366375-E885-4B3E-B757-618FA632DA38}" presName="vertOne" presStyleCnt="0"/>
      <dgm:spPr/>
    </dgm:pt>
    <dgm:pt modelId="{440890FC-8C3C-405D-A1AD-CB715EF5F3E5}" type="pres">
      <dgm:prSet presAssocID="{3C366375-E885-4B3E-B757-618FA632DA38}" presName="txOne" presStyleLbl="node0" presStyleIdx="0" presStyleCnt="1" custLinFactNeighborX="1296" custLinFactNeighborY="1142">
        <dgm:presLayoutVars>
          <dgm:chPref val="3"/>
        </dgm:presLayoutVars>
      </dgm:prSet>
      <dgm:spPr/>
      <dgm:t>
        <a:bodyPr/>
        <a:lstStyle/>
        <a:p>
          <a:endParaRPr lang="en-US"/>
        </a:p>
      </dgm:t>
    </dgm:pt>
    <dgm:pt modelId="{63A044E5-66F6-4238-9781-0F25AF21DFC8}" type="pres">
      <dgm:prSet presAssocID="{3C366375-E885-4B3E-B757-618FA632DA38}" presName="parTransOne" presStyleCnt="0"/>
      <dgm:spPr/>
    </dgm:pt>
    <dgm:pt modelId="{C7581C2A-817A-4FC2-AC16-7124FB437F15}" type="pres">
      <dgm:prSet presAssocID="{3C366375-E885-4B3E-B757-618FA632DA38}" presName="horzOne" presStyleCnt="0"/>
      <dgm:spPr/>
    </dgm:pt>
    <dgm:pt modelId="{8A7770A2-C411-4326-B64E-FB994995985B}" type="pres">
      <dgm:prSet presAssocID="{7810F551-8B97-4471-A531-0442C7A7C19E}" presName="vertTwo" presStyleCnt="0"/>
      <dgm:spPr/>
    </dgm:pt>
    <dgm:pt modelId="{FD1AC12E-9CDB-4144-A014-F6B183AF6F16}" type="pres">
      <dgm:prSet presAssocID="{7810F551-8B97-4471-A531-0442C7A7C19E}" presName="txTwo" presStyleLbl="node2" presStyleIdx="0" presStyleCnt="2" custLinFactNeighborX="-3903">
        <dgm:presLayoutVars>
          <dgm:chPref val="3"/>
        </dgm:presLayoutVars>
      </dgm:prSet>
      <dgm:spPr/>
      <dgm:t>
        <a:bodyPr/>
        <a:lstStyle/>
        <a:p>
          <a:endParaRPr lang="en-US"/>
        </a:p>
      </dgm:t>
    </dgm:pt>
    <dgm:pt modelId="{42DA7D8E-E645-400F-B76E-2E0746BD1D44}" type="pres">
      <dgm:prSet presAssocID="{7810F551-8B97-4471-A531-0442C7A7C19E}" presName="parTransTwo" presStyleCnt="0"/>
      <dgm:spPr/>
    </dgm:pt>
    <dgm:pt modelId="{5121B26F-1567-400A-AA72-86035A6180B5}" type="pres">
      <dgm:prSet presAssocID="{7810F551-8B97-4471-A531-0442C7A7C19E}" presName="horzTwo" presStyleCnt="0"/>
      <dgm:spPr/>
    </dgm:pt>
    <dgm:pt modelId="{02C2B1BF-D8BE-4336-8BD4-8EFE31B6169D}" type="pres">
      <dgm:prSet presAssocID="{D269DC61-94C2-4427-B4FF-CB77B0512F68}" presName="vertThree" presStyleCnt="0"/>
      <dgm:spPr/>
    </dgm:pt>
    <dgm:pt modelId="{1707F2F6-3D39-436D-AB44-451A04182909}" type="pres">
      <dgm:prSet presAssocID="{D269DC61-94C2-4427-B4FF-CB77B0512F68}" presName="txThree" presStyleLbl="node3" presStyleIdx="0" presStyleCnt="3" custLinFactNeighborX="-7754" custLinFactNeighborY="-3265">
        <dgm:presLayoutVars>
          <dgm:chPref val="3"/>
        </dgm:presLayoutVars>
      </dgm:prSet>
      <dgm:spPr/>
      <dgm:t>
        <a:bodyPr/>
        <a:lstStyle/>
        <a:p>
          <a:endParaRPr lang="en-US"/>
        </a:p>
      </dgm:t>
    </dgm:pt>
    <dgm:pt modelId="{4BE7BD80-9405-4359-86CC-40795AD5FF9E}" type="pres">
      <dgm:prSet presAssocID="{D269DC61-94C2-4427-B4FF-CB77B0512F68}" presName="horzThree" presStyleCnt="0"/>
      <dgm:spPr/>
    </dgm:pt>
    <dgm:pt modelId="{D8315422-0788-44C5-8D17-F7A51A7F3887}" type="pres">
      <dgm:prSet presAssocID="{ABD1152E-29E3-45CC-A566-91F758D21B0D}" presName="sibSpaceThree" presStyleCnt="0"/>
      <dgm:spPr/>
    </dgm:pt>
    <dgm:pt modelId="{C862D4D5-3D5B-403F-8AA1-EFC980D7553F}" type="pres">
      <dgm:prSet presAssocID="{F74483F0-CB02-46D0-A5E8-C3F6EADF4720}" presName="vertThree" presStyleCnt="0"/>
      <dgm:spPr/>
    </dgm:pt>
    <dgm:pt modelId="{DE1C1506-5A63-4F77-9882-9BC2F663315C}" type="pres">
      <dgm:prSet presAssocID="{F74483F0-CB02-46D0-A5E8-C3F6EADF4720}" presName="txThree" presStyleLbl="node3" presStyleIdx="1" presStyleCnt="3">
        <dgm:presLayoutVars>
          <dgm:chPref val="3"/>
        </dgm:presLayoutVars>
      </dgm:prSet>
      <dgm:spPr/>
      <dgm:t>
        <a:bodyPr/>
        <a:lstStyle/>
        <a:p>
          <a:endParaRPr lang="en-US"/>
        </a:p>
      </dgm:t>
    </dgm:pt>
    <dgm:pt modelId="{21447854-8D90-4C42-BE21-7169904C9B28}" type="pres">
      <dgm:prSet presAssocID="{F74483F0-CB02-46D0-A5E8-C3F6EADF4720}" presName="horzThree" presStyleCnt="0"/>
      <dgm:spPr/>
    </dgm:pt>
    <dgm:pt modelId="{0F0F9EAC-D140-40B6-AC4E-5F5180D32E46}" type="pres">
      <dgm:prSet presAssocID="{D76E105F-7668-4F72-870C-27B20BAD722A}" presName="sibSpaceTwo" presStyleCnt="0"/>
      <dgm:spPr/>
    </dgm:pt>
    <dgm:pt modelId="{CE695DCD-A19E-4966-B515-C5E719628F41}" type="pres">
      <dgm:prSet presAssocID="{03AF9DBC-6EF7-4FE1-9D4A-4696574C9907}" presName="vertTwo" presStyleCnt="0"/>
      <dgm:spPr/>
    </dgm:pt>
    <dgm:pt modelId="{146EDE29-4E52-4736-9E7F-9737B93152BE}" type="pres">
      <dgm:prSet presAssocID="{03AF9DBC-6EF7-4FE1-9D4A-4696574C9907}" presName="txTwo" presStyleLbl="node2" presStyleIdx="1" presStyleCnt="2" custLinFactNeighborX="7711" custLinFactNeighborY="11135">
        <dgm:presLayoutVars>
          <dgm:chPref val="3"/>
        </dgm:presLayoutVars>
      </dgm:prSet>
      <dgm:spPr/>
      <dgm:t>
        <a:bodyPr/>
        <a:lstStyle/>
        <a:p>
          <a:endParaRPr lang="en-US"/>
        </a:p>
      </dgm:t>
    </dgm:pt>
    <dgm:pt modelId="{AEF32639-4A68-4E71-BE17-FB8CB73A6BD8}" type="pres">
      <dgm:prSet presAssocID="{03AF9DBC-6EF7-4FE1-9D4A-4696574C9907}" presName="parTransTwo" presStyleCnt="0"/>
      <dgm:spPr/>
    </dgm:pt>
    <dgm:pt modelId="{F8B7DBE6-736D-4FC3-9402-35966215701A}" type="pres">
      <dgm:prSet presAssocID="{03AF9DBC-6EF7-4FE1-9D4A-4696574C9907}" presName="horzTwo" presStyleCnt="0"/>
      <dgm:spPr/>
    </dgm:pt>
    <dgm:pt modelId="{029180DD-6EF8-4A0F-85CC-DEE7B04B3FB1}" type="pres">
      <dgm:prSet presAssocID="{E4F1450C-8A0A-426D-8A3A-7BF0C3D0B59C}" presName="vertThree" presStyleCnt="0"/>
      <dgm:spPr/>
    </dgm:pt>
    <dgm:pt modelId="{738B32BB-579F-4DD1-BF4E-2DA656E151A2}" type="pres">
      <dgm:prSet presAssocID="{E4F1450C-8A0A-426D-8A3A-7BF0C3D0B59C}" presName="txThree" presStyleLbl="node3" presStyleIdx="2" presStyleCnt="3">
        <dgm:presLayoutVars>
          <dgm:chPref val="3"/>
        </dgm:presLayoutVars>
      </dgm:prSet>
      <dgm:spPr/>
      <dgm:t>
        <a:bodyPr/>
        <a:lstStyle/>
        <a:p>
          <a:endParaRPr lang="en-US"/>
        </a:p>
      </dgm:t>
    </dgm:pt>
    <dgm:pt modelId="{F75FE7BB-2F96-40E2-BB00-2BCF09B1E249}" type="pres">
      <dgm:prSet presAssocID="{E4F1450C-8A0A-426D-8A3A-7BF0C3D0B59C}" presName="horzThree" presStyleCnt="0"/>
      <dgm:spPr/>
    </dgm:pt>
  </dgm:ptLst>
  <dgm:cxnLst>
    <dgm:cxn modelId="{B4C3C03A-74FE-4F81-A45A-995CA19D5503}" srcId="{03AF9DBC-6EF7-4FE1-9D4A-4696574C9907}" destId="{E4F1450C-8A0A-426D-8A3A-7BF0C3D0B59C}" srcOrd="0" destOrd="0" parTransId="{C8ED9421-8F9D-4C87-AFF6-7EC9230DE091}" sibTransId="{5604B57B-1A61-43FA-BBA4-DFF8E6489CAD}"/>
    <dgm:cxn modelId="{F76C5DE7-EC5E-4446-AD5D-68CCBD3DFA30}" type="presOf" srcId="{03AF9DBC-6EF7-4FE1-9D4A-4696574C9907}" destId="{146EDE29-4E52-4736-9E7F-9737B93152BE}" srcOrd="0" destOrd="0" presId="urn:microsoft.com/office/officeart/2005/8/layout/architecture#1"/>
    <dgm:cxn modelId="{D8E6E768-27D2-40D8-9D4D-7EA76D524F41}" srcId="{3C366375-E885-4B3E-B757-618FA632DA38}" destId="{7810F551-8B97-4471-A531-0442C7A7C19E}" srcOrd="0" destOrd="0" parTransId="{C3B29BFD-C55E-4211-9589-F50823F915B9}" sibTransId="{D76E105F-7668-4F72-870C-27B20BAD722A}"/>
    <dgm:cxn modelId="{91EEBE47-D251-478D-AD4E-3C141C371A91}" type="presOf" srcId="{7810F551-8B97-4471-A531-0442C7A7C19E}" destId="{FD1AC12E-9CDB-4144-A014-F6B183AF6F16}" srcOrd="0" destOrd="0" presId="urn:microsoft.com/office/officeart/2005/8/layout/architecture#1"/>
    <dgm:cxn modelId="{334E4AAD-7F18-4549-BB7B-AD010C9CB0DA}" type="presOf" srcId="{E4F1450C-8A0A-426D-8A3A-7BF0C3D0B59C}" destId="{738B32BB-579F-4DD1-BF4E-2DA656E151A2}" srcOrd="0" destOrd="0" presId="urn:microsoft.com/office/officeart/2005/8/layout/architecture#1"/>
    <dgm:cxn modelId="{B56C880B-8A6D-4517-95DB-B2DB1EB97C78}" srcId="{7810F551-8B97-4471-A531-0442C7A7C19E}" destId="{D269DC61-94C2-4427-B4FF-CB77B0512F68}" srcOrd="0" destOrd="0" parTransId="{09149269-3F21-4FE9-921F-52CB83CFC087}" sibTransId="{ABD1152E-29E3-45CC-A566-91F758D21B0D}"/>
    <dgm:cxn modelId="{1337C45A-6344-499F-A30B-4868EB0BBE3A}" type="presOf" srcId="{D269DC61-94C2-4427-B4FF-CB77B0512F68}" destId="{1707F2F6-3D39-436D-AB44-451A04182909}" srcOrd="0" destOrd="0" presId="urn:microsoft.com/office/officeart/2005/8/layout/architecture#1"/>
    <dgm:cxn modelId="{07083C4E-42C6-4ABC-A050-2E1374417B8C}" type="presOf" srcId="{3C366375-E885-4B3E-B757-618FA632DA38}" destId="{440890FC-8C3C-405D-A1AD-CB715EF5F3E5}" srcOrd="0" destOrd="0" presId="urn:microsoft.com/office/officeart/2005/8/layout/architecture#1"/>
    <dgm:cxn modelId="{31EF4C09-D821-4AEB-BA04-B041866049BA}" type="presOf" srcId="{DC052524-F760-43F7-9EAB-FD91BFAAC173}" destId="{887627AF-EC92-44A2-83E4-D644455A6B07}" srcOrd="0" destOrd="0" presId="urn:microsoft.com/office/officeart/2005/8/layout/architecture#1"/>
    <dgm:cxn modelId="{2A1765EC-6B89-4506-AD98-822CE2EC5274}" srcId="{DC052524-F760-43F7-9EAB-FD91BFAAC173}" destId="{3C366375-E885-4B3E-B757-618FA632DA38}" srcOrd="0" destOrd="0" parTransId="{3304E1CC-EC3A-4DC3-B5ED-F92EB41A4DE8}" sibTransId="{09C159BC-AA32-4036-8AFD-3D23C8FB31F3}"/>
    <dgm:cxn modelId="{76230348-F732-4486-97BA-1F8B01B69BC3}" srcId="{3C366375-E885-4B3E-B757-618FA632DA38}" destId="{03AF9DBC-6EF7-4FE1-9D4A-4696574C9907}" srcOrd="1" destOrd="0" parTransId="{CD4A041A-C8A1-4F78-97B4-DF2E8538E12D}" sibTransId="{C4F61F54-C24F-434F-8170-DA2403F0C65E}"/>
    <dgm:cxn modelId="{648DD4D8-FA83-4C4E-AF79-96B7F4E92AD5}" type="presOf" srcId="{F74483F0-CB02-46D0-A5E8-C3F6EADF4720}" destId="{DE1C1506-5A63-4F77-9882-9BC2F663315C}" srcOrd="0" destOrd="0" presId="urn:microsoft.com/office/officeart/2005/8/layout/architecture#1"/>
    <dgm:cxn modelId="{764D50E4-DC16-4CDB-B413-FF1C85CBAB3E}" srcId="{7810F551-8B97-4471-A531-0442C7A7C19E}" destId="{F74483F0-CB02-46D0-A5E8-C3F6EADF4720}" srcOrd="1" destOrd="0" parTransId="{21C99F2C-0EE0-43B3-995E-19323788C397}" sibTransId="{837F4C63-8514-4DC1-9BDA-17C91B9A4F6B}"/>
    <dgm:cxn modelId="{33155A4E-0755-458C-A400-E6B219E26239}" type="presParOf" srcId="{887627AF-EC92-44A2-83E4-D644455A6B07}" destId="{B04F3F2F-3507-43DA-B205-32B2BE83B986}" srcOrd="0" destOrd="0" presId="urn:microsoft.com/office/officeart/2005/8/layout/architecture#1"/>
    <dgm:cxn modelId="{F36DB8B0-8BE0-4018-8C0E-24B23FDF01AD}" type="presParOf" srcId="{B04F3F2F-3507-43DA-B205-32B2BE83B986}" destId="{440890FC-8C3C-405D-A1AD-CB715EF5F3E5}" srcOrd="0" destOrd="0" presId="urn:microsoft.com/office/officeart/2005/8/layout/architecture#1"/>
    <dgm:cxn modelId="{7A3123D4-E0F4-4F21-9A4F-074FEA5DBE57}" type="presParOf" srcId="{B04F3F2F-3507-43DA-B205-32B2BE83B986}" destId="{63A044E5-66F6-4238-9781-0F25AF21DFC8}" srcOrd="1" destOrd="0" presId="urn:microsoft.com/office/officeart/2005/8/layout/architecture#1"/>
    <dgm:cxn modelId="{D5F855B4-B2BF-4B88-BF0A-53D55E1A3798}" type="presParOf" srcId="{B04F3F2F-3507-43DA-B205-32B2BE83B986}" destId="{C7581C2A-817A-4FC2-AC16-7124FB437F15}" srcOrd="2" destOrd="0" presId="urn:microsoft.com/office/officeart/2005/8/layout/architecture#1"/>
    <dgm:cxn modelId="{4375AF85-9158-462B-A768-DE0141217B04}" type="presParOf" srcId="{C7581C2A-817A-4FC2-AC16-7124FB437F15}" destId="{8A7770A2-C411-4326-B64E-FB994995985B}" srcOrd="0" destOrd="0" presId="urn:microsoft.com/office/officeart/2005/8/layout/architecture#1"/>
    <dgm:cxn modelId="{C7386B57-66B1-49B3-9710-870CACD37A6F}" type="presParOf" srcId="{8A7770A2-C411-4326-B64E-FB994995985B}" destId="{FD1AC12E-9CDB-4144-A014-F6B183AF6F16}" srcOrd="0" destOrd="0" presId="urn:microsoft.com/office/officeart/2005/8/layout/architecture#1"/>
    <dgm:cxn modelId="{F3B17A0C-CF19-4D56-8296-43D3B9D810A2}" type="presParOf" srcId="{8A7770A2-C411-4326-B64E-FB994995985B}" destId="{42DA7D8E-E645-400F-B76E-2E0746BD1D44}" srcOrd="1" destOrd="0" presId="urn:microsoft.com/office/officeart/2005/8/layout/architecture#1"/>
    <dgm:cxn modelId="{1EBAF176-6097-4614-A144-FF6288056861}" type="presParOf" srcId="{8A7770A2-C411-4326-B64E-FB994995985B}" destId="{5121B26F-1567-400A-AA72-86035A6180B5}" srcOrd="2" destOrd="0" presId="urn:microsoft.com/office/officeart/2005/8/layout/architecture#1"/>
    <dgm:cxn modelId="{2093CA10-5DE3-458D-9E8A-237A34D311E7}" type="presParOf" srcId="{5121B26F-1567-400A-AA72-86035A6180B5}" destId="{02C2B1BF-D8BE-4336-8BD4-8EFE31B6169D}" srcOrd="0" destOrd="0" presId="urn:microsoft.com/office/officeart/2005/8/layout/architecture#1"/>
    <dgm:cxn modelId="{B10A6362-38C1-4B99-A80E-A22268070D02}" type="presParOf" srcId="{02C2B1BF-D8BE-4336-8BD4-8EFE31B6169D}" destId="{1707F2F6-3D39-436D-AB44-451A04182909}" srcOrd="0" destOrd="0" presId="urn:microsoft.com/office/officeart/2005/8/layout/architecture#1"/>
    <dgm:cxn modelId="{33F1980F-7853-476E-80D9-82A5425FB882}" type="presParOf" srcId="{02C2B1BF-D8BE-4336-8BD4-8EFE31B6169D}" destId="{4BE7BD80-9405-4359-86CC-40795AD5FF9E}" srcOrd="1" destOrd="0" presId="urn:microsoft.com/office/officeart/2005/8/layout/architecture#1"/>
    <dgm:cxn modelId="{7DA77E8B-664D-496A-9F9B-18B416A88782}" type="presParOf" srcId="{5121B26F-1567-400A-AA72-86035A6180B5}" destId="{D8315422-0788-44C5-8D17-F7A51A7F3887}" srcOrd="1" destOrd="0" presId="urn:microsoft.com/office/officeart/2005/8/layout/architecture#1"/>
    <dgm:cxn modelId="{03AEBC40-38CA-4B58-9F39-094E8E799704}" type="presParOf" srcId="{5121B26F-1567-400A-AA72-86035A6180B5}" destId="{C862D4D5-3D5B-403F-8AA1-EFC980D7553F}" srcOrd="2" destOrd="0" presId="urn:microsoft.com/office/officeart/2005/8/layout/architecture#1"/>
    <dgm:cxn modelId="{0B3ECC67-C5B5-4BDD-B4DD-3A5CBFB581B4}" type="presParOf" srcId="{C862D4D5-3D5B-403F-8AA1-EFC980D7553F}" destId="{DE1C1506-5A63-4F77-9882-9BC2F663315C}" srcOrd="0" destOrd="0" presId="urn:microsoft.com/office/officeart/2005/8/layout/architecture#1"/>
    <dgm:cxn modelId="{B7D0A1A6-9EA2-4748-B40B-5206DE0371C9}" type="presParOf" srcId="{C862D4D5-3D5B-403F-8AA1-EFC980D7553F}" destId="{21447854-8D90-4C42-BE21-7169904C9B28}" srcOrd="1" destOrd="0" presId="urn:microsoft.com/office/officeart/2005/8/layout/architecture#1"/>
    <dgm:cxn modelId="{90BAFE77-3ADA-4C53-8596-5A3BC1DF9232}" type="presParOf" srcId="{C7581C2A-817A-4FC2-AC16-7124FB437F15}" destId="{0F0F9EAC-D140-40B6-AC4E-5F5180D32E46}" srcOrd="1" destOrd="0" presId="urn:microsoft.com/office/officeart/2005/8/layout/architecture#1"/>
    <dgm:cxn modelId="{7AA74925-A2FC-4007-B09E-1F8674B4BD08}" type="presParOf" srcId="{C7581C2A-817A-4FC2-AC16-7124FB437F15}" destId="{CE695DCD-A19E-4966-B515-C5E719628F41}" srcOrd="2" destOrd="0" presId="urn:microsoft.com/office/officeart/2005/8/layout/architecture#1"/>
    <dgm:cxn modelId="{7E7E76B1-B46A-4C64-822B-19DC76F5D967}" type="presParOf" srcId="{CE695DCD-A19E-4966-B515-C5E719628F41}" destId="{146EDE29-4E52-4736-9E7F-9737B93152BE}" srcOrd="0" destOrd="0" presId="urn:microsoft.com/office/officeart/2005/8/layout/architecture#1"/>
    <dgm:cxn modelId="{3FC49E80-E03B-4393-B3A9-CDA96A69351C}" type="presParOf" srcId="{CE695DCD-A19E-4966-B515-C5E719628F41}" destId="{AEF32639-4A68-4E71-BE17-FB8CB73A6BD8}" srcOrd="1" destOrd="0" presId="urn:microsoft.com/office/officeart/2005/8/layout/architecture#1"/>
    <dgm:cxn modelId="{4AF29731-B694-4097-B420-A504431EA1EB}" type="presParOf" srcId="{CE695DCD-A19E-4966-B515-C5E719628F41}" destId="{F8B7DBE6-736D-4FC3-9402-35966215701A}" srcOrd="2" destOrd="0" presId="urn:microsoft.com/office/officeart/2005/8/layout/architecture#1"/>
    <dgm:cxn modelId="{ABB683AD-5AD7-4C9F-9D9E-01CEDA584432}" type="presParOf" srcId="{F8B7DBE6-736D-4FC3-9402-35966215701A}" destId="{029180DD-6EF8-4A0F-85CC-DEE7B04B3FB1}" srcOrd="0" destOrd="0" presId="urn:microsoft.com/office/officeart/2005/8/layout/architecture#1"/>
    <dgm:cxn modelId="{C6EDCB5D-2825-4E55-A681-2B81BA860485}" type="presParOf" srcId="{029180DD-6EF8-4A0F-85CC-DEE7B04B3FB1}" destId="{738B32BB-579F-4DD1-BF4E-2DA656E151A2}" srcOrd="0" destOrd="0" presId="urn:microsoft.com/office/officeart/2005/8/layout/architecture#1"/>
    <dgm:cxn modelId="{AB17C2FE-4CAC-4193-BBD9-5EFA88DDEE63}" type="presParOf" srcId="{029180DD-6EF8-4A0F-85CC-DEE7B04B3FB1}" destId="{F75FE7BB-2F96-40E2-BB00-2BCF09B1E249}" srcOrd="1" destOrd="0" presId="urn:microsoft.com/office/officeart/2005/8/layout/architecture#1"/>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68A5DCA-1C5E-4CD4-A49B-A7D23D6D8688}" type="doc">
      <dgm:prSet loTypeId="urn:microsoft.com/office/officeart/2008/layout/VerticalCurvedList" loCatId="list" qsTypeId="urn:microsoft.com/office/officeart/2005/8/quickstyle/simple3" qsCatId="simple" csTypeId="urn:microsoft.com/office/officeart/2005/8/colors/accent6_1" csCatId="accent6" phldr="1"/>
      <dgm:spPr/>
      <dgm:t>
        <a:bodyPr/>
        <a:lstStyle/>
        <a:p>
          <a:endParaRPr lang="en-US"/>
        </a:p>
      </dgm:t>
    </dgm:pt>
    <dgm:pt modelId="{12B84DBD-2205-4562-8F32-2C1237BC9C0E}">
      <dgm:prSet phldrT="[Text]" custT="1"/>
      <dgm:spPr/>
      <dgm:t>
        <a:bodyPr/>
        <a:lstStyle/>
        <a:p>
          <a:r>
            <a:rPr lang="en-US" sz="1000"/>
            <a:t>Tahsilatlar doğrudan işletme maliyetlerinden düşük olduğunda</a:t>
          </a:r>
          <a:r>
            <a:rPr lang="tr-TR" sz="1000"/>
            <a:t>, kapsanmayan maliyetler</a:t>
          </a:r>
          <a:endParaRPr lang="en-US" sz="1000"/>
        </a:p>
      </dgm:t>
    </dgm:pt>
    <dgm:pt modelId="{2358B32D-24D1-4645-909B-15A097FDBF25}" type="parTrans" cxnId="{2D44975F-7A47-4B22-9FCD-4BA068F58A11}">
      <dgm:prSet/>
      <dgm:spPr/>
      <dgm:t>
        <a:bodyPr/>
        <a:lstStyle/>
        <a:p>
          <a:endParaRPr lang="en-US" sz="900"/>
        </a:p>
      </dgm:t>
    </dgm:pt>
    <dgm:pt modelId="{68A449B7-08DB-4143-BD39-ACD8087B635E}" type="sibTrans" cxnId="{2D44975F-7A47-4B22-9FCD-4BA068F58A11}">
      <dgm:prSet/>
      <dgm:spPr/>
      <dgm:t>
        <a:bodyPr/>
        <a:lstStyle/>
        <a:p>
          <a:endParaRPr lang="en-US" sz="900"/>
        </a:p>
      </dgm:t>
    </dgm:pt>
    <dgm:pt modelId="{CDF1D992-0B32-4B00-993E-A1FB6F448FFE}">
      <dgm:prSet phldrT="[Text]" custT="1"/>
      <dgm:spPr/>
      <dgm:t>
        <a:bodyPr/>
        <a:lstStyle/>
        <a:p>
          <a:r>
            <a:rPr lang="en-US" sz="1000"/>
            <a:t>Yalnızca doğrudan işletme ve bakım maliyetlerinin karşılanmasını sağlar</a:t>
          </a:r>
          <a:r>
            <a:rPr lang="tr-TR" sz="1000"/>
            <a:t> </a:t>
          </a:r>
          <a:r>
            <a:rPr lang="it-IT" sz="1000"/>
            <a:t>(KODM)</a:t>
          </a:r>
          <a:endParaRPr lang="en-US" sz="1000"/>
        </a:p>
      </dgm:t>
    </dgm:pt>
    <dgm:pt modelId="{644098C6-04BE-45A5-8A44-116DE36531D3}" type="parTrans" cxnId="{ED211F93-4D68-4B50-8ADC-C5DB974DB486}">
      <dgm:prSet/>
      <dgm:spPr/>
      <dgm:t>
        <a:bodyPr/>
        <a:lstStyle/>
        <a:p>
          <a:endParaRPr lang="en-US" sz="900"/>
        </a:p>
      </dgm:t>
    </dgm:pt>
    <dgm:pt modelId="{FD3AD542-B3FD-46B1-B8E9-A2FF838502D1}" type="sibTrans" cxnId="{ED211F93-4D68-4B50-8ADC-C5DB974DB486}">
      <dgm:prSet/>
      <dgm:spPr/>
      <dgm:t>
        <a:bodyPr/>
        <a:lstStyle/>
        <a:p>
          <a:endParaRPr lang="en-US" sz="900"/>
        </a:p>
      </dgm:t>
    </dgm:pt>
    <dgm:pt modelId="{9B4EA839-D93B-44A9-AFFE-B8FE6CA12A3A}">
      <dgm:prSet phldrT="[Text]" custT="1"/>
      <dgm:spPr/>
      <dgm:t>
        <a:bodyPr/>
        <a:lstStyle/>
        <a:p>
          <a:r>
            <a:rPr lang="tr-TR" sz="1000"/>
            <a:t>Sadece KODM ve hizmeti iyileştirmek için alınan kredi faizini karşılamayı öngürür</a:t>
          </a:r>
          <a:endParaRPr lang="en-US" sz="1000"/>
        </a:p>
      </dgm:t>
    </dgm:pt>
    <dgm:pt modelId="{2CCECD2A-15B9-49B8-8441-1E5CAECD9961}" type="parTrans" cxnId="{070569A2-D99B-498B-8F03-333C586C4D39}">
      <dgm:prSet/>
      <dgm:spPr/>
      <dgm:t>
        <a:bodyPr/>
        <a:lstStyle/>
        <a:p>
          <a:endParaRPr lang="en-US" sz="900"/>
        </a:p>
      </dgm:t>
    </dgm:pt>
    <dgm:pt modelId="{14FB8896-A662-4D44-8974-0BAB2C3D6576}" type="sibTrans" cxnId="{070569A2-D99B-498B-8F03-333C586C4D39}">
      <dgm:prSet/>
      <dgm:spPr/>
      <dgm:t>
        <a:bodyPr/>
        <a:lstStyle/>
        <a:p>
          <a:endParaRPr lang="en-US" sz="900"/>
        </a:p>
      </dgm:t>
    </dgm:pt>
    <dgm:pt modelId="{6320A6EC-3DA3-45D0-8E95-1E61940B7C67}">
      <dgm:prSet phldrT="[Text]" custT="1"/>
      <dgm:spPr/>
      <dgm:t>
        <a:bodyPr/>
        <a:lstStyle/>
        <a:p>
          <a:r>
            <a:rPr lang="tr-TR" sz="1000"/>
            <a:t>KODM ve kredi ödemesi ve de alınan faizleri karşılamayı öngürür</a:t>
          </a:r>
          <a:endParaRPr lang="en-US" sz="1000"/>
        </a:p>
      </dgm:t>
    </dgm:pt>
    <dgm:pt modelId="{66A996E9-15C7-4BA8-9792-1FE6E747563C}" type="parTrans" cxnId="{265FA46A-A70A-4944-8E1B-7937D2D313B6}">
      <dgm:prSet/>
      <dgm:spPr/>
      <dgm:t>
        <a:bodyPr/>
        <a:lstStyle/>
        <a:p>
          <a:endParaRPr lang="en-US" sz="900"/>
        </a:p>
      </dgm:t>
    </dgm:pt>
    <dgm:pt modelId="{E0FDB68F-5AE5-4792-8B96-122E556B3510}" type="sibTrans" cxnId="{265FA46A-A70A-4944-8E1B-7937D2D313B6}">
      <dgm:prSet/>
      <dgm:spPr/>
      <dgm:t>
        <a:bodyPr/>
        <a:lstStyle/>
        <a:p>
          <a:endParaRPr lang="en-US" sz="900"/>
        </a:p>
      </dgm:t>
    </dgm:pt>
    <dgm:pt modelId="{3EE9282C-D783-4B70-8B31-AA1B188401E4}">
      <dgm:prSet phldrT="[Text]" custT="1"/>
      <dgm:spPr/>
      <dgm:t>
        <a:bodyPr/>
        <a:lstStyle/>
        <a:p>
          <a:r>
            <a:rPr lang="tr-TR" sz="1000"/>
            <a:t>KODM, kredi faizini, amortisman harcamalarını ve de uzun vadeli dönemde yatırımlar için tahminleri öngürür</a:t>
          </a:r>
          <a:endParaRPr lang="en-US" sz="1000"/>
        </a:p>
      </dgm:t>
    </dgm:pt>
    <dgm:pt modelId="{5B8E438F-644F-4CB4-A500-5A5170C51CEF}" type="parTrans" cxnId="{D6B77E87-1B50-46D1-8426-1B747D7652A0}">
      <dgm:prSet/>
      <dgm:spPr/>
      <dgm:t>
        <a:bodyPr/>
        <a:lstStyle/>
        <a:p>
          <a:endParaRPr lang="en-US" sz="900"/>
        </a:p>
      </dgm:t>
    </dgm:pt>
    <dgm:pt modelId="{3697A85E-E8C7-456B-BDA3-0B0440951991}" type="sibTrans" cxnId="{D6B77E87-1B50-46D1-8426-1B747D7652A0}">
      <dgm:prSet/>
      <dgm:spPr/>
      <dgm:t>
        <a:bodyPr/>
        <a:lstStyle/>
        <a:p>
          <a:endParaRPr lang="en-US" sz="900"/>
        </a:p>
      </dgm:t>
    </dgm:pt>
    <dgm:pt modelId="{571A489F-AC03-4CD1-9017-0099853315B6}">
      <dgm:prSet phldrT="[Text]" custT="1"/>
      <dgm:spPr/>
      <dgm:t>
        <a:bodyPr/>
        <a:lstStyle/>
        <a:p>
          <a:r>
            <a:rPr lang="tr-TR" sz="900"/>
            <a:t>KODM amortismanı (sermaye maliyeti ve yatırım getirisi) karşılanmasını öngürür ve de uzun vadeli dönemde yatırımları  (uzun vadeli terimlerde marjinal maliyetler)  öngürür</a:t>
          </a:r>
          <a:endParaRPr lang="en-US" sz="900"/>
        </a:p>
      </dgm:t>
    </dgm:pt>
    <dgm:pt modelId="{DAF38EF0-123C-486F-8A1C-EF6CB93F629F}" type="parTrans" cxnId="{077C31C9-3FA9-4F5E-A027-CFA7055FF7D8}">
      <dgm:prSet/>
      <dgm:spPr/>
      <dgm:t>
        <a:bodyPr/>
        <a:lstStyle/>
        <a:p>
          <a:endParaRPr lang="en-US" sz="900"/>
        </a:p>
      </dgm:t>
    </dgm:pt>
    <dgm:pt modelId="{07EE5A83-4EB9-4856-9467-CD6BAF428309}" type="sibTrans" cxnId="{077C31C9-3FA9-4F5E-A027-CFA7055FF7D8}">
      <dgm:prSet/>
      <dgm:spPr/>
      <dgm:t>
        <a:bodyPr/>
        <a:lstStyle/>
        <a:p>
          <a:endParaRPr lang="en-US" sz="900"/>
        </a:p>
      </dgm:t>
    </dgm:pt>
    <dgm:pt modelId="{C04D9BE6-7B8B-44E3-B084-684304283662}">
      <dgm:prSet phldrT="[Text]" custT="1"/>
      <dgm:spPr/>
      <dgm:t>
        <a:bodyPr/>
        <a:lstStyle/>
        <a:p>
          <a:r>
            <a:rPr lang="tr-TR" sz="1000"/>
            <a:t>Uzun vadeli terimlerde marjinal maliyetleri artı landfill'de imha vergisi aracılığıyla ifade edilen çevresel maliyetler (dışsallıklar).     </a:t>
          </a:r>
          <a:endParaRPr lang="en-US" sz="1000"/>
        </a:p>
      </dgm:t>
    </dgm:pt>
    <dgm:pt modelId="{B19DE3DF-BEEA-4699-90C2-D74A77004659}" type="parTrans" cxnId="{40B5FBD3-F27A-4FFB-A653-6D347C3E6784}">
      <dgm:prSet/>
      <dgm:spPr/>
      <dgm:t>
        <a:bodyPr/>
        <a:lstStyle/>
        <a:p>
          <a:endParaRPr lang="en-US" sz="900"/>
        </a:p>
      </dgm:t>
    </dgm:pt>
    <dgm:pt modelId="{3EC0828B-33C2-409A-8D34-84CA01E990D8}" type="sibTrans" cxnId="{40B5FBD3-F27A-4FFB-A653-6D347C3E6784}">
      <dgm:prSet/>
      <dgm:spPr/>
      <dgm:t>
        <a:bodyPr/>
        <a:lstStyle/>
        <a:p>
          <a:endParaRPr lang="en-US" sz="900"/>
        </a:p>
      </dgm:t>
    </dgm:pt>
    <dgm:pt modelId="{27549B43-7A84-43C3-B0B4-AAD63CF79121}" type="pres">
      <dgm:prSet presAssocID="{A68A5DCA-1C5E-4CD4-A49B-A7D23D6D8688}" presName="Name0" presStyleCnt="0">
        <dgm:presLayoutVars>
          <dgm:chMax val="7"/>
          <dgm:chPref val="7"/>
          <dgm:dir/>
        </dgm:presLayoutVars>
      </dgm:prSet>
      <dgm:spPr/>
      <dgm:t>
        <a:bodyPr/>
        <a:lstStyle/>
        <a:p>
          <a:endParaRPr lang="en-US"/>
        </a:p>
      </dgm:t>
    </dgm:pt>
    <dgm:pt modelId="{A0720389-6491-45DC-8495-92A0618FE3D5}" type="pres">
      <dgm:prSet presAssocID="{A68A5DCA-1C5E-4CD4-A49B-A7D23D6D8688}" presName="Name1" presStyleCnt="0"/>
      <dgm:spPr/>
    </dgm:pt>
    <dgm:pt modelId="{90D476E1-0EC1-4B54-8E30-5E97681E0F34}" type="pres">
      <dgm:prSet presAssocID="{A68A5DCA-1C5E-4CD4-A49B-A7D23D6D8688}" presName="cycle" presStyleCnt="0"/>
      <dgm:spPr/>
    </dgm:pt>
    <dgm:pt modelId="{A4E92263-13BD-4709-A53A-CD8CE3C213A4}" type="pres">
      <dgm:prSet presAssocID="{A68A5DCA-1C5E-4CD4-A49B-A7D23D6D8688}" presName="srcNode" presStyleLbl="node1" presStyleIdx="0" presStyleCnt="7"/>
      <dgm:spPr/>
    </dgm:pt>
    <dgm:pt modelId="{D96819AC-0F6E-4B34-96FA-3FF35D4A1C71}" type="pres">
      <dgm:prSet presAssocID="{A68A5DCA-1C5E-4CD4-A49B-A7D23D6D8688}" presName="conn" presStyleLbl="parChTrans1D2" presStyleIdx="0" presStyleCnt="1"/>
      <dgm:spPr/>
      <dgm:t>
        <a:bodyPr/>
        <a:lstStyle/>
        <a:p>
          <a:endParaRPr lang="en-US"/>
        </a:p>
      </dgm:t>
    </dgm:pt>
    <dgm:pt modelId="{42872FC4-FA4E-4622-A26E-AB4B5994D744}" type="pres">
      <dgm:prSet presAssocID="{A68A5DCA-1C5E-4CD4-A49B-A7D23D6D8688}" presName="extraNode" presStyleLbl="node1" presStyleIdx="0" presStyleCnt="7"/>
      <dgm:spPr/>
    </dgm:pt>
    <dgm:pt modelId="{1513ED68-3253-431D-8F26-94EA1E0FF35C}" type="pres">
      <dgm:prSet presAssocID="{A68A5DCA-1C5E-4CD4-A49B-A7D23D6D8688}" presName="dstNode" presStyleLbl="node1" presStyleIdx="0" presStyleCnt="7"/>
      <dgm:spPr/>
    </dgm:pt>
    <dgm:pt modelId="{D082403B-6121-4D1C-B2A8-22F52D29F1F7}" type="pres">
      <dgm:prSet presAssocID="{12B84DBD-2205-4562-8F32-2C1237BC9C0E}" presName="text_1" presStyleLbl="node1" presStyleIdx="0" presStyleCnt="7">
        <dgm:presLayoutVars>
          <dgm:bulletEnabled val="1"/>
        </dgm:presLayoutVars>
      </dgm:prSet>
      <dgm:spPr/>
      <dgm:t>
        <a:bodyPr/>
        <a:lstStyle/>
        <a:p>
          <a:endParaRPr lang="en-US"/>
        </a:p>
      </dgm:t>
    </dgm:pt>
    <dgm:pt modelId="{8CD253C2-F9CD-47AC-A568-86A45A14423C}" type="pres">
      <dgm:prSet presAssocID="{12B84DBD-2205-4562-8F32-2C1237BC9C0E}" presName="accent_1" presStyleCnt="0"/>
      <dgm:spPr/>
    </dgm:pt>
    <dgm:pt modelId="{4EBE9700-AD6B-4192-9692-2D991E7474F4}" type="pres">
      <dgm:prSet presAssocID="{12B84DBD-2205-4562-8F32-2C1237BC9C0E}" presName="accentRepeatNode" presStyleLbl="solidFgAcc1" presStyleIdx="0" presStyleCnt="7"/>
      <dgm:spPr/>
    </dgm:pt>
    <dgm:pt modelId="{D7420459-AABA-41CD-A1C2-368057A6FFEC}" type="pres">
      <dgm:prSet presAssocID="{CDF1D992-0B32-4B00-993E-A1FB6F448FFE}" presName="text_2" presStyleLbl="node1" presStyleIdx="1" presStyleCnt="7" custLinFactNeighborX="-72" custLinFactNeighborY="-11912">
        <dgm:presLayoutVars>
          <dgm:bulletEnabled val="1"/>
        </dgm:presLayoutVars>
      </dgm:prSet>
      <dgm:spPr/>
      <dgm:t>
        <a:bodyPr/>
        <a:lstStyle/>
        <a:p>
          <a:endParaRPr lang="en-US"/>
        </a:p>
      </dgm:t>
    </dgm:pt>
    <dgm:pt modelId="{68AE6492-2E5D-459B-800A-85ADFAF55274}" type="pres">
      <dgm:prSet presAssocID="{CDF1D992-0B32-4B00-993E-A1FB6F448FFE}" presName="accent_2" presStyleCnt="0"/>
      <dgm:spPr/>
    </dgm:pt>
    <dgm:pt modelId="{BB321D06-727C-4B41-839E-C67F82388840}" type="pres">
      <dgm:prSet presAssocID="{CDF1D992-0B32-4B00-993E-A1FB6F448FFE}" presName="accentRepeatNode" presStyleLbl="solidFgAcc1" presStyleIdx="1" presStyleCnt="7"/>
      <dgm:spPr/>
    </dgm:pt>
    <dgm:pt modelId="{51BC2804-EDF6-4BAB-B924-1284CC281F40}" type="pres">
      <dgm:prSet presAssocID="{9B4EA839-D93B-44A9-AFFE-B8FE6CA12A3A}" presName="text_3" presStyleLbl="node1" presStyleIdx="2" presStyleCnt="7">
        <dgm:presLayoutVars>
          <dgm:bulletEnabled val="1"/>
        </dgm:presLayoutVars>
      </dgm:prSet>
      <dgm:spPr/>
      <dgm:t>
        <a:bodyPr/>
        <a:lstStyle/>
        <a:p>
          <a:endParaRPr lang="en-US"/>
        </a:p>
      </dgm:t>
    </dgm:pt>
    <dgm:pt modelId="{3D8656B6-A242-4458-8059-F79F847993B7}" type="pres">
      <dgm:prSet presAssocID="{9B4EA839-D93B-44A9-AFFE-B8FE6CA12A3A}" presName="accent_3" presStyleCnt="0"/>
      <dgm:spPr/>
    </dgm:pt>
    <dgm:pt modelId="{6734F729-633A-4F1D-A872-BA8C2214340C}" type="pres">
      <dgm:prSet presAssocID="{9B4EA839-D93B-44A9-AFFE-B8FE6CA12A3A}" presName="accentRepeatNode" presStyleLbl="solidFgAcc1" presStyleIdx="2" presStyleCnt="7"/>
      <dgm:spPr/>
    </dgm:pt>
    <dgm:pt modelId="{04B4B696-9E4C-4869-9341-1E0A47F39CC6}" type="pres">
      <dgm:prSet presAssocID="{6320A6EC-3DA3-45D0-8E95-1E61940B7C67}" presName="text_4" presStyleLbl="node1" presStyleIdx="3" presStyleCnt="7">
        <dgm:presLayoutVars>
          <dgm:bulletEnabled val="1"/>
        </dgm:presLayoutVars>
      </dgm:prSet>
      <dgm:spPr/>
      <dgm:t>
        <a:bodyPr/>
        <a:lstStyle/>
        <a:p>
          <a:endParaRPr lang="en-US"/>
        </a:p>
      </dgm:t>
    </dgm:pt>
    <dgm:pt modelId="{E6268780-52F1-45AC-A431-81D2A18A7AE6}" type="pres">
      <dgm:prSet presAssocID="{6320A6EC-3DA3-45D0-8E95-1E61940B7C67}" presName="accent_4" presStyleCnt="0"/>
      <dgm:spPr/>
    </dgm:pt>
    <dgm:pt modelId="{FFFC6B02-E2E7-4CB1-BE5A-E5E172E135D1}" type="pres">
      <dgm:prSet presAssocID="{6320A6EC-3DA3-45D0-8E95-1E61940B7C67}" presName="accentRepeatNode" presStyleLbl="solidFgAcc1" presStyleIdx="3" presStyleCnt="7"/>
      <dgm:spPr/>
    </dgm:pt>
    <dgm:pt modelId="{B96565A5-1021-4A36-A511-284FDD8DC5B3}" type="pres">
      <dgm:prSet presAssocID="{3EE9282C-D783-4B70-8B31-AA1B188401E4}" presName="text_5" presStyleLbl="node1" presStyleIdx="4" presStyleCnt="7">
        <dgm:presLayoutVars>
          <dgm:bulletEnabled val="1"/>
        </dgm:presLayoutVars>
      </dgm:prSet>
      <dgm:spPr/>
      <dgm:t>
        <a:bodyPr/>
        <a:lstStyle/>
        <a:p>
          <a:endParaRPr lang="en-US"/>
        </a:p>
      </dgm:t>
    </dgm:pt>
    <dgm:pt modelId="{2C5629E7-DCCA-45A9-88C4-DA17ADB77093}" type="pres">
      <dgm:prSet presAssocID="{3EE9282C-D783-4B70-8B31-AA1B188401E4}" presName="accent_5" presStyleCnt="0"/>
      <dgm:spPr/>
    </dgm:pt>
    <dgm:pt modelId="{136D14A6-842B-4AC2-8385-B88395EE241E}" type="pres">
      <dgm:prSet presAssocID="{3EE9282C-D783-4B70-8B31-AA1B188401E4}" presName="accentRepeatNode" presStyleLbl="solidFgAcc1" presStyleIdx="4" presStyleCnt="7"/>
      <dgm:spPr/>
    </dgm:pt>
    <dgm:pt modelId="{6B059868-0863-4646-854E-9A2E6330699A}" type="pres">
      <dgm:prSet presAssocID="{571A489F-AC03-4CD1-9017-0099853315B6}" presName="text_6" presStyleLbl="node1" presStyleIdx="5" presStyleCnt="7">
        <dgm:presLayoutVars>
          <dgm:bulletEnabled val="1"/>
        </dgm:presLayoutVars>
      </dgm:prSet>
      <dgm:spPr/>
      <dgm:t>
        <a:bodyPr/>
        <a:lstStyle/>
        <a:p>
          <a:endParaRPr lang="en-US"/>
        </a:p>
      </dgm:t>
    </dgm:pt>
    <dgm:pt modelId="{E8F4B1BC-46AE-4EC5-8B5C-289F94947465}" type="pres">
      <dgm:prSet presAssocID="{571A489F-AC03-4CD1-9017-0099853315B6}" presName="accent_6" presStyleCnt="0"/>
      <dgm:spPr/>
    </dgm:pt>
    <dgm:pt modelId="{C80A718A-86AD-427F-A8E7-46295C5FBF4F}" type="pres">
      <dgm:prSet presAssocID="{571A489F-AC03-4CD1-9017-0099853315B6}" presName="accentRepeatNode" presStyleLbl="solidFgAcc1" presStyleIdx="5" presStyleCnt="7"/>
      <dgm:spPr/>
    </dgm:pt>
    <dgm:pt modelId="{44A73DC2-0272-47B5-8984-3254CBA11FEF}" type="pres">
      <dgm:prSet presAssocID="{C04D9BE6-7B8B-44E3-B084-684304283662}" presName="text_7" presStyleLbl="node1" presStyleIdx="6" presStyleCnt="7">
        <dgm:presLayoutVars>
          <dgm:bulletEnabled val="1"/>
        </dgm:presLayoutVars>
      </dgm:prSet>
      <dgm:spPr/>
      <dgm:t>
        <a:bodyPr/>
        <a:lstStyle/>
        <a:p>
          <a:endParaRPr lang="en-US"/>
        </a:p>
      </dgm:t>
    </dgm:pt>
    <dgm:pt modelId="{8869F2AD-FF10-498A-B8AB-8950F515903B}" type="pres">
      <dgm:prSet presAssocID="{C04D9BE6-7B8B-44E3-B084-684304283662}" presName="accent_7" presStyleCnt="0"/>
      <dgm:spPr/>
    </dgm:pt>
    <dgm:pt modelId="{05DC58C4-B8A2-4811-81A3-388E0E172E2B}" type="pres">
      <dgm:prSet presAssocID="{C04D9BE6-7B8B-44E3-B084-684304283662}" presName="accentRepeatNode" presStyleLbl="solidFgAcc1" presStyleIdx="6" presStyleCnt="7"/>
      <dgm:spPr/>
    </dgm:pt>
  </dgm:ptLst>
  <dgm:cxnLst>
    <dgm:cxn modelId="{265FA46A-A70A-4944-8E1B-7937D2D313B6}" srcId="{A68A5DCA-1C5E-4CD4-A49B-A7D23D6D8688}" destId="{6320A6EC-3DA3-45D0-8E95-1E61940B7C67}" srcOrd="3" destOrd="0" parTransId="{66A996E9-15C7-4BA8-9792-1FE6E747563C}" sibTransId="{E0FDB68F-5AE5-4792-8B96-122E556B3510}"/>
    <dgm:cxn modelId="{A3665157-9823-4BFC-93D5-61BF44EC165F}" type="presOf" srcId="{6320A6EC-3DA3-45D0-8E95-1E61940B7C67}" destId="{04B4B696-9E4C-4869-9341-1E0A47F39CC6}" srcOrd="0" destOrd="0" presId="urn:microsoft.com/office/officeart/2008/layout/VerticalCurvedList"/>
    <dgm:cxn modelId="{8B6617C9-609D-47B4-BD87-1DA80AB8AA88}" type="presOf" srcId="{68A449B7-08DB-4143-BD39-ACD8087B635E}" destId="{D96819AC-0F6E-4B34-96FA-3FF35D4A1C71}" srcOrd="0" destOrd="0" presId="urn:microsoft.com/office/officeart/2008/layout/VerticalCurvedList"/>
    <dgm:cxn modelId="{1112670C-D1F1-4F24-8CF6-94B02DD7F3CD}" type="presOf" srcId="{A68A5DCA-1C5E-4CD4-A49B-A7D23D6D8688}" destId="{27549B43-7A84-43C3-B0B4-AAD63CF79121}" srcOrd="0" destOrd="0" presId="urn:microsoft.com/office/officeart/2008/layout/VerticalCurvedList"/>
    <dgm:cxn modelId="{AC2C55F3-AA03-4122-94A5-7220E8EFBADD}" type="presOf" srcId="{CDF1D992-0B32-4B00-993E-A1FB6F448FFE}" destId="{D7420459-AABA-41CD-A1C2-368057A6FFEC}" srcOrd="0" destOrd="0" presId="urn:microsoft.com/office/officeart/2008/layout/VerticalCurvedList"/>
    <dgm:cxn modelId="{ED211F93-4D68-4B50-8ADC-C5DB974DB486}" srcId="{A68A5DCA-1C5E-4CD4-A49B-A7D23D6D8688}" destId="{CDF1D992-0B32-4B00-993E-A1FB6F448FFE}" srcOrd="1" destOrd="0" parTransId="{644098C6-04BE-45A5-8A44-116DE36531D3}" sibTransId="{FD3AD542-B3FD-46B1-B8E9-A2FF838502D1}"/>
    <dgm:cxn modelId="{070569A2-D99B-498B-8F03-333C586C4D39}" srcId="{A68A5DCA-1C5E-4CD4-A49B-A7D23D6D8688}" destId="{9B4EA839-D93B-44A9-AFFE-B8FE6CA12A3A}" srcOrd="2" destOrd="0" parTransId="{2CCECD2A-15B9-49B8-8441-1E5CAECD9961}" sibTransId="{14FB8896-A662-4D44-8974-0BAB2C3D6576}"/>
    <dgm:cxn modelId="{133693C3-47E9-44B1-850D-FDCEBB2F319E}" type="presOf" srcId="{9B4EA839-D93B-44A9-AFFE-B8FE6CA12A3A}" destId="{51BC2804-EDF6-4BAB-B924-1284CC281F40}" srcOrd="0" destOrd="0" presId="urn:microsoft.com/office/officeart/2008/layout/VerticalCurvedList"/>
    <dgm:cxn modelId="{2D44975F-7A47-4B22-9FCD-4BA068F58A11}" srcId="{A68A5DCA-1C5E-4CD4-A49B-A7D23D6D8688}" destId="{12B84DBD-2205-4562-8F32-2C1237BC9C0E}" srcOrd="0" destOrd="0" parTransId="{2358B32D-24D1-4645-909B-15A097FDBF25}" sibTransId="{68A449B7-08DB-4143-BD39-ACD8087B635E}"/>
    <dgm:cxn modelId="{D6B77E87-1B50-46D1-8426-1B747D7652A0}" srcId="{A68A5DCA-1C5E-4CD4-A49B-A7D23D6D8688}" destId="{3EE9282C-D783-4B70-8B31-AA1B188401E4}" srcOrd="4" destOrd="0" parTransId="{5B8E438F-644F-4CB4-A500-5A5170C51CEF}" sibTransId="{3697A85E-E8C7-456B-BDA3-0B0440951991}"/>
    <dgm:cxn modelId="{E6C452D4-ECC2-4B39-A684-93F856638D59}" type="presOf" srcId="{571A489F-AC03-4CD1-9017-0099853315B6}" destId="{6B059868-0863-4646-854E-9A2E6330699A}" srcOrd="0" destOrd="0" presId="urn:microsoft.com/office/officeart/2008/layout/VerticalCurvedList"/>
    <dgm:cxn modelId="{72AEE98E-FC67-4A4C-A831-23CFD1010AE5}" type="presOf" srcId="{3EE9282C-D783-4B70-8B31-AA1B188401E4}" destId="{B96565A5-1021-4A36-A511-284FDD8DC5B3}" srcOrd="0" destOrd="0" presId="urn:microsoft.com/office/officeart/2008/layout/VerticalCurvedList"/>
    <dgm:cxn modelId="{2CBC429C-5C0B-48E7-A57A-0F36AD5761D8}" type="presOf" srcId="{C04D9BE6-7B8B-44E3-B084-684304283662}" destId="{44A73DC2-0272-47B5-8984-3254CBA11FEF}" srcOrd="0" destOrd="0" presId="urn:microsoft.com/office/officeart/2008/layout/VerticalCurvedList"/>
    <dgm:cxn modelId="{40B5FBD3-F27A-4FFB-A653-6D347C3E6784}" srcId="{A68A5DCA-1C5E-4CD4-A49B-A7D23D6D8688}" destId="{C04D9BE6-7B8B-44E3-B084-684304283662}" srcOrd="6" destOrd="0" parTransId="{B19DE3DF-BEEA-4699-90C2-D74A77004659}" sibTransId="{3EC0828B-33C2-409A-8D34-84CA01E990D8}"/>
    <dgm:cxn modelId="{D8F4A082-5C6C-471A-AA9A-BE67AC764FC1}" type="presOf" srcId="{12B84DBD-2205-4562-8F32-2C1237BC9C0E}" destId="{D082403B-6121-4D1C-B2A8-22F52D29F1F7}" srcOrd="0" destOrd="0" presId="urn:microsoft.com/office/officeart/2008/layout/VerticalCurvedList"/>
    <dgm:cxn modelId="{077C31C9-3FA9-4F5E-A027-CFA7055FF7D8}" srcId="{A68A5DCA-1C5E-4CD4-A49B-A7D23D6D8688}" destId="{571A489F-AC03-4CD1-9017-0099853315B6}" srcOrd="5" destOrd="0" parTransId="{DAF38EF0-123C-486F-8A1C-EF6CB93F629F}" sibTransId="{07EE5A83-4EB9-4856-9467-CD6BAF428309}"/>
    <dgm:cxn modelId="{BC348108-722C-4668-9D35-BB30043BE6B6}" type="presParOf" srcId="{27549B43-7A84-43C3-B0B4-AAD63CF79121}" destId="{A0720389-6491-45DC-8495-92A0618FE3D5}" srcOrd="0" destOrd="0" presId="urn:microsoft.com/office/officeart/2008/layout/VerticalCurvedList"/>
    <dgm:cxn modelId="{FA79C5B6-3E28-47D4-ACAD-E3972CDC575B}" type="presParOf" srcId="{A0720389-6491-45DC-8495-92A0618FE3D5}" destId="{90D476E1-0EC1-4B54-8E30-5E97681E0F34}" srcOrd="0" destOrd="0" presId="urn:microsoft.com/office/officeart/2008/layout/VerticalCurvedList"/>
    <dgm:cxn modelId="{E62D2AD4-5EE3-4363-A3DF-4FF0D2D65EB7}" type="presParOf" srcId="{90D476E1-0EC1-4B54-8E30-5E97681E0F34}" destId="{A4E92263-13BD-4709-A53A-CD8CE3C213A4}" srcOrd="0" destOrd="0" presId="urn:microsoft.com/office/officeart/2008/layout/VerticalCurvedList"/>
    <dgm:cxn modelId="{28FD8CEB-7B4F-4E87-8D69-4DB1EDC1D883}" type="presParOf" srcId="{90D476E1-0EC1-4B54-8E30-5E97681E0F34}" destId="{D96819AC-0F6E-4B34-96FA-3FF35D4A1C71}" srcOrd="1" destOrd="0" presId="urn:microsoft.com/office/officeart/2008/layout/VerticalCurvedList"/>
    <dgm:cxn modelId="{F8E25B7F-4B93-45C7-B157-3837D2C10D84}" type="presParOf" srcId="{90D476E1-0EC1-4B54-8E30-5E97681E0F34}" destId="{42872FC4-FA4E-4622-A26E-AB4B5994D744}" srcOrd="2" destOrd="0" presId="urn:microsoft.com/office/officeart/2008/layout/VerticalCurvedList"/>
    <dgm:cxn modelId="{98F7E3EC-F056-45D5-B8F4-6AECA26EDD8B}" type="presParOf" srcId="{90D476E1-0EC1-4B54-8E30-5E97681E0F34}" destId="{1513ED68-3253-431D-8F26-94EA1E0FF35C}" srcOrd="3" destOrd="0" presId="urn:microsoft.com/office/officeart/2008/layout/VerticalCurvedList"/>
    <dgm:cxn modelId="{90168694-6A9C-4349-B6A7-65502A3B4782}" type="presParOf" srcId="{A0720389-6491-45DC-8495-92A0618FE3D5}" destId="{D082403B-6121-4D1C-B2A8-22F52D29F1F7}" srcOrd="1" destOrd="0" presId="urn:microsoft.com/office/officeart/2008/layout/VerticalCurvedList"/>
    <dgm:cxn modelId="{7AF1ECA6-B801-4C94-8D52-D03E1CD0C7AD}" type="presParOf" srcId="{A0720389-6491-45DC-8495-92A0618FE3D5}" destId="{8CD253C2-F9CD-47AC-A568-86A45A14423C}" srcOrd="2" destOrd="0" presId="urn:microsoft.com/office/officeart/2008/layout/VerticalCurvedList"/>
    <dgm:cxn modelId="{60BD164D-26AC-4E78-9466-7FD986EE303C}" type="presParOf" srcId="{8CD253C2-F9CD-47AC-A568-86A45A14423C}" destId="{4EBE9700-AD6B-4192-9692-2D991E7474F4}" srcOrd="0" destOrd="0" presId="urn:microsoft.com/office/officeart/2008/layout/VerticalCurvedList"/>
    <dgm:cxn modelId="{7A307610-2D78-430E-AC14-34DBD5AF50DE}" type="presParOf" srcId="{A0720389-6491-45DC-8495-92A0618FE3D5}" destId="{D7420459-AABA-41CD-A1C2-368057A6FFEC}" srcOrd="3" destOrd="0" presId="urn:microsoft.com/office/officeart/2008/layout/VerticalCurvedList"/>
    <dgm:cxn modelId="{57B38DF4-CFF4-4357-8788-770EDF33A03D}" type="presParOf" srcId="{A0720389-6491-45DC-8495-92A0618FE3D5}" destId="{68AE6492-2E5D-459B-800A-85ADFAF55274}" srcOrd="4" destOrd="0" presId="urn:microsoft.com/office/officeart/2008/layout/VerticalCurvedList"/>
    <dgm:cxn modelId="{2909F380-DBC1-4A87-A635-570D9D7ACBC3}" type="presParOf" srcId="{68AE6492-2E5D-459B-800A-85ADFAF55274}" destId="{BB321D06-727C-4B41-839E-C67F82388840}" srcOrd="0" destOrd="0" presId="urn:microsoft.com/office/officeart/2008/layout/VerticalCurvedList"/>
    <dgm:cxn modelId="{32DA29AE-FA01-47AD-A3DF-C6D2B523C23D}" type="presParOf" srcId="{A0720389-6491-45DC-8495-92A0618FE3D5}" destId="{51BC2804-EDF6-4BAB-B924-1284CC281F40}" srcOrd="5" destOrd="0" presId="urn:microsoft.com/office/officeart/2008/layout/VerticalCurvedList"/>
    <dgm:cxn modelId="{01A422DE-E2D9-4391-B81B-17841FB09945}" type="presParOf" srcId="{A0720389-6491-45DC-8495-92A0618FE3D5}" destId="{3D8656B6-A242-4458-8059-F79F847993B7}" srcOrd="6" destOrd="0" presId="urn:microsoft.com/office/officeart/2008/layout/VerticalCurvedList"/>
    <dgm:cxn modelId="{A290AD6A-2A89-4D5C-9B34-BC06B0630437}" type="presParOf" srcId="{3D8656B6-A242-4458-8059-F79F847993B7}" destId="{6734F729-633A-4F1D-A872-BA8C2214340C}" srcOrd="0" destOrd="0" presId="urn:microsoft.com/office/officeart/2008/layout/VerticalCurvedList"/>
    <dgm:cxn modelId="{DC8C7690-1627-483A-A3C5-26EEB62378FF}" type="presParOf" srcId="{A0720389-6491-45DC-8495-92A0618FE3D5}" destId="{04B4B696-9E4C-4869-9341-1E0A47F39CC6}" srcOrd="7" destOrd="0" presId="urn:microsoft.com/office/officeart/2008/layout/VerticalCurvedList"/>
    <dgm:cxn modelId="{D5094FE1-5C30-4195-9DCB-387A851E6BA7}" type="presParOf" srcId="{A0720389-6491-45DC-8495-92A0618FE3D5}" destId="{E6268780-52F1-45AC-A431-81D2A18A7AE6}" srcOrd="8" destOrd="0" presId="urn:microsoft.com/office/officeart/2008/layout/VerticalCurvedList"/>
    <dgm:cxn modelId="{FEA5690D-9A55-4B38-B4B0-5092E6876AED}" type="presParOf" srcId="{E6268780-52F1-45AC-A431-81D2A18A7AE6}" destId="{FFFC6B02-E2E7-4CB1-BE5A-E5E172E135D1}" srcOrd="0" destOrd="0" presId="urn:microsoft.com/office/officeart/2008/layout/VerticalCurvedList"/>
    <dgm:cxn modelId="{97978C0D-CF0C-4BC6-9E25-E2D01D487765}" type="presParOf" srcId="{A0720389-6491-45DC-8495-92A0618FE3D5}" destId="{B96565A5-1021-4A36-A511-284FDD8DC5B3}" srcOrd="9" destOrd="0" presId="urn:microsoft.com/office/officeart/2008/layout/VerticalCurvedList"/>
    <dgm:cxn modelId="{C2D529EC-67CC-4294-A82C-2089A3632751}" type="presParOf" srcId="{A0720389-6491-45DC-8495-92A0618FE3D5}" destId="{2C5629E7-DCCA-45A9-88C4-DA17ADB77093}" srcOrd="10" destOrd="0" presId="urn:microsoft.com/office/officeart/2008/layout/VerticalCurvedList"/>
    <dgm:cxn modelId="{37FA4037-7731-4B6A-B6B8-9106A1EA60D1}" type="presParOf" srcId="{2C5629E7-DCCA-45A9-88C4-DA17ADB77093}" destId="{136D14A6-842B-4AC2-8385-B88395EE241E}" srcOrd="0" destOrd="0" presId="urn:microsoft.com/office/officeart/2008/layout/VerticalCurvedList"/>
    <dgm:cxn modelId="{99DA9914-200A-4E83-929A-CAAA93F6D41A}" type="presParOf" srcId="{A0720389-6491-45DC-8495-92A0618FE3D5}" destId="{6B059868-0863-4646-854E-9A2E6330699A}" srcOrd="11" destOrd="0" presId="urn:microsoft.com/office/officeart/2008/layout/VerticalCurvedList"/>
    <dgm:cxn modelId="{F7024911-B914-481C-8EE3-7A9946C732F0}" type="presParOf" srcId="{A0720389-6491-45DC-8495-92A0618FE3D5}" destId="{E8F4B1BC-46AE-4EC5-8B5C-289F94947465}" srcOrd="12" destOrd="0" presId="urn:microsoft.com/office/officeart/2008/layout/VerticalCurvedList"/>
    <dgm:cxn modelId="{3F0A5916-4AB6-41B9-92C6-73F40C799923}" type="presParOf" srcId="{E8F4B1BC-46AE-4EC5-8B5C-289F94947465}" destId="{C80A718A-86AD-427F-A8E7-46295C5FBF4F}" srcOrd="0" destOrd="0" presId="urn:microsoft.com/office/officeart/2008/layout/VerticalCurvedList"/>
    <dgm:cxn modelId="{325006C5-8AC3-4FF5-8566-9FA90718E28D}" type="presParOf" srcId="{A0720389-6491-45DC-8495-92A0618FE3D5}" destId="{44A73DC2-0272-47B5-8984-3254CBA11FEF}" srcOrd="13" destOrd="0" presId="urn:microsoft.com/office/officeart/2008/layout/VerticalCurvedList"/>
    <dgm:cxn modelId="{70FE8E24-246B-482D-B422-09EBB5BBF046}" type="presParOf" srcId="{A0720389-6491-45DC-8495-92A0618FE3D5}" destId="{8869F2AD-FF10-498A-B8AB-8950F515903B}" srcOrd="14" destOrd="0" presId="urn:microsoft.com/office/officeart/2008/layout/VerticalCurvedList"/>
    <dgm:cxn modelId="{0D5B08A4-635B-4F8B-8199-4EC969E93592}" type="presParOf" srcId="{8869F2AD-FF10-498A-B8AB-8950F515903B}" destId="{05DC58C4-B8A2-4811-81A3-388E0E172E2B}" srcOrd="0" destOrd="0" presId="urn:microsoft.com/office/officeart/2008/layout/VerticalCurvedList"/>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A6CF7B4-C450-4A30-8F93-6176916ADADB}" type="doc">
      <dgm:prSet loTypeId="urn:microsoft.com/office/officeart/2005/8/layout/cycle5" loCatId="cycle" qsTypeId="urn:microsoft.com/office/officeart/2005/8/quickstyle/3d2#1" qsCatId="3D" csTypeId="urn:microsoft.com/office/officeart/2005/8/colors/accent3_2" csCatId="accent3" phldr="1"/>
      <dgm:spPr/>
      <dgm:t>
        <a:bodyPr/>
        <a:lstStyle/>
        <a:p>
          <a:endParaRPr lang="en-US"/>
        </a:p>
      </dgm:t>
    </dgm:pt>
    <dgm:pt modelId="{666FF641-E660-432A-90B1-EDA302066009}">
      <dgm:prSet phldrT="[Text]" custT="1"/>
      <dgm:spPr/>
      <dgm:t>
        <a:bodyPr/>
        <a:lstStyle/>
        <a:p>
          <a:pPr algn="ctr"/>
          <a:r>
            <a:rPr lang="tr-TR" sz="900" b="1">
              <a:solidFill>
                <a:sysClr val="windowText" lastClr="000000"/>
              </a:solidFill>
            </a:rPr>
            <a:t>Tam maliyet hesaplaması</a:t>
          </a:r>
          <a:endParaRPr lang="en-US" sz="900" b="1">
            <a:solidFill>
              <a:sysClr val="windowText" lastClr="000000"/>
            </a:solidFill>
          </a:endParaRPr>
        </a:p>
      </dgm:t>
    </dgm:pt>
    <dgm:pt modelId="{7F1D5040-1F94-438A-8168-9F8FC04EFDF3}" type="parTrans" cxnId="{DE2681F8-31A9-4C6E-91CB-9523D291FD11}">
      <dgm:prSet/>
      <dgm:spPr/>
      <dgm:t>
        <a:bodyPr/>
        <a:lstStyle/>
        <a:p>
          <a:pPr algn="ctr"/>
          <a:endParaRPr lang="en-US" sz="900" b="1">
            <a:solidFill>
              <a:sysClr val="windowText" lastClr="000000"/>
            </a:solidFill>
          </a:endParaRPr>
        </a:p>
      </dgm:t>
    </dgm:pt>
    <dgm:pt modelId="{A2E88E5E-3BAB-49F8-9AD5-EAA232144772}" type="sibTrans" cxnId="{DE2681F8-31A9-4C6E-91CB-9523D291FD11}">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50DDBA62-A7B8-4982-8899-9026E0455FA6}">
      <dgm:prSet phldrT="[Text]" custT="1"/>
      <dgm:spPr/>
      <dgm:t>
        <a:bodyPr/>
        <a:lstStyle/>
        <a:p>
          <a:pPr algn="ctr"/>
          <a:r>
            <a:rPr lang="en-US" sz="900" b="1">
              <a:solidFill>
                <a:sysClr val="windowText" lastClr="000000"/>
              </a:solidFill>
            </a:rPr>
            <a:t>Bütçeyi tam maliyet üzerinden planlama</a:t>
          </a:r>
        </a:p>
      </dgm:t>
    </dgm:pt>
    <dgm:pt modelId="{120018CB-7FAA-4E76-8C62-F67E163AE0B9}" type="parTrans" cxnId="{2179AEF6-20E9-44BD-BE45-733C3D89E343}">
      <dgm:prSet/>
      <dgm:spPr/>
      <dgm:t>
        <a:bodyPr/>
        <a:lstStyle/>
        <a:p>
          <a:pPr algn="ctr"/>
          <a:endParaRPr lang="en-US" sz="900" b="1">
            <a:solidFill>
              <a:sysClr val="windowText" lastClr="000000"/>
            </a:solidFill>
          </a:endParaRPr>
        </a:p>
      </dgm:t>
    </dgm:pt>
    <dgm:pt modelId="{B83427E8-0B42-4B46-A70A-DB5C0490C0B8}" type="sibTrans" cxnId="{2179AEF6-20E9-44BD-BE45-733C3D89E343}">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DA882D25-6996-4E03-9DB4-89F903C0FFFC}">
      <dgm:prSet phldrT="[Text]" custT="1"/>
      <dgm:spPr/>
      <dgm:t>
        <a:bodyPr/>
        <a:lstStyle/>
        <a:p>
          <a:pPr algn="ctr"/>
          <a:r>
            <a:rPr lang="tr-TR" sz="900" b="1">
              <a:solidFill>
                <a:sysClr val="windowText" lastClr="000000"/>
              </a:solidFill>
            </a:rPr>
            <a:t>Maliyetleri karşılamak için tarifelerin tasarlanması </a:t>
          </a:r>
          <a:endParaRPr lang="en-US" sz="900" b="1">
            <a:solidFill>
              <a:sysClr val="windowText" lastClr="000000"/>
            </a:solidFill>
          </a:endParaRPr>
        </a:p>
      </dgm:t>
    </dgm:pt>
    <dgm:pt modelId="{4E8503BE-2A5F-440D-9C45-B607FA44407D}" type="parTrans" cxnId="{3816E7B6-8F23-471A-8B48-AC2EC6AEFB98}">
      <dgm:prSet/>
      <dgm:spPr/>
      <dgm:t>
        <a:bodyPr/>
        <a:lstStyle/>
        <a:p>
          <a:pPr algn="ctr"/>
          <a:endParaRPr lang="en-US" sz="900" b="1">
            <a:solidFill>
              <a:sysClr val="windowText" lastClr="000000"/>
            </a:solidFill>
          </a:endParaRPr>
        </a:p>
      </dgm:t>
    </dgm:pt>
    <dgm:pt modelId="{525778B5-FD22-444A-9286-52D13A5ACE12}" type="sibTrans" cxnId="{3816E7B6-8F23-471A-8B48-AC2EC6AEFB98}">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4506C413-A365-4E9B-8E18-52F0D9E61B9E}">
      <dgm:prSet phldrT="[Text]" custT="1"/>
      <dgm:spPr/>
      <dgm:t>
        <a:bodyPr/>
        <a:lstStyle/>
        <a:p>
          <a:pPr algn="ctr"/>
          <a:r>
            <a:rPr lang="tr-TR" sz="900" b="1">
              <a:solidFill>
                <a:sysClr val="windowText" lastClr="000000"/>
              </a:solidFill>
            </a:rPr>
            <a:t>Sistemin uygulanması ve izlenmesi</a:t>
          </a:r>
          <a:endParaRPr lang="en-US" sz="900" b="1">
            <a:solidFill>
              <a:sysClr val="windowText" lastClr="000000"/>
            </a:solidFill>
          </a:endParaRPr>
        </a:p>
      </dgm:t>
    </dgm:pt>
    <dgm:pt modelId="{6E18E8BC-042D-4373-931A-83FBF80F9A09}" type="parTrans" cxnId="{CEF09859-AF23-42A3-8DD1-A2ACCBB4C7DA}">
      <dgm:prSet/>
      <dgm:spPr/>
      <dgm:t>
        <a:bodyPr/>
        <a:lstStyle/>
        <a:p>
          <a:pPr algn="ctr"/>
          <a:endParaRPr lang="en-US" sz="900" b="1">
            <a:solidFill>
              <a:sysClr val="windowText" lastClr="000000"/>
            </a:solidFill>
          </a:endParaRPr>
        </a:p>
      </dgm:t>
    </dgm:pt>
    <dgm:pt modelId="{3D3B09EA-D20E-4974-9385-9CB5761CE34F}" type="sibTrans" cxnId="{CEF09859-AF23-42A3-8DD1-A2ACCBB4C7DA}">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6D448C8B-CAC7-474F-B773-7AB5B94E5991}">
      <dgm:prSet phldrT="[Text]" custT="1"/>
      <dgm:spPr/>
      <dgm:t>
        <a:bodyPr/>
        <a:lstStyle/>
        <a:p>
          <a:pPr algn="ctr"/>
          <a:r>
            <a:rPr lang="tr-TR" sz="900" b="1">
              <a:solidFill>
                <a:sysClr val="windowText" lastClr="000000"/>
              </a:solidFill>
            </a:rPr>
            <a:t>Maliyeti geri kazanma politikaları</a:t>
          </a:r>
          <a:endParaRPr lang="en-US" sz="900" b="1">
            <a:solidFill>
              <a:sysClr val="windowText" lastClr="000000"/>
            </a:solidFill>
          </a:endParaRPr>
        </a:p>
      </dgm:t>
    </dgm:pt>
    <dgm:pt modelId="{DC66AA75-37DA-4EE0-907C-4BCEB6BC9815}" type="sibTrans" cxnId="{4DD6B2C2-1AA8-4E3C-B073-629E54CC42E5}">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9A2C3D7F-6851-40B9-B730-47B260BF49C8}" type="parTrans" cxnId="{4DD6B2C2-1AA8-4E3C-B073-629E54CC42E5}">
      <dgm:prSet/>
      <dgm:spPr/>
      <dgm:t>
        <a:bodyPr/>
        <a:lstStyle/>
        <a:p>
          <a:pPr algn="ctr"/>
          <a:endParaRPr lang="en-US" sz="900" b="1">
            <a:solidFill>
              <a:sysClr val="windowText" lastClr="000000"/>
            </a:solidFill>
          </a:endParaRPr>
        </a:p>
      </dgm:t>
    </dgm:pt>
    <dgm:pt modelId="{81FD9BED-39D1-4D5B-A6E1-7539A7F5D7BF}" type="pres">
      <dgm:prSet presAssocID="{7A6CF7B4-C450-4A30-8F93-6176916ADADB}" presName="cycle" presStyleCnt="0">
        <dgm:presLayoutVars>
          <dgm:dir/>
          <dgm:resizeHandles val="exact"/>
        </dgm:presLayoutVars>
      </dgm:prSet>
      <dgm:spPr/>
      <dgm:t>
        <a:bodyPr/>
        <a:lstStyle/>
        <a:p>
          <a:endParaRPr lang="en-US"/>
        </a:p>
      </dgm:t>
    </dgm:pt>
    <dgm:pt modelId="{AE2E7448-2A3E-475D-8C22-89D647BF7B34}" type="pres">
      <dgm:prSet presAssocID="{6D448C8B-CAC7-474F-B773-7AB5B94E5991}" presName="node" presStyleLbl="node1" presStyleIdx="0" presStyleCnt="5">
        <dgm:presLayoutVars>
          <dgm:bulletEnabled val="1"/>
        </dgm:presLayoutVars>
      </dgm:prSet>
      <dgm:spPr/>
      <dgm:t>
        <a:bodyPr/>
        <a:lstStyle/>
        <a:p>
          <a:endParaRPr lang="en-US"/>
        </a:p>
      </dgm:t>
    </dgm:pt>
    <dgm:pt modelId="{22F2F01B-F3EA-4E8F-BA08-377224840D5C}" type="pres">
      <dgm:prSet presAssocID="{6D448C8B-CAC7-474F-B773-7AB5B94E5991}" presName="spNode" presStyleCnt="0"/>
      <dgm:spPr/>
    </dgm:pt>
    <dgm:pt modelId="{92A2919A-DFC7-450B-B0CF-5A3B00CFB391}" type="pres">
      <dgm:prSet presAssocID="{DC66AA75-37DA-4EE0-907C-4BCEB6BC9815}" presName="sibTrans" presStyleLbl="sibTrans1D1" presStyleIdx="0" presStyleCnt="5"/>
      <dgm:spPr/>
      <dgm:t>
        <a:bodyPr/>
        <a:lstStyle/>
        <a:p>
          <a:endParaRPr lang="en-US"/>
        </a:p>
      </dgm:t>
    </dgm:pt>
    <dgm:pt modelId="{FB0FA87D-04E9-49F2-806D-B7E4C08A2D08}" type="pres">
      <dgm:prSet presAssocID="{666FF641-E660-432A-90B1-EDA302066009}" presName="node" presStyleLbl="node1" presStyleIdx="1" presStyleCnt="5">
        <dgm:presLayoutVars>
          <dgm:bulletEnabled val="1"/>
        </dgm:presLayoutVars>
      </dgm:prSet>
      <dgm:spPr/>
      <dgm:t>
        <a:bodyPr/>
        <a:lstStyle/>
        <a:p>
          <a:endParaRPr lang="en-US"/>
        </a:p>
      </dgm:t>
    </dgm:pt>
    <dgm:pt modelId="{FEF954AC-7388-4096-B78D-C45D0A6CD958}" type="pres">
      <dgm:prSet presAssocID="{666FF641-E660-432A-90B1-EDA302066009}" presName="spNode" presStyleCnt="0"/>
      <dgm:spPr/>
    </dgm:pt>
    <dgm:pt modelId="{C13E9B01-1536-409E-9B4B-AE8F3F827124}" type="pres">
      <dgm:prSet presAssocID="{A2E88E5E-3BAB-49F8-9AD5-EAA232144772}" presName="sibTrans" presStyleLbl="sibTrans1D1" presStyleIdx="1" presStyleCnt="5"/>
      <dgm:spPr/>
      <dgm:t>
        <a:bodyPr/>
        <a:lstStyle/>
        <a:p>
          <a:endParaRPr lang="en-US"/>
        </a:p>
      </dgm:t>
    </dgm:pt>
    <dgm:pt modelId="{046CF042-3A48-4781-8FEA-E556F280B9B0}" type="pres">
      <dgm:prSet presAssocID="{50DDBA62-A7B8-4982-8899-9026E0455FA6}" presName="node" presStyleLbl="node1" presStyleIdx="2" presStyleCnt="5">
        <dgm:presLayoutVars>
          <dgm:bulletEnabled val="1"/>
        </dgm:presLayoutVars>
      </dgm:prSet>
      <dgm:spPr/>
      <dgm:t>
        <a:bodyPr/>
        <a:lstStyle/>
        <a:p>
          <a:endParaRPr lang="en-US"/>
        </a:p>
      </dgm:t>
    </dgm:pt>
    <dgm:pt modelId="{D99F2DC8-5DB3-4941-9E23-E2DB107FD002}" type="pres">
      <dgm:prSet presAssocID="{50DDBA62-A7B8-4982-8899-9026E0455FA6}" presName="spNode" presStyleCnt="0"/>
      <dgm:spPr/>
    </dgm:pt>
    <dgm:pt modelId="{7D594D2E-B4A2-420C-87D2-412B01BA1CC2}" type="pres">
      <dgm:prSet presAssocID="{B83427E8-0B42-4B46-A70A-DB5C0490C0B8}" presName="sibTrans" presStyleLbl="sibTrans1D1" presStyleIdx="2" presStyleCnt="5"/>
      <dgm:spPr/>
      <dgm:t>
        <a:bodyPr/>
        <a:lstStyle/>
        <a:p>
          <a:endParaRPr lang="en-US"/>
        </a:p>
      </dgm:t>
    </dgm:pt>
    <dgm:pt modelId="{DCB806BA-1FB4-4F4A-AD9C-3BBD6BCF9FC5}" type="pres">
      <dgm:prSet presAssocID="{DA882D25-6996-4E03-9DB4-89F903C0FFFC}" presName="node" presStyleLbl="node1" presStyleIdx="3" presStyleCnt="5">
        <dgm:presLayoutVars>
          <dgm:bulletEnabled val="1"/>
        </dgm:presLayoutVars>
      </dgm:prSet>
      <dgm:spPr/>
      <dgm:t>
        <a:bodyPr/>
        <a:lstStyle/>
        <a:p>
          <a:endParaRPr lang="en-US"/>
        </a:p>
      </dgm:t>
    </dgm:pt>
    <dgm:pt modelId="{47D6C1A3-AEF3-4889-A334-59BA311C02B1}" type="pres">
      <dgm:prSet presAssocID="{DA882D25-6996-4E03-9DB4-89F903C0FFFC}" presName="spNode" presStyleCnt="0"/>
      <dgm:spPr/>
    </dgm:pt>
    <dgm:pt modelId="{59FEB5A0-8501-4A3D-89A7-2B4D2BCAF05F}" type="pres">
      <dgm:prSet presAssocID="{525778B5-FD22-444A-9286-52D13A5ACE12}" presName="sibTrans" presStyleLbl="sibTrans1D1" presStyleIdx="3" presStyleCnt="5"/>
      <dgm:spPr/>
      <dgm:t>
        <a:bodyPr/>
        <a:lstStyle/>
        <a:p>
          <a:endParaRPr lang="en-US"/>
        </a:p>
      </dgm:t>
    </dgm:pt>
    <dgm:pt modelId="{CE60596F-E3EA-409E-8DD2-27A47737EDF1}" type="pres">
      <dgm:prSet presAssocID="{4506C413-A365-4E9B-8E18-52F0D9E61B9E}" presName="node" presStyleLbl="node1" presStyleIdx="4" presStyleCnt="5">
        <dgm:presLayoutVars>
          <dgm:bulletEnabled val="1"/>
        </dgm:presLayoutVars>
      </dgm:prSet>
      <dgm:spPr/>
      <dgm:t>
        <a:bodyPr/>
        <a:lstStyle/>
        <a:p>
          <a:endParaRPr lang="en-US"/>
        </a:p>
      </dgm:t>
    </dgm:pt>
    <dgm:pt modelId="{44FC5DE7-E22F-4889-94D2-97199AD0F7CA}" type="pres">
      <dgm:prSet presAssocID="{4506C413-A365-4E9B-8E18-52F0D9E61B9E}" presName="spNode" presStyleCnt="0"/>
      <dgm:spPr/>
    </dgm:pt>
    <dgm:pt modelId="{F9D76992-FFD3-4DCF-BBE2-8F4B89429E76}" type="pres">
      <dgm:prSet presAssocID="{3D3B09EA-D20E-4974-9385-9CB5761CE34F}" presName="sibTrans" presStyleLbl="sibTrans1D1" presStyleIdx="4" presStyleCnt="5"/>
      <dgm:spPr/>
      <dgm:t>
        <a:bodyPr/>
        <a:lstStyle/>
        <a:p>
          <a:endParaRPr lang="en-US"/>
        </a:p>
      </dgm:t>
    </dgm:pt>
  </dgm:ptLst>
  <dgm:cxnLst>
    <dgm:cxn modelId="{CEF09859-AF23-42A3-8DD1-A2ACCBB4C7DA}" srcId="{7A6CF7B4-C450-4A30-8F93-6176916ADADB}" destId="{4506C413-A365-4E9B-8E18-52F0D9E61B9E}" srcOrd="4" destOrd="0" parTransId="{6E18E8BC-042D-4373-931A-83FBF80F9A09}" sibTransId="{3D3B09EA-D20E-4974-9385-9CB5761CE34F}"/>
    <dgm:cxn modelId="{5F2C8F9A-8A83-4C17-8343-1757C583C16D}" type="presOf" srcId="{7A6CF7B4-C450-4A30-8F93-6176916ADADB}" destId="{81FD9BED-39D1-4D5B-A6E1-7539A7F5D7BF}" srcOrd="0" destOrd="0" presId="urn:microsoft.com/office/officeart/2005/8/layout/cycle5"/>
    <dgm:cxn modelId="{0652EE1E-4DCB-45E0-9946-8B9775D7D2F1}" type="presOf" srcId="{B83427E8-0B42-4B46-A70A-DB5C0490C0B8}" destId="{7D594D2E-B4A2-420C-87D2-412B01BA1CC2}" srcOrd="0" destOrd="0" presId="urn:microsoft.com/office/officeart/2005/8/layout/cycle5"/>
    <dgm:cxn modelId="{59521FF0-41D4-40A2-9DAF-3B1581663247}" type="presOf" srcId="{50DDBA62-A7B8-4982-8899-9026E0455FA6}" destId="{046CF042-3A48-4781-8FEA-E556F280B9B0}" srcOrd="0" destOrd="0" presId="urn:microsoft.com/office/officeart/2005/8/layout/cycle5"/>
    <dgm:cxn modelId="{4DD6B2C2-1AA8-4E3C-B073-629E54CC42E5}" srcId="{7A6CF7B4-C450-4A30-8F93-6176916ADADB}" destId="{6D448C8B-CAC7-474F-B773-7AB5B94E5991}" srcOrd="0" destOrd="0" parTransId="{9A2C3D7F-6851-40B9-B730-47B260BF49C8}" sibTransId="{DC66AA75-37DA-4EE0-907C-4BCEB6BC9815}"/>
    <dgm:cxn modelId="{A649C6F9-A455-4A3C-AF4F-51F87E9E2E10}" type="presOf" srcId="{3D3B09EA-D20E-4974-9385-9CB5761CE34F}" destId="{F9D76992-FFD3-4DCF-BBE2-8F4B89429E76}" srcOrd="0" destOrd="0" presId="urn:microsoft.com/office/officeart/2005/8/layout/cycle5"/>
    <dgm:cxn modelId="{0FCCC3D9-DF30-4BA7-B202-D71D1C07F41D}" type="presOf" srcId="{DA882D25-6996-4E03-9DB4-89F903C0FFFC}" destId="{DCB806BA-1FB4-4F4A-AD9C-3BBD6BCF9FC5}" srcOrd="0" destOrd="0" presId="urn:microsoft.com/office/officeart/2005/8/layout/cycle5"/>
    <dgm:cxn modelId="{3816E7B6-8F23-471A-8B48-AC2EC6AEFB98}" srcId="{7A6CF7B4-C450-4A30-8F93-6176916ADADB}" destId="{DA882D25-6996-4E03-9DB4-89F903C0FFFC}" srcOrd="3" destOrd="0" parTransId="{4E8503BE-2A5F-440D-9C45-B607FA44407D}" sibTransId="{525778B5-FD22-444A-9286-52D13A5ACE12}"/>
    <dgm:cxn modelId="{1894527C-A54C-40FE-B969-7241D18D05B4}" type="presOf" srcId="{525778B5-FD22-444A-9286-52D13A5ACE12}" destId="{59FEB5A0-8501-4A3D-89A7-2B4D2BCAF05F}" srcOrd="0" destOrd="0" presId="urn:microsoft.com/office/officeart/2005/8/layout/cycle5"/>
    <dgm:cxn modelId="{2179AEF6-20E9-44BD-BE45-733C3D89E343}" srcId="{7A6CF7B4-C450-4A30-8F93-6176916ADADB}" destId="{50DDBA62-A7B8-4982-8899-9026E0455FA6}" srcOrd="2" destOrd="0" parTransId="{120018CB-7FAA-4E76-8C62-F67E163AE0B9}" sibTransId="{B83427E8-0B42-4B46-A70A-DB5C0490C0B8}"/>
    <dgm:cxn modelId="{13EE8AFC-9270-4AB2-BE6D-C05B1EDF0D2C}" type="presOf" srcId="{666FF641-E660-432A-90B1-EDA302066009}" destId="{FB0FA87D-04E9-49F2-806D-B7E4C08A2D08}" srcOrd="0" destOrd="0" presId="urn:microsoft.com/office/officeart/2005/8/layout/cycle5"/>
    <dgm:cxn modelId="{450B4C3D-1A1A-420D-8535-89BA090CA385}" type="presOf" srcId="{A2E88E5E-3BAB-49F8-9AD5-EAA232144772}" destId="{C13E9B01-1536-409E-9B4B-AE8F3F827124}" srcOrd="0" destOrd="0" presId="urn:microsoft.com/office/officeart/2005/8/layout/cycle5"/>
    <dgm:cxn modelId="{DE2681F8-31A9-4C6E-91CB-9523D291FD11}" srcId="{7A6CF7B4-C450-4A30-8F93-6176916ADADB}" destId="{666FF641-E660-432A-90B1-EDA302066009}" srcOrd="1" destOrd="0" parTransId="{7F1D5040-1F94-438A-8168-9F8FC04EFDF3}" sibTransId="{A2E88E5E-3BAB-49F8-9AD5-EAA232144772}"/>
    <dgm:cxn modelId="{F6153052-4498-4770-96F5-18C8BF330046}" type="presOf" srcId="{4506C413-A365-4E9B-8E18-52F0D9E61B9E}" destId="{CE60596F-E3EA-409E-8DD2-27A47737EDF1}" srcOrd="0" destOrd="0" presId="urn:microsoft.com/office/officeart/2005/8/layout/cycle5"/>
    <dgm:cxn modelId="{4E07DC20-0F6D-4EB6-AD3C-2044E499127A}" type="presOf" srcId="{6D448C8B-CAC7-474F-B773-7AB5B94E5991}" destId="{AE2E7448-2A3E-475D-8C22-89D647BF7B34}" srcOrd="0" destOrd="0" presId="urn:microsoft.com/office/officeart/2005/8/layout/cycle5"/>
    <dgm:cxn modelId="{E4D49474-CBC2-493A-AD7E-20E767DDBFE2}" type="presOf" srcId="{DC66AA75-37DA-4EE0-907C-4BCEB6BC9815}" destId="{92A2919A-DFC7-450B-B0CF-5A3B00CFB391}" srcOrd="0" destOrd="0" presId="urn:microsoft.com/office/officeart/2005/8/layout/cycle5"/>
    <dgm:cxn modelId="{2345C190-0026-4434-BCB7-F6A436419521}" type="presParOf" srcId="{81FD9BED-39D1-4D5B-A6E1-7539A7F5D7BF}" destId="{AE2E7448-2A3E-475D-8C22-89D647BF7B34}" srcOrd="0" destOrd="0" presId="urn:microsoft.com/office/officeart/2005/8/layout/cycle5"/>
    <dgm:cxn modelId="{D9003878-8FEE-4BEF-8421-754151484574}" type="presParOf" srcId="{81FD9BED-39D1-4D5B-A6E1-7539A7F5D7BF}" destId="{22F2F01B-F3EA-4E8F-BA08-377224840D5C}" srcOrd="1" destOrd="0" presId="urn:microsoft.com/office/officeart/2005/8/layout/cycle5"/>
    <dgm:cxn modelId="{FF296B38-C7B1-43BC-A0FA-08D50F9AD6FB}" type="presParOf" srcId="{81FD9BED-39D1-4D5B-A6E1-7539A7F5D7BF}" destId="{92A2919A-DFC7-450B-B0CF-5A3B00CFB391}" srcOrd="2" destOrd="0" presId="urn:microsoft.com/office/officeart/2005/8/layout/cycle5"/>
    <dgm:cxn modelId="{13C21839-9EF1-4558-9178-13ADA983AB3E}" type="presParOf" srcId="{81FD9BED-39D1-4D5B-A6E1-7539A7F5D7BF}" destId="{FB0FA87D-04E9-49F2-806D-B7E4C08A2D08}" srcOrd="3" destOrd="0" presId="urn:microsoft.com/office/officeart/2005/8/layout/cycle5"/>
    <dgm:cxn modelId="{F2572EF5-3F66-46C5-B3D2-51ACEBF1E416}" type="presParOf" srcId="{81FD9BED-39D1-4D5B-A6E1-7539A7F5D7BF}" destId="{FEF954AC-7388-4096-B78D-C45D0A6CD958}" srcOrd="4" destOrd="0" presId="urn:microsoft.com/office/officeart/2005/8/layout/cycle5"/>
    <dgm:cxn modelId="{14947AD4-3D47-44FF-96EF-323192F19814}" type="presParOf" srcId="{81FD9BED-39D1-4D5B-A6E1-7539A7F5D7BF}" destId="{C13E9B01-1536-409E-9B4B-AE8F3F827124}" srcOrd="5" destOrd="0" presId="urn:microsoft.com/office/officeart/2005/8/layout/cycle5"/>
    <dgm:cxn modelId="{8330D662-BF77-4980-9D53-210248862D70}" type="presParOf" srcId="{81FD9BED-39D1-4D5B-A6E1-7539A7F5D7BF}" destId="{046CF042-3A48-4781-8FEA-E556F280B9B0}" srcOrd="6" destOrd="0" presId="urn:microsoft.com/office/officeart/2005/8/layout/cycle5"/>
    <dgm:cxn modelId="{81F4951D-88A3-46D3-98A1-2340D72DB0CC}" type="presParOf" srcId="{81FD9BED-39D1-4D5B-A6E1-7539A7F5D7BF}" destId="{D99F2DC8-5DB3-4941-9E23-E2DB107FD002}" srcOrd="7" destOrd="0" presId="urn:microsoft.com/office/officeart/2005/8/layout/cycle5"/>
    <dgm:cxn modelId="{75CF57FE-8E09-4363-A91A-44323B25E7FA}" type="presParOf" srcId="{81FD9BED-39D1-4D5B-A6E1-7539A7F5D7BF}" destId="{7D594D2E-B4A2-420C-87D2-412B01BA1CC2}" srcOrd="8" destOrd="0" presId="urn:microsoft.com/office/officeart/2005/8/layout/cycle5"/>
    <dgm:cxn modelId="{D80909EE-7C8F-495F-BA0C-274C3157CAE1}" type="presParOf" srcId="{81FD9BED-39D1-4D5B-A6E1-7539A7F5D7BF}" destId="{DCB806BA-1FB4-4F4A-AD9C-3BBD6BCF9FC5}" srcOrd="9" destOrd="0" presId="urn:microsoft.com/office/officeart/2005/8/layout/cycle5"/>
    <dgm:cxn modelId="{E32500F1-25CF-485E-AB2B-23FB147EF9EE}" type="presParOf" srcId="{81FD9BED-39D1-4D5B-A6E1-7539A7F5D7BF}" destId="{47D6C1A3-AEF3-4889-A334-59BA311C02B1}" srcOrd="10" destOrd="0" presId="urn:microsoft.com/office/officeart/2005/8/layout/cycle5"/>
    <dgm:cxn modelId="{84DEA799-A118-4522-B91D-B7B94CA6AC19}" type="presParOf" srcId="{81FD9BED-39D1-4D5B-A6E1-7539A7F5D7BF}" destId="{59FEB5A0-8501-4A3D-89A7-2B4D2BCAF05F}" srcOrd="11" destOrd="0" presId="urn:microsoft.com/office/officeart/2005/8/layout/cycle5"/>
    <dgm:cxn modelId="{F44BF3F1-6DE3-42CA-99B2-B8AD6C28C9E0}" type="presParOf" srcId="{81FD9BED-39D1-4D5B-A6E1-7539A7F5D7BF}" destId="{CE60596F-E3EA-409E-8DD2-27A47737EDF1}" srcOrd="12" destOrd="0" presId="urn:microsoft.com/office/officeart/2005/8/layout/cycle5"/>
    <dgm:cxn modelId="{AE616AAC-C5F9-458C-A7A2-C30D43C9940D}" type="presParOf" srcId="{81FD9BED-39D1-4D5B-A6E1-7539A7F5D7BF}" destId="{44FC5DE7-E22F-4889-94D2-97199AD0F7CA}" srcOrd="13" destOrd="0" presId="urn:microsoft.com/office/officeart/2005/8/layout/cycle5"/>
    <dgm:cxn modelId="{D778A151-DA5D-40AB-A8A5-A4FFF0131F4C}" type="presParOf" srcId="{81FD9BED-39D1-4D5B-A6E1-7539A7F5D7BF}" destId="{F9D76992-FFD3-4DCF-BBE2-8F4B89429E76}" srcOrd="14" destOrd="0" presId="urn:microsoft.com/office/officeart/2005/8/layout/cycle5"/>
  </dgm:cxnLst>
  <dgm:bg/>
  <dgm:whole/>
  <dgm:extLst>
    <a:ext uri="http://schemas.microsoft.com/office/drawing/2008/diagram">
      <dsp:dataModelExt xmlns:dsp="http://schemas.microsoft.com/office/drawing/2008/diagram" xmlns="" relId="rId11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ABEFED55-FE74-424F-A479-AA2B968DC78E}" type="doc">
      <dgm:prSet loTypeId="urn:microsoft.com/office/officeart/2005/8/layout/hProcess9" loCatId="process" qsTypeId="urn:microsoft.com/office/officeart/2005/8/quickstyle/simple4" qsCatId="simple" csTypeId="urn:microsoft.com/office/officeart/2005/8/colors/colorful1#4" csCatId="colorful" phldr="1"/>
      <dgm:spPr/>
      <dgm:t>
        <a:bodyPr/>
        <a:lstStyle/>
        <a:p>
          <a:endParaRPr lang="en-US"/>
        </a:p>
      </dgm:t>
    </dgm:pt>
    <dgm:pt modelId="{2829AF4F-F12C-40FB-9945-17B6B719DD61}">
      <dgm:prSet phldrT="[Text]" custT="1"/>
      <dgm:spPr/>
      <dgm:t>
        <a:bodyPr/>
        <a:lstStyle/>
        <a:p>
          <a:r>
            <a:rPr lang="tr-TR" sz="1200"/>
            <a:t>Tüketiciler</a:t>
          </a:r>
          <a:r>
            <a:rPr lang="en-US" sz="1200"/>
            <a:t> kaydı</a:t>
          </a:r>
        </a:p>
      </dgm:t>
    </dgm:pt>
    <dgm:pt modelId="{EBAF25E4-C6EE-4524-9036-CEBBC3FD66B3}" type="parTrans" cxnId="{368B0C6A-7CE4-4D56-9929-09814AC95953}">
      <dgm:prSet/>
      <dgm:spPr/>
      <dgm:t>
        <a:bodyPr/>
        <a:lstStyle/>
        <a:p>
          <a:endParaRPr lang="en-US" sz="1200"/>
        </a:p>
      </dgm:t>
    </dgm:pt>
    <dgm:pt modelId="{6935C114-7107-450F-B472-812D32739E6B}" type="sibTrans" cxnId="{368B0C6A-7CE4-4D56-9929-09814AC95953}">
      <dgm:prSet/>
      <dgm:spPr/>
      <dgm:t>
        <a:bodyPr/>
        <a:lstStyle/>
        <a:p>
          <a:endParaRPr lang="en-US" sz="1200"/>
        </a:p>
      </dgm:t>
    </dgm:pt>
    <dgm:pt modelId="{390D4E22-6CA3-4F6D-AC51-DF1AFD98B661}">
      <dgm:prSet phldrT="[Text]" custT="1"/>
      <dgm:spPr/>
      <dgm:t>
        <a:bodyPr/>
        <a:lstStyle/>
        <a:p>
          <a:r>
            <a:rPr lang="en-US" sz="1200"/>
            <a:t>Tüketicilerle iletişim</a:t>
          </a:r>
        </a:p>
      </dgm:t>
    </dgm:pt>
    <dgm:pt modelId="{580687A2-73CD-49C0-AC47-159CE97E6995}" type="parTrans" cxnId="{861F70FD-2ACE-49EB-8025-DB486F3AF6F9}">
      <dgm:prSet/>
      <dgm:spPr/>
      <dgm:t>
        <a:bodyPr/>
        <a:lstStyle/>
        <a:p>
          <a:endParaRPr lang="en-US" sz="1200"/>
        </a:p>
      </dgm:t>
    </dgm:pt>
    <dgm:pt modelId="{D6DC289B-B327-4CEB-BF67-A0B9D6AF863F}" type="sibTrans" cxnId="{861F70FD-2ACE-49EB-8025-DB486F3AF6F9}">
      <dgm:prSet/>
      <dgm:spPr/>
      <dgm:t>
        <a:bodyPr/>
        <a:lstStyle/>
        <a:p>
          <a:endParaRPr lang="en-US" sz="1200"/>
        </a:p>
      </dgm:t>
    </dgm:pt>
    <dgm:pt modelId="{78F2E294-E64F-44E9-95FF-628FFA1C101D}">
      <dgm:prSet phldrT="[Text]" custT="1"/>
      <dgm:spPr/>
      <dgm:t>
        <a:bodyPr/>
        <a:lstStyle/>
        <a:p>
          <a:r>
            <a:rPr lang="tr-TR" sz="1400"/>
            <a:t>Uygulama</a:t>
          </a:r>
          <a:endParaRPr lang="en-US" sz="1400"/>
        </a:p>
      </dgm:t>
    </dgm:pt>
    <dgm:pt modelId="{886E2DF4-7A18-4626-9A3C-CC9FADD60978}" type="parTrans" cxnId="{CB13B9D9-7D2F-448E-86EC-3343B2B2E06B}">
      <dgm:prSet/>
      <dgm:spPr/>
      <dgm:t>
        <a:bodyPr/>
        <a:lstStyle/>
        <a:p>
          <a:endParaRPr lang="en-US" sz="1200"/>
        </a:p>
      </dgm:t>
    </dgm:pt>
    <dgm:pt modelId="{BF70371D-8D24-4A35-B744-FE99CA7D8001}" type="sibTrans" cxnId="{CB13B9D9-7D2F-448E-86EC-3343B2B2E06B}">
      <dgm:prSet/>
      <dgm:spPr/>
      <dgm:t>
        <a:bodyPr/>
        <a:lstStyle/>
        <a:p>
          <a:endParaRPr lang="en-US" sz="1200"/>
        </a:p>
      </dgm:t>
    </dgm:pt>
    <dgm:pt modelId="{42777D1D-AA13-48E8-81B0-ED5E9234E115}">
      <dgm:prSet phldrT="[Text]" custT="1"/>
      <dgm:spPr/>
      <dgm:t>
        <a:bodyPr/>
        <a:lstStyle/>
        <a:p>
          <a:r>
            <a:rPr lang="tr-TR" sz="1400"/>
            <a:t>Yükümlülük</a:t>
          </a:r>
          <a:endParaRPr lang="en-US" sz="1400"/>
        </a:p>
      </dgm:t>
    </dgm:pt>
    <dgm:pt modelId="{A80E70DC-0AAB-4AE1-8E5E-9A87B1760F84}" type="parTrans" cxnId="{12EB80DC-074E-453A-AC4F-E0495325702E}">
      <dgm:prSet/>
      <dgm:spPr/>
      <dgm:t>
        <a:bodyPr/>
        <a:lstStyle/>
        <a:p>
          <a:endParaRPr lang="en-US" sz="1200"/>
        </a:p>
      </dgm:t>
    </dgm:pt>
    <dgm:pt modelId="{E4138E75-F832-48D3-BBBF-ADED5910AB14}" type="sibTrans" cxnId="{12EB80DC-074E-453A-AC4F-E0495325702E}">
      <dgm:prSet/>
      <dgm:spPr/>
      <dgm:t>
        <a:bodyPr/>
        <a:lstStyle/>
        <a:p>
          <a:endParaRPr lang="en-US" sz="1200"/>
        </a:p>
      </dgm:t>
    </dgm:pt>
    <dgm:pt modelId="{8F0237FD-8BD9-4CF2-92D9-B3A91376BE1F}" type="pres">
      <dgm:prSet presAssocID="{ABEFED55-FE74-424F-A479-AA2B968DC78E}" presName="CompostProcess" presStyleCnt="0">
        <dgm:presLayoutVars>
          <dgm:dir/>
          <dgm:resizeHandles val="exact"/>
        </dgm:presLayoutVars>
      </dgm:prSet>
      <dgm:spPr/>
      <dgm:t>
        <a:bodyPr/>
        <a:lstStyle/>
        <a:p>
          <a:endParaRPr lang="en-US"/>
        </a:p>
      </dgm:t>
    </dgm:pt>
    <dgm:pt modelId="{B2927D5F-E816-4936-9AD6-FE14AC9CC5CF}" type="pres">
      <dgm:prSet presAssocID="{ABEFED55-FE74-424F-A479-AA2B968DC78E}" presName="arrow" presStyleLbl="bgShp" presStyleIdx="0" presStyleCnt="1"/>
      <dgm:spPr/>
    </dgm:pt>
    <dgm:pt modelId="{EFC10A42-1128-44CA-90EE-1715EB145C36}" type="pres">
      <dgm:prSet presAssocID="{ABEFED55-FE74-424F-A479-AA2B968DC78E}" presName="linearProcess" presStyleCnt="0"/>
      <dgm:spPr/>
    </dgm:pt>
    <dgm:pt modelId="{1DD67E16-B49E-4216-906F-EB7D0BEC53A0}" type="pres">
      <dgm:prSet presAssocID="{2829AF4F-F12C-40FB-9945-17B6B719DD61}" presName="textNode" presStyleLbl="node1" presStyleIdx="0" presStyleCnt="4">
        <dgm:presLayoutVars>
          <dgm:bulletEnabled val="1"/>
        </dgm:presLayoutVars>
      </dgm:prSet>
      <dgm:spPr/>
      <dgm:t>
        <a:bodyPr/>
        <a:lstStyle/>
        <a:p>
          <a:endParaRPr lang="en-US"/>
        </a:p>
      </dgm:t>
    </dgm:pt>
    <dgm:pt modelId="{FA3A70C1-05AC-4249-87D7-E860622D3932}" type="pres">
      <dgm:prSet presAssocID="{6935C114-7107-450F-B472-812D32739E6B}" presName="sibTrans" presStyleCnt="0"/>
      <dgm:spPr/>
    </dgm:pt>
    <dgm:pt modelId="{5F14F6BF-A807-40C4-9C58-88B3CCA05596}" type="pres">
      <dgm:prSet presAssocID="{390D4E22-6CA3-4F6D-AC51-DF1AFD98B661}" presName="textNode" presStyleLbl="node1" presStyleIdx="1" presStyleCnt="4">
        <dgm:presLayoutVars>
          <dgm:bulletEnabled val="1"/>
        </dgm:presLayoutVars>
      </dgm:prSet>
      <dgm:spPr/>
      <dgm:t>
        <a:bodyPr/>
        <a:lstStyle/>
        <a:p>
          <a:endParaRPr lang="en-US"/>
        </a:p>
      </dgm:t>
    </dgm:pt>
    <dgm:pt modelId="{89D4BDB7-5F40-41FF-B967-9DB64C92BA2F}" type="pres">
      <dgm:prSet presAssocID="{D6DC289B-B327-4CEB-BF67-A0B9D6AF863F}" presName="sibTrans" presStyleCnt="0"/>
      <dgm:spPr/>
    </dgm:pt>
    <dgm:pt modelId="{45307CA3-250E-41D3-8D37-B0748F31FAB0}" type="pres">
      <dgm:prSet presAssocID="{78F2E294-E64F-44E9-95FF-628FFA1C101D}" presName="textNode" presStyleLbl="node1" presStyleIdx="2" presStyleCnt="4" custLinFactNeighborX="6785" custLinFactNeighborY="1743">
        <dgm:presLayoutVars>
          <dgm:bulletEnabled val="1"/>
        </dgm:presLayoutVars>
      </dgm:prSet>
      <dgm:spPr/>
      <dgm:t>
        <a:bodyPr/>
        <a:lstStyle/>
        <a:p>
          <a:endParaRPr lang="en-US"/>
        </a:p>
      </dgm:t>
    </dgm:pt>
    <dgm:pt modelId="{38E71957-119C-4821-9BA5-C6FA21BE404A}" type="pres">
      <dgm:prSet presAssocID="{BF70371D-8D24-4A35-B744-FE99CA7D8001}" presName="sibTrans" presStyleCnt="0"/>
      <dgm:spPr/>
    </dgm:pt>
    <dgm:pt modelId="{4A945C93-642B-4785-B0BC-0AA098D82395}" type="pres">
      <dgm:prSet presAssocID="{42777D1D-AA13-48E8-81B0-ED5E9234E115}" presName="textNode" presStyleLbl="node1" presStyleIdx="3" presStyleCnt="4">
        <dgm:presLayoutVars>
          <dgm:bulletEnabled val="1"/>
        </dgm:presLayoutVars>
      </dgm:prSet>
      <dgm:spPr/>
      <dgm:t>
        <a:bodyPr/>
        <a:lstStyle/>
        <a:p>
          <a:endParaRPr lang="en-US"/>
        </a:p>
      </dgm:t>
    </dgm:pt>
  </dgm:ptLst>
  <dgm:cxnLst>
    <dgm:cxn modelId="{861F70FD-2ACE-49EB-8025-DB486F3AF6F9}" srcId="{ABEFED55-FE74-424F-A479-AA2B968DC78E}" destId="{390D4E22-6CA3-4F6D-AC51-DF1AFD98B661}" srcOrd="1" destOrd="0" parTransId="{580687A2-73CD-49C0-AC47-159CE97E6995}" sibTransId="{D6DC289B-B327-4CEB-BF67-A0B9D6AF863F}"/>
    <dgm:cxn modelId="{7C324687-1DEE-4EEF-9C74-E709548F191C}" type="presOf" srcId="{ABEFED55-FE74-424F-A479-AA2B968DC78E}" destId="{8F0237FD-8BD9-4CF2-92D9-B3A91376BE1F}" srcOrd="0" destOrd="0" presId="urn:microsoft.com/office/officeart/2005/8/layout/hProcess9"/>
    <dgm:cxn modelId="{C03C38E8-79D6-490F-BD62-3D4537C53CB0}" type="presOf" srcId="{42777D1D-AA13-48E8-81B0-ED5E9234E115}" destId="{4A945C93-642B-4785-B0BC-0AA098D82395}" srcOrd="0" destOrd="0" presId="urn:microsoft.com/office/officeart/2005/8/layout/hProcess9"/>
    <dgm:cxn modelId="{CB13B9D9-7D2F-448E-86EC-3343B2B2E06B}" srcId="{ABEFED55-FE74-424F-A479-AA2B968DC78E}" destId="{78F2E294-E64F-44E9-95FF-628FFA1C101D}" srcOrd="2" destOrd="0" parTransId="{886E2DF4-7A18-4626-9A3C-CC9FADD60978}" sibTransId="{BF70371D-8D24-4A35-B744-FE99CA7D8001}"/>
    <dgm:cxn modelId="{12EB80DC-074E-453A-AC4F-E0495325702E}" srcId="{ABEFED55-FE74-424F-A479-AA2B968DC78E}" destId="{42777D1D-AA13-48E8-81B0-ED5E9234E115}" srcOrd="3" destOrd="0" parTransId="{A80E70DC-0AAB-4AE1-8E5E-9A87B1760F84}" sibTransId="{E4138E75-F832-48D3-BBBF-ADED5910AB14}"/>
    <dgm:cxn modelId="{7D64A1AC-EEB1-42F3-B5CE-D79479F2C041}" type="presOf" srcId="{390D4E22-6CA3-4F6D-AC51-DF1AFD98B661}" destId="{5F14F6BF-A807-40C4-9C58-88B3CCA05596}" srcOrd="0" destOrd="0" presId="urn:microsoft.com/office/officeart/2005/8/layout/hProcess9"/>
    <dgm:cxn modelId="{CA79DC05-9D26-4805-B640-6903B857F05E}" type="presOf" srcId="{78F2E294-E64F-44E9-95FF-628FFA1C101D}" destId="{45307CA3-250E-41D3-8D37-B0748F31FAB0}" srcOrd="0" destOrd="0" presId="urn:microsoft.com/office/officeart/2005/8/layout/hProcess9"/>
    <dgm:cxn modelId="{DF047F74-4B47-4FB1-A14A-5EEEBD8A5683}" type="presOf" srcId="{2829AF4F-F12C-40FB-9945-17B6B719DD61}" destId="{1DD67E16-B49E-4216-906F-EB7D0BEC53A0}" srcOrd="0" destOrd="0" presId="urn:microsoft.com/office/officeart/2005/8/layout/hProcess9"/>
    <dgm:cxn modelId="{368B0C6A-7CE4-4D56-9929-09814AC95953}" srcId="{ABEFED55-FE74-424F-A479-AA2B968DC78E}" destId="{2829AF4F-F12C-40FB-9945-17B6B719DD61}" srcOrd="0" destOrd="0" parTransId="{EBAF25E4-C6EE-4524-9036-CEBBC3FD66B3}" sibTransId="{6935C114-7107-450F-B472-812D32739E6B}"/>
    <dgm:cxn modelId="{6FFB20C5-7BB6-48DD-95A8-79ECF28211EE}" type="presParOf" srcId="{8F0237FD-8BD9-4CF2-92D9-B3A91376BE1F}" destId="{B2927D5F-E816-4936-9AD6-FE14AC9CC5CF}" srcOrd="0" destOrd="0" presId="urn:microsoft.com/office/officeart/2005/8/layout/hProcess9"/>
    <dgm:cxn modelId="{AEFD9F8B-6308-41AF-8DEF-7293CB16D347}" type="presParOf" srcId="{8F0237FD-8BD9-4CF2-92D9-B3A91376BE1F}" destId="{EFC10A42-1128-44CA-90EE-1715EB145C36}" srcOrd="1" destOrd="0" presId="urn:microsoft.com/office/officeart/2005/8/layout/hProcess9"/>
    <dgm:cxn modelId="{64F1ECCE-946B-462F-8AC3-65B710362F31}" type="presParOf" srcId="{EFC10A42-1128-44CA-90EE-1715EB145C36}" destId="{1DD67E16-B49E-4216-906F-EB7D0BEC53A0}" srcOrd="0" destOrd="0" presId="urn:microsoft.com/office/officeart/2005/8/layout/hProcess9"/>
    <dgm:cxn modelId="{146E53B6-376E-4826-B3A0-FF6A9BB91536}" type="presParOf" srcId="{EFC10A42-1128-44CA-90EE-1715EB145C36}" destId="{FA3A70C1-05AC-4249-87D7-E860622D3932}" srcOrd="1" destOrd="0" presId="urn:microsoft.com/office/officeart/2005/8/layout/hProcess9"/>
    <dgm:cxn modelId="{8A46036D-3FB1-4444-AB6E-34FE99C3038C}" type="presParOf" srcId="{EFC10A42-1128-44CA-90EE-1715EB145C36}" destId="{5F14F6BF-A807-40C4-9C58-88B3CCA05596}" srcOrd="2" destOrd="0" presId="urn:microsoft.com/office/officeart/2005/8/layout/hProcess9"/>
    <dgm:cxn modelId="{7E417C73-549B-4A02-BC90-1B3A490EDF77}" type="presParOf" srcId="{EFC10A42-1128-44CA-90EE-1715EB145C36}" destId="{89D4BDB7-5F40-41FF-B967-9DB64C92BA2F}" srcOrd="3" destOrd="0" presId="urn:microsoft.com/office/officeart/2005/8/layout/hProcess9"/>
    <dgm:cxn modelId="{1EB74D37-4DC5-4D9C-B905-6764D034A082}" type="presParOf" srcId="{EFC10A42-1128-44CA-90EE-1715EB145C36}" destId="{45307CA3-250E-41D3-8D37-B0748F31FAB0}" srcOrd="4" destOrd="0" presId="urn:microsoft.com/office/officeart/2005/8/layout/hProcess9"/>
    <dgm:cxn modelId="{31B47C15-5FC7-434B-816B-0246138B3D2B}" type="presParOf" srcId="{EFC10A42-1128-44CA-90EE-1715EB145C36}" destId="{38E71957-119C-4821-9BA5-C6FA21BE404A}" srcOrd="5" destOrd="0" presId="urn:microsoft.com/office/officeart/2005/8/layout/hProcess9"/>
    <dgm:cxn modelId="{A051EFF0-526A-4117-A9A0-AF2F0AFCBCC3}" type="presParOf" srcId="{EFC10A42-1128-44CA-90EE-1715EB145C36}" destId="{4A945C93-642B-4785-B0BC-0AA098D82395}" srcOrd="6" destOrd="0" presId="urn:microsoft.com/office/officeart/2005/8/layout/hProcess9"/>
  </dgm:cxnLst>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D96DB44-0AF9-48D8-A404-0A6DEF225397}" type="doc">
      <dgm:prSet loTypeId="urn:microsoft.com/office/officeart/2005/8/layout/StepDownProcess" loCatId="process" qsTypeId="urn:microsoft.com/office/officeart/2005/8/quickstyle/simple3" qsCatId="simple" csTypeId="urn:microsoft.com/office/officeart/2005/8/colors/colorful2" csCatId="colorful" phldr="1"/>
      <dgm:spPr/>
      <dgm:t>
        <a:bodyPr/>
        <a:lstStyle/>
        <a:p>
          <a:endParaRPr lang="en-US"/>
        </a:p>
      </dgm:t>
    </dgm:pt>
    <dgm:pt modelId="{40C49A33-6D99-4C45-A0F5-BA78BC591860}">
      <dgm:prSet phldrT="[Text]"/>
      <dgm:spPr/>
      <dgm:t>
        <a:bodyPr/>
        <a:lstStyle/>
        <a:p>
          <a:r>
            <a:rPr lang="en-US"/>
            <a:t>Ertesi yılın 31 Mart tarihine kadar belediyeye rapor verirler</a:t>
          </a:r>
        </a:p>
      </dgm:t>
    </dgm:pt>
    <dgm:pt modelId="{DF7BE196-1C30-4A13-B98C-7696242A8524}" type="parTrans" cxnId="{C75A5975-72FE-4104-B927-B2CA32C7CDEE}">
      <dgm:prSet/>
      <dgm:spPr/>
      <dgm:t>
        <a:bodyPr/>
        <a:lstStyle/>
        <a:p>
          <a:endParaRPr lang="en-US"/>
        </a:p>
      </dgm:t>
    </dgm:pt>
    <dgm:pt modelId="{53EA5930-F516-4C65-BAC2-4A5CEEA54B90}" type="sibTrans" cxnId="{C75A5975-72FE-4104-B927-B2CA32C7CDEE}">
      <dgm:prSet/>
      <dgm:spPr/>
      <dgm:t>
        <a:bodyPr/>
        <a:lstStyle/>
        <a:p>
          <a:endParaRPr lang="en-US"/>
        </a:p>
      </dgm:t>
    </dgm:pt>
    <dgm:pt modelId="{361637D7-87C4-4DD8-8326-35F1181A823B}">
      <dgm:prSet phldrT="[Text]" custT="1"/>
      <dgm:spPr/>
      <dgm:t>
        <a:bodyPr/>
        <a:lstStyle/>
        <a:p>
          <a:r>
            <a:rPr lang="tr-TR" sz="1100"/>
            <a:t>Lidanslı şirketler</a:t>
          </a:r>
          <a:endParaRPr lang="en-US" sz="1100"/>
        </a:p>
      </dgm:t>
    </dgm:pt>
    <dgm:pt modelId="{48AD5E66-E67C-4411-826E-33936FDB5021}" type="parTrans" cxnId="{E8413C9A-4ABC-4EB0-A6CE-4F34B5EB1C43}">
      <dgm:prSet/>
      <dgm:spPr/>
      <dgm:t>
        <a:bodyPr/>
        <a:lstStyle/>
        <a:p>
          <a:endParaRPr lang="en-US"/>
        </a:p>
      </dgm:t>
    </dgm:pt>
    <dgm:pt modelId="{35E19450-80B4-4850-9C98-51B61D4869D0}" type="sibTrans" cxnId="{E8413C9A-4ABC-4EB0-A6CE-4F34B5EB1C43}">
      <dgm:prSet/>
      <dgm:spPr/>
      <dgm:t>
        <a:bodyPr/>
        <a:lstStyle/>
        <a:p>
          <a:endParaRPr lang="en-US"/>
        </a:p>
      </dgm:t>
    </dgm:pt>
    <dgm:pt modelId="{91B3D967-FD6D-48ED-90AE-49DD4D7D91B2}">
      <dgm:prSet phldrT="[Text]"/>
      <dgm:spPr/>
      <dgm:t>
        <a:bodyPr/>
        <a:lstStyle/>
        <a:p>
          <a:r>
            <a:rPr lang="en-US"/>
            <a:t>Ertesi yılın 31 Mart'</a:t>
          </a:r>
          <a:r>
            <a:rPr lang="tr-TR"/>
            <a:t>a kadar</a:t>
          </a:r>
          <a:r>
            <a:rPr lang="en-US"/>
            <a:t> Çevre ve Alan Planlama Bakanlığı'na rapor verir.</a:t>
          </a:r>
        </a:p>
      </dgm:t>
    </dgm:pt>
    <dgm:pt modelId="{81ADAC90-41C9-4CCC-93DB-3B64AAFD52FC}" type="parTrans" cxnId="{99452684-A42B-48A8-B2E0-82E33FAD3481}">
      <dgm:prSet/>
      <dgm:spPr/>
      <dgm:t>
        <a:bodyPr/>
        <a:lstStyle/>
        <a:p>
          <a:endParaRPr lang="en-US"/>
        </a:p>
      </dgm:t>
    </dgm:pt>
    <dgm:pt modelId="{DF5C38C4-9937-4619-8FCE-7CF457D588E8}" type="sibTrans" cxnId="{99452684-A42B-48A8-B2E0-82E33FAD3481}">
      <dgm:prSet/>
      <dgm:spPr/>
      <dgm:t>
        <a:bodyPr/>
        <a:lstStyle/>
        <a:p>
          <a:endParaRPr lang="en-US"/>
        </a:p>
      </dgm:t>
    </dgm:pt>
    <dgm:pt modelId="{7EE3266C-7393-456F-AF5E-106B0F268AB8}">
      <dgm:prSet phldrT="[Text]" custT="1"/>
      <dgm:spPr/>
      <dgm:t>
        <a:bodyPr/>
        <a:lstStyle/>
        <a:p>
          <a:r>
            <a:rPr lang="tr-TR" sz="1200"/>
            <a:t>Belediye</a:t>
          </a:r>
          <a:endParaRPr lang="en-US" sz="1200"/>
        </a:p>
      </dgm:t>
    </dgm:pt>
    <dgm:pt modelId="{0094E376-6F1C-44BD-9607-12299F3B7B17}" type="parTrans" cxnId="{B142F25A-DDFD-4089-B169-91A8E8CBAD9C}">
      <dgm:prSet/>
      <dgm:spPr/>
      <dgm:t>
        <a:bodyPr/>
        <a:lstStyle/>
        <a:p>
          <a:endParaRPr lang="en-US"/>
        </a:p>
      </dgm:t>
    </dgm:pt>
    <dgm:pt modelId="{AF649520-0CC4-4398-8685-FC490B2BD477}" type="sibTrans" cxnId="{B142F25A-DDFD-4089-B169-91A8E8CBAD9C}">
      <dgm:prSet/>
      <dgm:spPr/>
      <dgm:t>
        <a:bodyPr/>
        <a:lstStyle/>
        <a:p>
          <a:endParaRPr lang="en-US"/>
        </a:p>
      </dgm:t>
    </dgm:pt>
    <dgm:pt modelId="{FAF10272-5AEE-4221-88D1-FA2E224C922C}">
      <dgm:prSet phldrT="[Text]"/>
      <dgm:spPr/>
      <dgm:t>
        <a:bodyPr/>
        <a:lstStyle/>
        <a:p>
          <a:r>
            <a:rPr lang="en-US"/>
            <a:t>Yıllık rapor hazırlar ve ertesi yılın ikinci çeyreğinde Hükümete sunar.</a:t>
          </a:r>
        </a:p>
      </dgm:t>
    </dgm:pt>
    <dgm:pt modelId="{15A8C5A0-917C-4663-B94D-DA97CCECAF54}" type="parTrans" cxnId="{D7FE3EDC-890C-4A7F-8062-36645A0896AF}">
      <dgm:prSet/>
      <dgm:spPr/>
      <dgm:t>
        <a:bodyPr/>
        <a:lstStyle/>
        <a:p>
          <a:endParaRPr lang="en-US"/>
        </a:p>
      </dgm:t>
    </dgm:pt>
    <dgm:pt modelId="{B1A634AD-BDD7-4BEA-BCC6-B2202ED132F4}" type="sibTrans" cxnId="{D7FE3EDC-890C-4A7F-8062-36645A0896AF}">
      <dgm:prSet/>
      <dgm:spPr/>
      <dgm:t>
        <a:bodyPr/>
        <a:lstStyle/>
        <a:p>
          <a:endParaRPr lang="en-US"/>
        </a:p>
      </dgm:t>
    </dgm:pt>
    <dgm:pt modelId="{8AE2CA59-5844-4EAC-A3BF-EAA09BF26248}">
      <dgm:prSet phldrT="[Text]"/>
      <dgm:spPr/>
      <dgm:t>
        <a:bodyPr/>
        <a:lstStyle/>
        <a:p>
          <a:r>
            <a:rPr lang="en-US"/>
            <a:t>Ministria e Infrastrukturës</a:t>
          </a:r>
        </a:p>
      </dgm:t>
    </dgm:pt>
    <dgm:pt modelId="{2C86F1C1-B2BC-4697-B7BB-C2B556C6C4A0}" type="parTrans" cxnId="{7FECB3E4-692F-40F3-892D-1A2929892C5A}">
      <dgm:prSet/>
      <dgm:spPr/>
      <dgm:t>
        <a:bodyPr/>
        <a:lstStyle/>
        <a:p>
          <a:endParaRPr lang="en-US"/>
        </a:p>
      </dgm:t>
    </dgm:pt>
    <dgm:pt modelId="{270735A2-DCD6-4DAB-AC32-4D3D20FEA488}" type="sibTrans" cxnId="{7FECB3E4-692F-40F3-892D-1A2929892C5A}">
      <dgm:prSet/>
      <dgm:spPr/>
      <dgm:t>
        <a:bodyPr/>
        <a:lstStyle/>
        <a:p>
          <a:endParaRPr lang="en-US"/>
        </a:p>
      </dgm:t>
    </dgm:pt>
    <dgm:pt modelId="{16C596A9-10BE-4B20-84C7-25B9BAE7CD0D}" type="pres">
      <dgm:prSet presAssocID="{BD96DB44-0AF9-48D8-A404-0A6DEF225397}" presName="rootnode" presStyleCnt="0">
        <dgm:presLayoutVars>
          <dgm:chMax/>
          <dgm:chPref/>
          <dgm:dir/>
          <dgm:animLvl val="lvl"/>
        </dgm:presLayoutVars>
      </dgm:prSet>
      <dgm:spPr/>
      <dgm:t>
        <a:bodyPr/>
        <a:lstStyle/>
        <a:p>
          <a:endParaRPr lang="en-US"/>
        </a:p>
      </dgm:t>
    </dgm:pt>
    <dgm:pt modelId="{87CB0179-2DB7-4034-B036-4983BF49CCF4}" type="pres">
      <dgm:prSet presAssocID="{40C49A33-6D99-4C45-A0F5-BA78BC591860}" presName="composite" presStyleCnt="0"/>
      <dgm:spPr/>
    </dgm:pt>
    <dgm:pt modelId="{76B23564-0175-43EC-A18C-39FD5E7D7731}" type="pres">
      <dgm:prSet presAssocID="{40C49A33-6D99-4C45-A0F5-BA78BC591860}" presName="bentUpArrow1" presStyleLbl="alignImgPlace1" presStyleIdx="0" presStyleCnt="2"/>
      <dgm:spPr/>
    </dgm:pt>
    <dgm:pt modelId="{34C93BBB-EF48-4740-9594-3FBD44D18C00}" type="pres">
      <dgm:prSet presAssocID="{40C49A33-6D99-4C45-A0F5-BA78BC591860}" presName="ParentText" presStyleLbl="node1" presStyleIdx="0" presStyleCnt="3">
        <dgm:presLayoutVars>
          <dgm:chMax val="1"/>
          <dgm:chPref val="1"/>
          <dgm:bulletEnabled val="1"/>
        </dgm:presLayoutVars>
      </dgm:prSet>
      <dgm:spPr/>
      <dgm:t>
        <a:bodyPr/>
        <a:lstStyle/>
        <a:p>
          <a:endParaRPr lang="en-US"/>
        </a:p>
      </dgm:t>
    </dgm:pt>
    <dgm:pt modelId="{1FA1D3A5-D772-442E-AFB7-ADE9835CC4EA}" type="pres">
      <dgm:prSet presAssocID="{40C49A33-6D99-4C45-A0F5-BA78BC591860}" presName="ChildText" presStyleLbl="revTx" presStyleIdx="0" presStyleCnt="3">
        <dgm:presLayoutVars>
          <dgm:chMax val="0"/>
          <dgm:chPref val="0"/>
          <dgm:bulletEnabled val="1"/>
        </dgm:presLayoutVars>
      </dgm:prSet>
      <dgm:spPr/>
      <dgm:t>
        <a:bodyPr/>
        <a:lstStyle/>
        <a:p>
          <a:endParaRPr lang="en-US"/>
        </a:p>
      </dgm:t>
    </dgm:pt>
    <dgm:pt modelId="{C3F3AE2F-D113-4833-8385-DF4C05888DE2}" type="pres">
      <dgm:prSet presAssocID="{53EA5930-F516-4C65-BAC2-4A5CEEA54B90}" presName="sibTrans" presStyleCnt="0"/>
      <dgm:spPr/>
    </dgm:pt>
    <dgm:pt modelId="{E8137FC4-83A8-4807-B4E7-4E15C2AE6AFF}" type="pres">
      <dgm:prSet presAssocID="{91B3D967-FD6D-48ED-90AE-49DD4D7D91B2}" presName="composite" presStyleCnt="0"/>
      <dgm:spPr/>
    </dgm:pt>
    <dgm:pt modelId="{2BBE8036-CC12-4B92-AB85-CCC8DCBED9B3}" type="pres">
      <dgm:prSet presAssocID="{91B3D967-FD6D-48ED-90AE-49DD4D7D91B2}" presName="bentUpArrow1" presStyleLbl="alignImgPlace1" presStyleIdx="1" presStyleCnt="2"/>
      <dgm:spPr/>
    </dgm:pt>
    <dgm:pt modelId="{0DC02C62-1C0C-44A4-8E98-2AF6944124BC}" type="pres">
      <dgm:prSet presAssocID="{91B3D967-FD6D-48ED-90AE-49DD4D7D91B2}" presName="ParentText" presStyleLbl="node1" presStyleIdx="1" presStyleCnt="3">
        <dgm:presLayoutVars>
          <dgm:chMax val="1"/>
          <dgm:chPref val="1"/>
          <dgm:bulletEnabled val="1"/>
        </dgm:presLayoutVars>
      </dgm:prSet>
      <dgm:spPr/>
      <dgm:t>
        <a:bodyPr/>
        <a:lstStyle/>
        <a:p>
          <a:endParaRPr lang="en-US"/>
        </a:p>
      </dgm:t>
    </dgm:pt>
    <dgm:pt modelId="{48D93D4E-0E42-4A09-9981-3D0AE234EF3F}" type="pres">
      <dgm:prSet presAssocID="{91B3D967-FD6D-48ED-90AE-49DD4D7D91B2}" presName="ChildText" presStyleLbl="revTx" presStyleIdx="1" presStyleCnt="3">
        <dgm:presLayoutVars>
          <dgm:chMax val="0"/>
          <dgm:chPref val="0"/>
          <dgm:bulletEnabled val="1"/>
        </dgm:presLayoutVars>
      </dgm:prSet>
      <dgm:spPr/>
      <dgm:t>
        <a:bodyPr/>
        <a:lstStyle/>
        <a:p>
          <a:endParaRPr lang="en-US"/>
        </a:p>
      </dgm:t>
    </dgm:pt>
    <dgm:pt modelId="{4897E8F4-9C70-405E-8291-2B5DC3C58A0A}" type="pres">
      <dgm:prSet presAssocID="{DF5C38C4-9937-4619-8FCE-7CF457D588E8}" presName="sibTrans" presStyleCnt="0"/>
      <dgm:spPr/>
    </dgm:pt>
    <dgm:pt modelId="{86052E9F-B099-43D6-9037-688AF9947D3B}" type="pres">
      <dgm:prSet presAssocID="{FAF10272-5AEE-4221-88D1-FA2E224C922C}" presName="composite" presStyleCnt="0"/>
      <dgm:spPr/>
    </dgm:pt>
    <dgm:pt modelId="{195860B5-37B5-4F13-A9BB-D04B567CA515}" type="pres">
      <dgm:prSet presAssocID="{FAF10272-5AEE-4221-88D1-FA2E224C922C}" presName="ParentText" presStyleLbl="node1" presStyleIdx="2" presStyleCnt="3">
        <dgm:presLayoutVars>
          <dgm:chMax val="1"/>
          <dgm:chPref val="1"/>
          <dgm:bulletEnabled val="1"/>
        </dgm:presLayoutVars>
      </dgm:prSet>
      <dgm:spPr/>
      <dgm:t>
        <a:bodyPr/>
        <a:lstStyle/>
        <a:p>
          <a:endParaRPr lang="en-US"/>
        </a:p>
      </dgm:t>
    </dgm:pt>
    <dgm:pt modelId="{2219F3EA-E9AB-426C-BC6B-0C5D4EC90CC2}" type="pres">
      <dgm:prSet presAssocID="{FAF10272-5AEE-4221-88D1-FA2E224C922C}" presName="FinalChildText" presStyleLbl="revTx" presStyleIdx="2" presStyleCnt="3">
        <dgm:presLayoutVars>
          <dgm:chMax val="0"/>
          <dgm:chPref val="0"/>
          <dgm:bulletEnabled val="1"/>
        </dgm:presLayoutVars>
      </dgm:prSet>
      <dgm:spPr/>
      <dgm:t>
        <a:bodyPr/>
        <a:lstStyle/>
        <a:p>
          <a:endParaRPr lang="en-US"/>
        </a:p>
      </dgm:t>
    </dgm:pt>
  </dgm:ptLst>
  <dgm:cxnLst>
    <dgm:cxn modelId="{EF750749-EA49-454F-8BFD-0B12A99AFBA2}" type="presOf" srcId="{7EE3266C-7393-456F-AF5E-106B0F268AB8}" destId="{48D93D4E-0E42-4A09-9981-3D0AE234EF3F}" srcOrd="0" destOrd="0" presId="urn:microsoft.com/office/officeart/2005/8/layout/StepDownProcess"/>
    <dgm:cxn modelId="{6AC19387-771B-425F-8225-9C46435E35E3}" type="presOf" srcId="{BD96DB44-0AF9-48D8-A404-0A6DEF225397}" destId="{16C596A9-10BE-4B20-84C7-25B9BAE7CD0D}" srcOrd="0" destOrd="0" presId="urn:microsoft.com/office/officeart/2005/8/layout/StepDownProcess"/>
    <dgm:cxn modelId="{9019E4E0-7A39-4755-AD20-532700B8D884}" type="presOf" srcId="{40C49A33-6D99-4C45-A0F5-BA78BC591860}" destId="{34C93BBB-EF48-4740-9594-3FBD44D18C00}" srcOrd="0" destOrd="0" presId="urn:microsoft.com/office/officeart/2005/8/layout/StepDownProcess"/>
    <dgm:cxn modelId="{B142F25A-DDFD-4089-B169-91A8E8CBAD9C}" srcId="{91B3D967-FD6D-48ED-90AE-49DD4D7D91B2}" destId="{7EE3266C-7393-456F-AF5E-106B0F268AB8}" srcOrd="0" destOrd="0" parTransId="{0094E376-6F1C-44BD-9607-12299F3B7B17}" sibTransId="{AF649520-0CC4-4398-8685-FC490B2BD477}"/>
    <dgm:cxn modelId="{FD5CD936-0FED-4FF9-BFBF-007A72BB7CE4}" type="presOf" srcId="{91B3D967-FD6D-48ED-90AE-49DD4D7D91B2}" destId="{0DC02C62-1C0C-44A4-8E98-2AF6944124BC}" srcOrd="0" destOrd="0" presId="urn:microsoft.com/office/officeart/2005/8/layout/StepDownProcess"/>
    <dgm:cxn modelId="{7FECB3E4-692F-40F3-892D-1A2929892C5A}" srcId="{FAF10272-5AEE-4221-88D1-FA2E224C922C}" destId="{8AE2CA59-5844-4EAC-A3BF-EAA09BF26248}" srcOrd="0" destOrd="0" parTransId="{2C86F1C1-B2BC-4697-B7BB-C2B556C6C4A0}" sibTransId="{270735A2-DCD6-4DAB-AC32-4D3D20FEA488}"/>
    <dgm:cxn modelId="{E8413C9A-4ABC-4EB0-A6CE-4F34B5EB1C43}" srcId="{40C49A33-6D99-4C45-A0F5-BA78BC591860}" destId="{361637D7-87C4-4DD8-8326-35F1181A823B}" srcOrd="0" destOrd="0" parTransId="{48AD5E66-E67C-4411-826E-33936FDB5021}" sibTransId="{35E19450-80B4-4850-9C98-51B61D4869D0}"/>
    <dgm:cxn modelId="{99452684-A42B-48A8-B2E0-82E33FAD3481}" srcId="{BD96DB44-0AF9-48D8-A404-0A6DEF225397}" destId="{91B3D967-FD6D-48ED-90AE-49DD4D7D91B2}" srcOrd="1" destOrd="0" parTransId="{81ADAC90-41C9-4CCC-93DB-3B64AAFD52FC}" sibTransId="{DF5C38C4-9937-4619-8FCE-7CF457D588E8}"/>
    <dgm:cxn modelId="{FCF89677-C75A-464B-8FFF-7E6CA925B0DB}" type="presOf" srcId="{FAF10272-5AEE-4221-88D1-FA2E224C922C}" destId="{195860B5-37B5-4F13-A9BB-D04B567CA515}" srcOrd="0" destOrd="0" presId="urn:microsoft.com/office/officeart/2005/8/layout/StepDownProcess"/>
    <dgm:cxn modelId="{C75A5975-72FE-4104-B927-B2CA32C7CDEE}" srcId="{BD96DB44-0AF9-48D8-A404-0A6DEF225397}" destId="{40C49A33-6D99-4C45-A0F5-BA78BC591860}" srcOrd="0" destOrd="0" parTransId="{DF7BE196-1C30-4A13-B98C-7696242A8524}" sibTransId="{53EA5930-F516-4C65-BAC2-4A5CEEA54B90}"/>
    <dgm:cxn modelId="{FBE8F64F-46AC-441D-AC1F-9CDA76B11266}" type="presOf" srcId="{8AE2CA59-5844-4EAC-A3BF-EAA09BF26248}" destId="{2219F3EA-E9AB-426C-BC6B-0C5D4EC90CC2}" srcOrd="0" destOrd="0" presId="urn:microsoft.com/office/officeart/2005/8/layout/StepDownProcess"/>
    <dgm:cxn modelId="{D7FE3EDC-890C-4A7F-8062-36645A0896AF}" srcId="{BD96DB44-0AF9-48D8-A404-0A6DEF225397}" destId="{FAF10272-5AEE-4221-88D1-FA2E224C922C}" srcOrd="2" destOrd="0" parTransId="{15A8C5A0-917C-4663-B94D-DA97CCECAF54}" sibTransId="{B1A634AD-BDD7-4BEA-BCC6-B2202ED132F4}"/>
    <dgm:cxn modelId="{EFD6AF29-B142-41C8-9D18-644690DABDFD}" type="presOf" srcId="{361637D7-87C4-4DD8-8326-35F1181A823B}" destId="{1FA1D3A5-D772-442E-AFB7-ADE9835CC4EA}" srcOrd="0" destOrd="0" presId="urn:microsoft.com/office/officeart/2005/8/layout/StepDownProcess"/>
    <dgm:cxn modelId="{8A5E6291-1C53-4D00-A095-2A79DC3198DE}" type="presParOf" srcId="{16C596A9-10BE-4B20-84C7-25B9BAE7CD0D}" destId="{87CB0179-2DB7-4034-B036-4983BF49CCF4}" srcOrd="0" destOrd="0" presId="urn:microsoft.com/office/officeart/2005/8/layout/StepDownProcess"/>
    <dgm:cxn modelId="{7B5F2E8C-BBBE-4372-B9A5-A91CD243C731}" type="presParOf" srcId="{87CB0179-2DB7-4034-B036-4983BF49CCF4}" destId="{76B23564-0175-43EC-A18C-39FD5E7D7731}" srcOrd="0" destOrd="0" presId="urn:microsoft.com/office/officeart/2005/8/layout/StepDownProcess"/>
    <dgm:cxn modelId="{467D7FEE-ECE0-423B-8CAD-054A0E2D9D9F}" type="presParOf" srcId="{87CB0179-2DB7-4034-B036-4983BF49CCF4}" destId="{34C93BBB-EF48-4740-9594-3FBD44D18C00}" srcOrd="1" destOrd="0" presId="urn:microsoft.com/office/officeart/2005/8/layout/StepDownProcess"/>
    <dgm:cxn modelId="{A58F2127-4A5C-44E0-8CD4-D90DEA99C594}" type="presParOf" srcId="{87CB0179-2DB7-4034-B036-4983BF49CCF4}" destId="{1FA1D3A5-D772-442E-AFB7-ADE9835CC4EA}" srcOrd="2" destOrd="0" presId="urn:microsoft.com/office/officeart/2005/8/layout/StepDownProcess"/>
    <dgm:cxn modelId="{E5C90D06-2216-4A5A-B541-FE71FCFB4F9A}" type="presParOf" srcId="{16C596A9-10BE-4B20-84C7-25B9BAE7CD0D}" destId="{C3F3AE2F-D113-4833-8385-DF4C05888DE2}" srcOrd="1" destOrd="0" presId="urn:microsoft.com/office/officeart/2005/8/layout/StepDownProcess"/>
    <dgm:cxn modelId="{51C3288F-1A93-4CDA-B4AB-3ED4B4D3BFCD}" type="presParOf" srcId="{16C596A9-10BE-4B20-84C7-25B9BAE7CD0D}" destId="{E8137FC4-83A8-4807-B4E7-4E15C2AE6AFF}" srcOrd="2" destOrd="0" presId="urn:microsoft.com/office/officeart/2005/8/layout/StepDownProcess"/>
    <dgm:cxn modelId="{F4FFCD0A-135E-447B-82FD-19CA8346ECC1}" type="presParOf" srcId="{E8137FC4-83A8-4807-B4E7-4E15C2AE6AFF}" destId="{2BBE8036-CC12-4B92-AB85-CCC8DCBED9B3}" srcOrd="0" destOrd="0" presId="urn:microsoft.com/office/officeart/2005/8/layout/StepDownProcess"/>
    <dgm:cxn modelId="{B3830059-0CA0-4271-8401-9446BF8345DA}" type="presParOf" srcId="{E8137FC4-83A8-4807-B4E7-4E15C2AE6AFF}" destId="{0DC02C62-1C0C-44A4-8E98-2AF6944124BC}" srcOrd="1" destOrd="0" presId="urn:microsoft.com/office/officeart/2005/8/layout/StepDownProcess"/>
    <dgm:cxn modelId="{3A1F8874-0507-4CD2-9EBD-984A6FB776F1}" type="presParOf" srcId="{E8137FC4-83A8-4807-B4E7-4E15C2AE6AFF}" destId="{48D93D4E-0E42-4A09-9981-3D0AE234EF3F}" srcOrd="2" destOrd="0" presId="urn:microsoft.com/office/officeart/2005/8/layout/StepDownProcess"/>
    <dgm:cxn modelId="{228AC24A-6A65-43CB-80D2-61B46F53361F}" type="presParOf" srcId="{16C596A9-10BE-4B20-84C7-25B9BAE7CD0D}" destId="{4897E8F4-9C70-405E-8291-2B5DC3C58A0A}" srcOrd="3" destOrd="0" presId="urn:microsoft.com/office/officeart/2005/8/layout/StepDownProcess"/>
    <dgm:cxn modelId="{DC518F20-B186-46C8-94C8-D98FBEEA4308}" type="presParOf" srcId="{16C596A9-10BE-4B20-84C7-25B9BAE7CD0D}" destId="{86052E9F-B099-43D6-9037-688AF9947D3B}" srcOrd="4" destOrd="0" presId="urn:microsoft.com/office/officeart/2005/8/layout/StepDownProcess"/>
    <dgm:cxn modelId="{A0EB8765-7AF9-45AB-B511-E673736D2215}" type="presParOf" srcId="{86052E9F-B099-43D6-9037-688AF9947D3B}" destId="{195860B5-37B5-4F13-A9BB-D04B567CA515}" srcOrd="0" destOrd="0" presId="urn:microsoft.com/office/officeart/2005/8/layout/StepDownProcess"/>
    <dgm:cxn modelId="{50372724-710C-460D-8080-B986136E00B8}" type="presParOf" srcId="{86052E9F-B099-43D6-9037-688AF9947D3B}" destId="{2219F3EA-E9AB-426C-BC6B-0C5D4EC90CC2}" srcOrd="1" destOrd="0" presId="urn:microsoft.com/office/officeart/2005/8/layout/StepDownProcess"/>
  </dgm:cxnLst>
  <dgm:bg/>
  <dgm:whole/>
  <dgm:extLst>
    <a:ext uri="http://schemas.microsoft.com/office/drawing/2008/diagram">
      <dsp:dataModelExt xmlns:dsp="http://schemas.microsoft.com/office/drawing/2008/diagram" xmlns="" relId="rId1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2014FA-D638-4414-BAF7-0FB8FAC260E5}" type="doc">
      <dgm:prSet loTypeId="urn:microsoft.com/office/officeart/2005/8/layout/lProcess2" loCatId="relationship" qsTypeId="urn:microsoft.com/office/officeart/2005/8/quickstyle/simple2" qsCatId="simple" csTypeId="urn:microsoft.com/office/officeart/2005/8/colors/accent3_1" csCatId="accent3" phldr="1"/>
      <dgm:spPr/>
      <dgm:t>
        <a:bodyPr/>
        <a:lstStyle/>
        <a:p>
          <a:endParaRPr lang="en-US"/>
        </a:p>
      </dgm:t>
    </dgm:pt>
    <dgm:pt modelId="{0F4DC003-4841-483D-86CC-CB25C44ECFB0}">
      <dgm:prSet phldrT="[Text]" custT="1"/>
      <dgm:spPr/>
      <dgm:t>
        <a:bodyPr/>
        <a:lstStyle/>
        <a:p>
          <a:r>
            <a:rPr lang="tr-TR" sz="1200" b="1"/>
            <a:t>ATIKLARIN TOPLANMASI</a:t>
          </a:r>
          <a:endParaRPr lang="en-US" sz="1200" b="1"/>
        </a:p>
      </dgm:t>
    </dgm:pt>
    <dgm:pt modelId="{CA342444-8589-4575-949E-B4F1D0AEAA55}" type="parTrans" cxnId="{62C7E59F-F7AD-4B23-97D1-4EF8EC3D3FE9}">
      <dgm:prSet/>
      <dgm:spPr/>
      <dgm:t>
        <a:bodyPr/>
        <a:lstStyle/>
        <a:p>
          <a:endParaRPr lang="en-US" sz="1600"/>
        </a:p>
      </dgm:t>
    </dgm:pt>
    <dgm:pt modelId="{D1131637-3238-4C71-B055-C112802C10B4}" type="sibTrans" cxnId="{62C7E59F-F7AD-4B23-97D1-4EF8EC3D3FE9}">
      <dgm:prSet/>
      <dgm:spPr/>
      <dgm:t>
        <a:bodyPr/>
        <a:lstStyle/>
        <a:p>
          <a:endParaRPr lang="en-US" sz="1600"/>
        </a:p>
      </dgm:t>
    </dgm:pt>
    <dgm:pt modelId="{8D3736DC-4EC2-4A2D-98DC-4655911C0EDF}">
      <dgm:prSet phldrT="[Text]" custT="1"/>
      <dgm:spPr/>
      <dgm:t>
        <a:bodyPr/>
        <a:lstStyle/>
        <a:p>
          <a:r>
            <a:rPr lang="tr-TR" sz="1100" b="1">
              <a:solidFill>
                <a:srgbClr val="C00000"/>
              </a:solidFill>
            </a:rPr>
            <a:t>doğrudan maliyet</a:t>
          </a:r>
        </a:p>
        <a:p>
          <a:r>
            <a:rPr lang="en-US" sz="1100"/>
            <a:t>(operasyonel ekipman / personel / tüketim)</a:t>
          </a:r>
        </a:p>
      </dgm:t>
    </dgm:pt>
    <dgm:pt modelId="{B42940C3-79B9-4B5A-8BA6-32B0B6930016}" type="parTrans" cxnId="{10AE365A-F51D-4A28-9A26-FE0F0C56FFFF}">
      <dgm:prSet/>
      <dgm:spPr/>
      <dgm:t>
        <a:bodyPr/>
        <a:lstStyle/>
        <a:p>
          <a:endParaRPr lang="en-US" sz="1600"/>
        </a:p>
      </dgm:t>
    </dgm:pt>
    <dgm:pt modelId="{9F32D48F-A5D0-4F69-B7E7-26761D6CA60F}" type="sibTrans" cxnId="{10AE365A-F51D-4A28-9A26-FE0F0C56FFFF}">
      <dgm:prSet/>
      <dgm:spPr/>
      <dgm:t>
        <a:bodyPr/>
        <a:lstStyle/>
        <a:p>
          <a:endParaRPr lang="en-US" sz="1600"/>
        </a:p>
      </dgm:t>
    </dgm:pt>
    <dgm:pt modelId="{30A01A9A-8680-437D-B832-22EC2FF101E6}">
      <dgm:prSet phldrT="[Text]" custT="1"/>
      <dgm:spPr/>
      <dgm:t>
        <a:bodyPr/>
        <a:lstStyle/>
        <a:p>
          <a:r>
            <a:rPr lang="tr-TR" sz="1100" b="1">
              <a:solidFill>
                <a:srgbClr val="C00000"/>
              </a:solidFill>
            </a:rPr>
            <a:t>dolaylık maliyet </a:t>
          </a:r>
          <a:r>
            <a:rPr lang="en-US" sz="1100"/>
            <a:t>(fiziksel / personel / diğer altyapı)</a:t>
          </a:r>
        </a:p>
      </dgm:t>
    </dgm:pt>
    <dgm:pt modelId="{020901E9-1590-4590-901B-4E072C3C2AB9}" type="parTrans" cxnId="{82B4F7BE-2E6E-4ED7-B12F-2088903F996D}">
      <dgm:prSet/>
      <dgm:spPr/>
      <dgm:t>
        <a:bodyPr/>
        <a:lstStyle/>
        <a:p>
          <a:endParaRPr lang="en-US" sz="1600"/>
        </a:p>
      </dgm:t>
    </dgm:pt>
    <dgm:pt modelId="{792F0167-A2FF-4EF3-86E8-D55B24F93F4C}" type="sibTrans" cxnId="{82B4F7BE-2E6E-4ED7-B12F-2088903F996D}">
      <dgm:prSet/>
      <dgm:spPr/>
      <dgm:t>
        <a:bodyPr/>
        <a:lstStyle/>
        <a:p>
          <a:endParaRPr lang="en-US" sz="1600"/>
        </a:p>
      </dgm:t>
    </dgm:pt>
    <dgm:pt modelId="{C20A2577-608F-4F25-83AB-DEC9E624DAA2}">
      <dgm:prSet phldrT="[Text]" custT="1"/>
      <dgm:spPr/>
      <dgm:t>
        <a:bodyPr/>
        <a:lstStyle/>
        <a:p>
          <a:r>
            <a:rPr lang="en-US" sz="1200" b="1"/>
            <a:t>DEPO</a:t>
          </a:r>
          <a:r>
            <a:rPr lang="tr-TR" sz="1200" b="1"/>
            <a:t>LAMA</a:t>
          </a:r>
          <a:endParaRPr lang="en-US" sz="1200" b="1"/>
        </a:p>
      </dgm:t>
    </dgm:pt>
    <dgm:pt modelId="{9A4440BA-0A6D-4D44-8F26-0BC9979CA05C}" type="parTrans" cxnId="{D11D9EF7-BD42-4716-92CF-96825E4B9ACD}">
      <dgm:prSet/>
      <dgm:spPr/>
      <dgm:t>
        <a:bodyPr/>
        <a:lstStyle/>
        <a:p>
          <a:endParaRPr lang="en-US" sz="1600"/>
        </a:p>
      </dgm:t>
    </dgm:pt>
    <dgm:pt modelId="{77CB8034-ABF3-4F06-9264-1D84A8F26A1E}" type="sibTrans" cxnId="{D11D9EF7-BD42-4716-92CF-96825E4B9ACD}">
      <dgm:prSet/>
      <dgm:spPr/>
      <dgm:t>
        <a:bodyPr/>
        <a:lstStyle/>
        <a:p>
          <a:endParaRPr lang="en-US" sz="1600"/>
        </a:p>
      </dgm:t>
    </dgm:pt>
    <dgm:pt modelId="{B315E79A-5EC9-48FC-A606-F328A31A8567}">
      <dgm:prSet phldrT="[Text]" custT="1"/>
      <dgm:spPr/>
      <dgm:t>
        <a:bodyPr/>
        <a:lstStyle/>
        <a:p>
          <a:r>
            <a:rPr lang="tr-TR" sz="1100" b="1">
              <a:solidFill>
                <a:srgbClr val="C00000"/>
              </a:solidFill>
            </a:rPr>
            <a:t>doğrudan maliyet</a:t>
          </a:r>
        </a:p>
        <a:p>
          <a:r>
            <a:rPr lang="en-US" sz="1100"/>
            <a:t>(operasyonel ekipman / personel / tüketim)</a:t>
          </a:r>
        </a:p>
      </dgm:t>
    </dgm:pt>
    <dgm:pt modelId="{52D4BE82-2D64-4911-AFF8-2B1763D12C93}" type="parTrans" cxnId="{BB3338DC-CDAB-4828-A217-073F77BF2EA9}">
      <dgm:prSet/>
      <dgm:spPr/>
      <dgm:t>
        <a:bodyPr/>
        <a:lstStyle/>
        <a:p>
          <a:endParaRPr lang="en-US" sz="1600"/>
        </a:p>
      </dgm:t>
    </dgm:pt>
    <dgm:pt modelId="{B3A6D10B-AE12-4B06-9DCD-CF088F20BC16}" type="sibTrans" cxnId="{BB3338DC-CDAB-4828-A217-073F77BF2EA9}">
      <dgm:prSet/>
      <dgm:spPr/>
      <dgm:t>
        <a:bodyPr/>
        <a:lstStyle/>
        <a:p>
          <a:endParaRPr lang="en-US" sz="1600"/>
        </a:p>
      </dgm:t>
    </dgm:pt>
    <dgm:pt modelId="{BC77B067-980A-438A-9F06-5A5F5B0BD30C}">
      <dgm:prSet phldrT="[Text]" custT="1"/>
      <dgm:spPr/>
      <dgm:t>
        <a:bodyPr/>
        <a:lstStyle/>
        <a:p>
          <a:r>
            <a:rPr lang="tr-TR" sz="1100" b="1">
              <a:solidFill>
                <a:srgbClr val="C00000"/>
              </a:solidFill>
            </a:rPr>
            <a:t>dolaylık maliyet </a:t>
          </a:r>
          <a:r>
            <a:rPr lang="en-US" sz="1100"/>
            <a:t>(fiziksel / personel / diğer altyapı</a:t>
          </a:r>
        </a:p>
      </dgm:t>
    </dgm:pt>
    <dgm:pt modelId="{A8A325E2-FE64-41D0-BD54-5164BDF66696}" type="parTrans" cxnId="{C818920A-B3D1-43A2-A2C8-1305D4FFA9BE}">
      <dgm:prSet/>
      <dgm:spPr/>
      <dgm:t>
        <a:bodyPr/>
        <a:lstStyle/>
        <a:p>
          <a:endParaRPr lang="en-US" sz="1600"/>
        </a:p>
      </dgm:t>
    </dgm:pt>
    <dgm:pt modelId="{C98CEF6A-3790-4613-8A48-3880C7804B9C}" type="sibTrans" cxnId="{C818920A-B3D1-43A2-A2C8-1305D4FFA9BE}">
      <dgm:prSet/>
      <dgm:spPr/>
      <dgm:t>
        <a:bodyPr/>
        <a:lstStyle/>
        <a:p>
          <a:endParaRPr lang="en-US" sz="1600"/>
        </a:p>
      </dgm:t>
    </dgm:pt>
    <dgm:pt modelId="{6F4DE1C0-E5A3-403B-97FA-32146D1D4615}">
      <dgm:prSet phldrT="[Text]" custT="1"/>
      <dgm:spPr/>
      <dgm:t>
        <a:bodyPr/>
        <a:lstStyle/>
        <a:p>
          <a:r>
            <a:rPr lang="tr-TR" sz="1200" b="1"/>
            <a:t>OTO</a:t>
          </a:r>
          <a:r>
            <a:rPr lang="en-US" sz="1200" b="1"/>
            <a:t>PARK</a:t>
          </a:r>
        </a:p>
      </dgm:t>
    </dgm:pt>
    <dgm:pt modelId="{5BC4D10A-2E34-4264-898B-731D7E82E7AA}" type="parTrans" cxnId="{36F76711-FDB2-4DD3-80CF-15F7D0A63094}">
      <dgm:prSet/>
      <dgm:spPr/>
      <dgm:t>
        <a:bodyPr/>
        <a:lstStyle/>
        <a:p>
          <a:endParaRPr lang="en-US" sz="1600"/>
        </a:p>
      </dgm:t>
    </dgm:pt>
    <dgm:pt modelId="{919C2F82-9D22-4CBE-9A11-11F6193A452A}" type="sibTrans" cxnId="{36F76711-FDB2-4DD3-80CF-15F7D0A63094}">
      <dgm:prSet/>
      <dgm:spPr/>
      <dgm:t>
        <a:bodyPr/>
        <a:lstStyle/>
        <a:p>
          <a:endParaRPr lang="en-US" sz="1600"/>
        </a:p>
      </dgm:t>
    </dgm:pt>
    <dgm:pt modelId="{8C647315-A033-4066-9071-B0AF603372D4}">
      <dgm:prSet phldrT="[Text]" custT="1"/>
      <dgm:spPr/>
      <dgm:t>
        <a:bodyPr/>
        <a:lstStyle/>
        <a:p>
          <a:r>
            <a:rPr lang="tr-TR" sz="1100" b="1">
              <a:solidFill>
                <a:srgbClr val="C00000"/>
              </a:solidFill>
            </a:rPr>
            <a:t>doğrudan maliyet</a:t>
          </a:r>
        </a:p>
        <a:p>
          <a:r>
            <a:rPr lang="en-US" sz="1100"/>
            <a:t>(operasyonel ekipman / personel / tüketim)</a:t>
          </a:r>
        </a:p>
      </dgm:t>
    </dgm:pt>
    <dgm:pt modelId="{4A0AFDA6-43AE-4EDF-B7E9-3F8EA023ADDF}" type="parTrans" cxnId="{D1D2E903-C040-4BBC-9A25-4DCE41044D08}">
      <dgm:prSet/>
      <dgm:spPr/>
      <dgm:t>
        <a:bodyPr/>
        <a:lstStyle/>
        <a:p>
          <a:endParaRPr lang="en-US" sz="1600"/>
        </a:p>
      </dgm:t>
    </dgm:pt>
    <dgm:pt modelId="{0C88C5E6-DFE9-42E2-B19C-DD7B9282F49A}" type="sibTrans" cxnId="{D1D2E903-C040-4BBC-9A25-4DCE41044D08}">
      <dgm:prSet/>
      <dgm:spPr/>
      <dgm:t>
        <a:bodyPr/>
        <a:lstStyle/>
        <a:p>
          <a:endParaRPr lang="en-US" sz="1600"/>
        </a:p>
      </dgm:t>
    </dgm:pt>
    <dgm:pt modelId="{7D4C2FC5-0E3D-424F-9640-44794707EE59}">
      <dgm:prSet phldrT="[Text]" custT="1"/>
      <dgm:spPr/>
      <dgm:t>
        <a:bodyPr/>
        <a:lstStyle/>
        <a:p>
          <a:r>
            <a:rPr lang="tr-TR" sz="1100" b="1">
              <a:solidFill>
                <a:srgbClr val="C00000"/>
              </a:solidFill>
            </a:rPr>
            <a:t>dolaylık maliyet </a:t>
          </a:r>
          <a:r>
            <a:rPr lang="en-US" sz="1100"/>
            <a:t>(fiziksel / personel / diğer altyapı</a:t>
          </a:r>
        </a:p>
      </dgm:t>
    </dgm:pt>
    <dgm:pt modelId="{97ADAA38-343B-4891-B741-3F8F5F61A75C}" type="parTrans" cxnId="{B8DBEF9C-DDFA-4F97-99BA-5317335BF93C}">
      <dgm:prSet/>
      <dgm:spPr/>
      <dgm:t>
        <a:bodyPr/>
        <a:lstStyle/>
        <a:p>
          <a:endParaRPr lang="en-US" sz="1600"/>
        </a:p>
      </dgm:t>
    </dgm:pt>
    <dgm:pt modelId="{ADD865F7-B28F-4F35-B481-AF013E4EE151}" type="sibTrans" cxnId="{B8DBEF9C-DDFA-4F97-99BA-5317335BF93C}">
      <dgm:prSet/>
      <dgm:spPr/>
      <dgm:t>
        <a:bodyPr/>
        <a:lstStyle/>
        <a:p>
          <a:endParaRPr lang="en-US" sz="1600"/>
        </a:p>
      </dgm:t>
    </dgm:pt>
    <dgm:pt modelId="{14F47CC0-F737-4988-A577-C7BCB4045181}" type="pres">
      <dgm:prSet presAssocID="{8A2014FA-D638-4414-BAF7-0FB8FAC260E5}" presName="theList" presStyleCnt="0">
        <dgm:presLayoutVars>
          <dgm:dir/>
          <dgm:animLvl val="lvl"/>
          <dgm:resizeHandles val="exact"/>
        </dgm:presLayoutVars>
      </dgm:prSet>
      <dgm:spPr/>
      <dgm:t>
        <a:bodyPr/>
        <a:lstStyle/>
        <a:p>
          <a:endParaRPr lang="en-US"/>
        </a:p>
      </dgm:t>
    </dgm:pt>
    <dgm:pt modelId="{CDADB92F-C176-4E92-9DD2-CD7235D0BA20}" type="pres">
      <dgm:prSet presAssocID="{0F4DC003-4841-483D-86CC-CB25C44ECFB0}" presName="compNode" presStyleCnt="0"/>
      <dgm:spPr/>
    </dgm:pt>
    <dgm:pt modelId="{5C4DBFEE-A279-4B4B-8F28-29979CCB324E}" type="pres">
      <dgm:prSet presAssocID="{0F4DC003-4841-483D-86CC-CB25C44ECFB0}" presName="aNode" presStyleLbl="bgShp" presStyleIdx="0" presStyleCnt="3"/>
      <dgm:spPr/>
      <dgm:t>
        <a:bodyPr/>
        <a:lstStyle/>
        <a:p>
          <a:endParaRPr lang="en-US"/>
        </a:p>
      </dgm:t>
    </dgm:pt>
    <dgm:pt modelId="{564D262A-0FD3-41BC-B511-C563CE56B767}" type="pres">
      <dgm:prSet presAssocID="{0F4DC003-4841-483D-86CC-CB25C44ECFB0}" presName="textNode" presStyleLbl="bgShp" presStyleIdx="0" presStyleCnt="3"/>
      <dgm:spPr/>
      <dgm:t>
        <a:bodyPr/>
        <a:lstStyle/>
        <a:p>
          <a:endParaRPr lang="en-US"/>
        </a:p>
      </dgm:t>
    </dgm:pt>
    <dgm:pt modelId="{A6AF1B46-5423-449F-BFA2-CB9C9E29BF5E}" type="pres">
      <dgm:prSet presAssocID="{0F4DC003-4841-483D-86CC-CB25C44ECFB0}" presName="compChildNode" presStyleCnt="0"/>
      <dgm:spPr/>
    </dgm:pt>
    <dgm:pt modelId="{366C5EC8-8FFC-4E75-9EC7-0A9513406E90}" type="pres">
      <dgm:prSet presAssocID="{0F4DC003-4841-483D-86CC-CB25C44ECFB0}" presName="theInnerList" presStyleCnt="0"/>
      <dgm:spPr/>
    </dgm:pt>
    <dgm:pt modelId="{79C53939-76A2-4406-A413-C633DCB6FF5D}" type="pres">
      <dgm:prSet presAssocID="{8D3736DC-4EC2-4A2D-98DC-4655911C0EDF}" presName="childNode" presStyleLbl="node1" presStyleIdx="0" presStyleCnt="6">
        <dgm:presLayoutVars>
          <dgm:bulletEnabled val="1"/>
        </dgm:presLayoutVars>
      </dgm:prSet>
      <dgm:spPr/>
      <dgm:t>
        <a:bodyPr/>
        <a:lstStyle/>
        <a:p>
          <a:endParaRPr lang="en-US"/>
        </a:p>
      </dgm:t>
    </dgm:pt>
    <dgm:pt modelId="{B71277A9-BCDB-454B-AC20-88AFE965DFEA}" type="pres">
      <dgm:prSet presAssocID="{8D3736DC-4EC2-4A2D-98DC-4655911C0EDF}" presName="aSpace2" presStyleCnt="0"/>
      <dgm:spPr/>
    </dgm:pt>
    <dgm:pt modelId="{699C49B1-5731-4113-8797-C42B6C0B89FA}" type="pres">
      <dgm:prSet presAssocID="{30A01A9A-8680-437D-B832-22EC2FF101E6}" presName="childNode" presStyleLbl="node1" presStyleIdx="1" presStyleCnt="6">
        <dgm:presLayoutVars>
          <dgm:bulletEnabled val="1"/>
        </dgm:presLayoutVars>
      </dgm:prSet>
      <dgm:spPr/>
      <dgm:t>
        <a:bodyPr/>
        <a:lstStyle/>
        <a:p>
          <a:endParaRPr lang="en-US"/>
        </a:p>
      </dgm:t>
    </dgm:pt>
    <dgm:pt modelId="{E76BC48B-7D94-42EB-AAB4-8B5C8EB0EF92}" type="pres">
      <dgm:prSet presAssocID="{0F4DC003-4841-483D-86CC-CB25C44ECFB0}" presName="aSpace" presStyleCnt="0"/>
      <dgm:spPr/>
    </dgm:pt>
    <dgm:pt modelId="{AC4294F0-4098-4FE5-8F9E-3EF640D5F1EC}" type="pres">
      <dgm:prSet presAssocID="{C20A2577-608F-4F25-83AB-DEC9E624DAA2}" presName="compNode" presStyleCnt="0"/>
      <dgm:spPr/>
    </dgm:pt>
    <dgm:pt modelId="{33376EAF-776C-47B2-875D-782448183DE8}" type="pres">
      <dgm:prSet presAssocID="{C20A2577-608F-4F25-83AB-DEC9E624DAA2}" presName="aNode" presStyleLbl="bgShp" presStyleIdx="1" presStyleCnt="3"/>
      <dgm:spPr/>
      <dgm:t>
        <a:bodyPr/>
        <a:lstStyle/>
        <a:p>
          <a:endParaRPr lang="en-US"/>
        </a:p>
      </dgm:t>
    </dgm:pt>
    <dgm:pt modelId="{94424612-3184-4C02-8F70-46DF5C354435}" type="pres">
      <dgm:prSet presAssocID="{C20A2577-608F-4F25-83AB-DEC9E624DAA2}" presName="textNode" presStyleLbl="bgShp" presStyleIdx="1" presStyleCnt="3"/>
      <dgm:spPr/>
      <dgm:t>
        <a:bodyPr/>
        <a:lstStyle/>
        <a:p>
          <a:endParaRPr lang="en-US"/>
        </a:p>
      </dgm:t>
    </dgm:pt>
    <dgm:pt modelId="{C2FA243B-1B80-458E-B009-FA0126EA3390}" type="pres">
      <dgm:prSet presAssocID="{C20A2577-608F-4F25-83AB-DEC9E624DAA2}" presName="compChildNode" presStyleCnt="0"/>
      <dgm:spPr/>
    </dgm:pt>
    <dgm:pt modelId="{092123FF-4025-474A-98AD-5290975E50FD}" type="pres">
      <dgm:prSet presAssocID="{C20A2577-608F-4F25-83AB-DEC9E624DAA2}" presName="theInnerList" presStyleCnt="0"/>
      <dgm:spPr/>
    </dgm:pt>
    <dgm:pt modelId="{3A726537-1D79-472D-A66F-2F6931F90DD9}" type="pres">
      <dgm:prSet presAssocID="{B315E79A-5EC9-48FC-A606-F328A31A8567}" presName="childNode" presStyleLbl="node1" presStyleIdx="2" presStyleCnt="6">
        <dgm:presLayoutVars>
          <dgm:bulletEnabled val="1"/>
        </dgm:presLayoutVars>
      </dgm:prSet>
      <dgm:spPr/>
      <dgm:t>
        <a:bodyPr/>
        <a:lstStyle/>
        <a:p>
          <a:endParaRPr lang="en-US"/>
        </a:p>
      </dgm:t>
    </dgm:pt>
    <dgm:pt modelId="{CE7511F0-310D-4F60-BA90-A95DD8B3FC80}" type="pres">
      <dgm:prSet presAssocID="{B315E79A-5EC9-48FC-A606-F328A31A8567}" presName="aSpace2" presStyleCnt="0"/>
      <dgm:spPr/>
    </dgm:pt>
    <dgm:pt modelId="{97AD4F3B-C7A6-4B37-9F1E-01F69A695768}" type="pres">
      <dgm:prSet presAssocID="{BC77B067-980A-438A-9F06-5A5F5B0BD30C}" presName="childNode" presStyleLbl="node1" presStyleIdx="3" presStyleCnt="6">
        <dgm:presLayoutVars>
          <dgm:bulletEnabled val="1"/>
        </dgm:presLayoutVars>
      </dgm:prSet>
      <dgm:spPr/>
      <dgm:t>
        <a:bodyPr/>
        <a:lstStyle/>
        <a:p>
          <a:endParaRPr lang="en-US"/>
        </a:p>
      </dgm:t>
    </dgm:pt>
    <dgm:pt modelId="{65F8CEF9-282B-4C90-AE41-B4E007B25C63}" type="pres">
      <dgm:prSet presAssocID="{C20A2577-608F-4F25-83AB-DEC9E624DAA2}" presName="aSpace" presStyleCnt="0"/>
      <dgm:spPr/>
    </dgm:pt>
    <dgm:pt modelId="{5C90195B-9005-4C3E-966F-85229A437DA3}" type="pres">
      <dgm:prSet presAssocID="{6F4DE1C0-E5A3-403B-97FA-32146D1D4615}" presName="compNode" presStyleCnt="0"/>
      <dgm:spPr/>
    </dgm:pt>
    <dgm:pt modelId="{277BD89F-4711-4E2B-82BB-CD8A477BC778}" type="pres">
      <dgm:prSet presAssocID="{6F4DE1C0-E5A3-403B-97FA-32146D1D4615}" presName="aNode" presStyleLbl="bgShp" presStyleIdx="2" presStyleCnt="3" custLinFactNeighborX="2902"/>
      <dgm:spPr/>
      <dgm:t>
        <a:bodyPr/>
        <a:lstStyle/>
        <a:p>
          <a:endParaRPr lang="en-US"/>
        </a:p>
      </dgm:t>
    </dgm:pt>
    <dgm:pt modelId="{04C0A513-88A0-429D-B86B-1EC93B2C4AEE}" type="pres">
      <dgm:prSet presAssocID="{6F4DE1C0-E5A3-403B-97FA-32146D1D4615}" presName="textNode" presStyleLbl="bgShp" presStyleIdx="2" presStyleCnt="3"/>
      <dgm:spPr/>
      <dgm:t>
        <a:bodyPr/>
        <a:lstStyle/>
        <a:p>
          <a:endParaRPr lang="en-US"/>
        </a:p>
      </dgm:t>
    </dgm:pt>
    <dgm:pt modelId="{26FA697C-CD20-4764-8D99-5ABC8F010178}" type="pres">
      <dgm:prSet presAssocID="{6F4DE1C0-E5A3-403B-97FA-32146D1D4615}" presName="compChildNode" presStyleCnt="0"/>
      <dgm:spPr/>
    </dgm:pt>
    <dgm:pt modelId="{5892CCA6-65AB-4E64-9C71-CBE644022413}" type="pres">
      <dgm:prSet presAssocID="{6F4DE1C0-E5A3-403B-97FA-32146D1D4615}" presName="theInnerList" presStyleCnt="0"/>
      <dgm:spPr/>
    </dgm:pt>
    <dgm:pt modelId="{F9E520C2-CC89-47AC-B710-40EF83FE1A8A}" type="pres">
      <dgm:prSet presAssocID="{8C647315-A033-4066-9071-B0AF603372D4}" presName="childNode" presStyleLbl="node1" presStyleIdx="4" presStyleCnt="6">
        <dgm:presLayoutVars>
          <dgm:bulletEnabled val="1"/>
        </dgm:presLayoutVars>
      </dgm:prSet>
      <dgm:spPr/>
      <dgm:t>
        <a:bodyPr/>
        <a:lstStyle/>
        <a:p>
          <a:endParaRPr lang="en-US"/>
        </a:p>
      </dgm:t>
    </dgm:pt>
    <dgm:pt modelId="{B26C2652-AFEB-4DE2-A977-8CF2A1F9756C}" type="pres">
      <dgm:prSet presAssocID="{8C647315-A033-4066-9071-B0AF603372D4}" presName="aSpace2" presStyleCnt="0"/>
      <dgm:spPr/>
    </dgm:pt>
    <dgm:pt modelId="{736246F2-F172-44BB-A092-55BA960C60B6}" type="pres">
      <dgm:prSet presAssocID="{7D4C2FC5-0E3D-424F-9640-44794707EE59}" presName="childNode" presStyleLbl="node1" presStyleIdx="5" presStyleCnt="6">
        <dgm:presLayoutVars>
          <dgm:bulletEnabled val="1"/>
        </dgm:presLayoutVars>
      </dgm:prSet>
      <dgm:spPr/>
      <dgm:t>
        <a:bodyPr/>
        <a:lstStyle/>
        <a:p>
          <a:endParaRPr lang="en-US"/>
        </a:p>
      </dgm:t>
    </dgm:pt>
  </dgm:ptLst>
  <dgm:cxnLst>
    <dgm:cxn modelId="{C818920A-B3D1-43A2-A2C8-1305D4FFA9BE}" srcId="{C20A2577-608F-4F25-83AB-DEC9E624DAA2}" destId="{BC77B067-980A-438A-9F06-5A5F5B0BD30C}" srcOrd="1" destOrd="0" parTransId="{A8A325E2-FE64-41D0-BD54-5164BDF66696}" sibTransId="{C98CEF6A-3790-4613-8A48-3880C7804B9C}"/>
    <dgm:cxn modelId="{330D1B94-7E16-4E7B-B804-186022B09ECB}" type="presOf" srcId="{30A01A9A-8680-437D-B832-22EC2FF101E6}" destId="{699C49B1-5731-4113-8797-C42B6C0B89FA}" srcOrd="0" destOrd="0" presId="urn:microsoft.com/office/officeart/2005/8/layout/lProcess2"/>
    <dgm:cxn modelId="{BFDC880C-935E-4ABA-A0A9-C8352C45756E}" type="presOf" srcId="{0F4DC003-4841-483D-86CC-CB25C44ECFB0}" destId="{5C4DBFEE-A279-4B4B-8F28-29979CCB324E}" srcOrd="0" destOrd="0" presId="urn:microsoft.com/office/officeart/2005/8/layout/lProcess2"/>
    <dgm:cxn modelId="{D11D9EF7-BD42-4716-92CF-96825E4B9ACD}" srcId="{8A2014FA-D638-4414-BAF7-0FB8FAC260E5}" destId="{C20A2577-608F-4F25-83AB-DEC9E624DAA2}" srcOrd="1" destOrd="0" parTransId="{9A4440BA-0A6D-4D44-8F26-0BC9979CA05C}" sibTransId="{77CB8034-ABF3-4F06-9264-1D84A8F26A1E}"/>
    <dgm:cxn modelId="{BB3338DC-CDAB-4828-A217-073F77BF2EA9}" srcId="{C20A2577-608F-4F25-83AB-DEC9E624DAA2}" destId="{B315E79A-5EC9-48FC-A606-F328A31A8567}" srcOrd="0" destOrd="0" parTransId="{52D4BE82-2D64-4911-AFF8-2B1763D12C93}" sibTransId="{B3A6D10B-AE12-4B06-9DCD-CF088F20BC16}"/>
    <dgm:cxn modelId="{82B4F7BE-2E6E-4ED7-B12F-2088903F996D}" srcId="{0F4DC003-4841-483D-86CC-CB25C44ECFB0}" destId="{30A01A9A-8680-437D-B832-22EC2FF101E6}" srcOrd="1" destOrd="0" parTransId="{020901E9-1590-4590-901B-4E072C3C2AB9}" sibTransId="{792F0167-A2FF-4EF3-86E8-D55B24F93F4C}"/>
    <dgm:cxn modelId="{232436FE-7694-44F0-A58F-DF3035F348AB}" type="presOf" srcId="{6F4DE1C0-E5A3-403B-97FA-32146D1D4615}" destId="{277BD89F-4711-4E2B-82BB-CD8A477BC778}" srcOrd="0" destOrd="0" presId="urn:microsoft.com/office/officeart/2005/8/layout/lProcess2"/>
    <dgm:cxn modelId="{54411694-FFC3-4190-8F31-5D2D82D2BF68}" type="presOf" srcId="{8A2014FA-D638-4414-BAF7-0FB8FAC260E5}" destId="{14F47CC0-F737-4988-A577-C7BCB4045181}" srcOrd="0" destOrd="0" presId="urn:microsoft.com/office/officeart/2005/8/layout/lProcess2"/>
    <dgm:cxn modelId="{1AADDDC1-779B-42C8-8914-BA35493B5A5A}" type="presOf" srcId="{C20A2577-608F-4F25-83AB-DEC9E624DAA2}" destId="{33376EAF-776C-47B2-875D-782448183DE8}" srcOrd="0" destOrd="0" presId="urn:microsoft.com/office/officeart/2005/8/layout/lProcess2"/>
    <dgm:cxn modelId="{B8DBEF9C-DDFA-4F97-99BA-5317335BF93C}" srcId="{6F4DE1C0-E5A3-403B-97FA-32146D1D4615}" destId="{7D4C2FC5-0E3D-424F-9640-44794707EE59}" srcOrd="1" destOrd="0" parTransId="{97ADAA38-343B-4891-B741-3F8F5F61A75C}" sibTransId="{ADD865F7-B28F-4F35-B481-AF013E4EE151}"/>
    <dgm:cxn modelId="{62C7E59F-F7AD-4B23-97D1-4EF8EC3D3FE9}" srcId="{8A2014FA-D638-4414-BAF7-0FB8FAC260E5}" destId="{0F4DC003-4841-483D-86CC-CB25C44ECFB0}" srcOrd="0" destOrd="0" parTransId="{CA342444-8589-4575-949E-B4F1D0AEAA55}" sibTransId="{D1131637-3238-4C71-B055-C112802C10B4}"/>
    <dgm:cxn modelId="{48C4C9EB-BCDC-44E2-B20A-CE7785480472}" type="presOf" srcId="{8C647315-A033-4066-9071-B0AF603372D4}" destId="{F9E520C2-CC89-47AC-B710-40EF83FE1A8A}" srcOrd="0" destOrd="0" presId="urn:microsoft.com/office/officeart/2005/8/layout/lProcess2"/>
    <dgm:cxn modelId="{D1D2E903-C040-4BBC-9A25-4DCE41044D08}" srcId="{6F4DE1C0-E5A3-403B-97FA-32146D1D4615}" destId="{8C647315-A033-4066-9071-B0AF603372D4}" srcOrd="0" destOrd="0" parTransId="{4A0AFDA6-43AE-4EDF-B7E9-3F8EA023ADDF}" sibTransId="{0C88C5E6-DFE9-42E2-B19C-DD7B9282F49A}"/>
    <dgm:cxn modelId="{D50E8FB3-09BC-4570-B4FF-F26859997260}" type="presOf" srcId="{6F4DE1C0-E5A3-403B-97FA-32146D1D4615}" destId="{04C0A513-88A0-429D-B86B-1EC93B2C4AEE}" srcOrd="1" destOrd="0" presId="urn:microsoft.com/office/officeart/2005/8/layout/lProcess2"/>
    <dgm:cxn modelId="{2C5A679A-CCD3-4CE5-868C-9A1E052EC48D}" type="presOf" srcId="{0F4DC003-4841-483D-86CC-CB25C44ECFB0}" destId="{564D262A-0FD3-41BC-B511-C563CE56B767}" srcOrd="1" destOrd="0" presId="urn:microsoft.com/office/officeart/2005/8/layout/lProcess2"/>
    <dgm:cxn modelId="{374E6B05-C514-4E87-897B-D3BC04D5D413}" type="presOf" srcId="{BC77B067-980A-438A-9F06-5A5F5B0BD30C}" destId="{97AD4F3B-C7A6-4B37-9F1E-01F69A695768}" srcOrd="0" destOrd="0" presId="urn:microsoft.com/office/officeart/2005/8/layout/lProcess2"/>
    <dgm:cxn modelId="{36F76711-FDB2-4DD3-80CF-15F7D0A63094}" srcId="{8A2014FA-D638-4414-BAF7-0FB8FAC260E5}" destId="{6F4DE1C0-E5A3-403B-97FA-32146D1D4615}" srcOrd="2" destOrd="0" parTransId="{5BC4D10A-2E34-4264-898B-731D7E82E7AA}" sibTransId="{919C2F82-9D22-4CBE-9A11-11F6193A452A}"/>
    <dgm:cxn modelId="{9DCCFB5B-5BB6-48D8-A93C-49B84E92B1E7}" type="presOf" srcId="{8D3736DC-4EC2-4A2D-98DC-4655911C0EDF}" destId="{79C53939-76A2-4406-A413-C633DCB6FF5D}" srcOrd="0" destOrd="0" presId="urn:microsoft.com/office/officeart/2005/8/layout/lProcess2"/>
    <dgm:cxn modelId="{0476F0B9-BCA1-4284-965A-B3C66C36E1E1}" type="presOf" srcId="{7D4C2FC5-0E3D-424F-9640-44794707EE59}" destId="{736246F2-F172-44BB-A092-55BA960C60B6}" srcOrd="0" destOrd="0" presId="urn:microsoft.com/office/officeart/2005/8/layout/lProcess2"/>
    <dgm:cxn modelId="{57893E58-484C-434F-A725-89E59410B7D4}" type="presOf" srcId="{C20A2577-608F-4F25-83AB-DEC9E624DAA2}" destId="{94424612-3184-4C02-8F70-46DF5C354435}" srcOrd="1" destOrd="0" presId="urn:microsoft.com/office/officeart/2005/8/layout/lProcess2"/>
    <dgm:cxn modelId="{F8F217C6-6EFA-4A5A-B489-823309607B00}" type="presOf" srcId="{B315E79A-5EC9-48FC-A606-F328A31A8567}" destId="{3A726537-1D79-472D-A66F-2F6931F90DD9}" srcOrd="0" destOrd="0" presId="urn:microsoft.com/office/officeart/2005/8/layout/lProcess2"/>
    <dgm:cxn modelId="{10AE365A-F51D-4A28-9A26-FE0F0C56FFFF}" srcId="{0F4DC003-4841-483D-86CC-CB25C44ECFB0}" destId="{8D3736DC-4EC2-4A2D-98DC-4655911C0EDF}" srcOrd="0" destOrd="0" parTransId="{B42940C3-79B9-4B5A-8BA6-32B0B6930016}" sibTransId="{9F32D48F-A5D0-4F69-B7E7-26761D6CA60F}"/>
    <dgm:cxn modelId="{56047D6E-D5A1-4FDE-BB71-E1B79AC24508}" type="presParOf" srcId="{14F47CC0-F737-4988-A577-C7BCB4045181}" destId="{CDADB92F-C176-4E92-9DD2-CD7235D0BA20}" srcOrd="0" destOrd="0" presId="urn:microsoft.com/office/officeart/2005/8/layout/lProcess2"/>
    <dgm:cxn modelId="{2EF3E40E-5719-4BA8-906D-060BD7E4F5DC}" type="presParOf" srcId="{CDADB92F-C176-4E92-9DD2-CD7235D0BA20}" destId="{5C4DBFEE-A279-4B4B-8F28-29979CCB324E}" srcOrd="0" destOrd="0" presId="urn:microsoft.com/office/officeart/2005/8/layout/lProcess2"/>
    <dgm:cxn modelId="{E8301749-C8EF-4630-8F42-65CA0C50CC6C}" type="presParOf" srcId="{CDADB92F-C176-4E92-9DD2-CD7235D0BA20}" destId="{564D262A-0FD3-41BC-B511-C563CE56B767}" srcOrd="1" destOrd="0" presId="urn:microsoft.com/office/officeart/2005/8/layout/lProcess2"/>
    <dgm:cxn modelId="{B6FC5C0C-96F5-4454-9067-2B5D8CB7B918}" type="presParOf" srcId="{CDADB92F-C176-4E92-9DD2-CD7235D0BA20}" destId="{A6AF1B46-5423-449F-BFA2-CB9C9E29BF5E}" srcOrd="2" destOrd="0" presId="urn:microsoft.com/office/officeart/2005/8/layout/lProcess2"/>
    <dgm:cxn modelId="{AD15B591-9CD8-4D39-A007-20025CA73BA6}" type="presParOf" srcId="{A6AF1B46-5423-449F-BFA2-CB9C9E29BF5E}" destId="{366C5EC8-8FFC-4E75-9EC7-0A9513406E90}" srcOrd="0" destOrd="0" presId="urn:microsoft.com/office/officeart/2005/8/layout/lProcess2"/>
    <dgm:cxn modelId="{912246DA-8222-43E7-B5EF-01E718119397}" type="presParOf" srcId="{366C5EC8-8FFC-4E75-9EC7-0A9513406E90}" destId="{79C53939-76A2-4406-A413-C633DCB6FF5D}" srcOrd="0" destOrd="0" presId="urn:microsoft.com/office/officeart/2005/8/layout/lProcess2"/>
    <dgm:cxn modelId="{236C098A-A875-4CFE-84E2-947894F2B105}" type="presParOf" srcId="{366C5EC8-8FFC-4E75-9EC7-0A9513406E90}" destId="{B71277A9-BCDB-454B-AC20-88AFE965DFEA}" srcOrd="1" destOrd="0" presId="urn:microsoft.com/office/officeart/2005/8/layout/lProcess2"/>
    <dgm:cxn modelId="{6FADA7BC-15EF-4F4D-934D-F704675B3143}" type="presParOf" srcId="{366C5EC8-8FFC-4E75-9EC7-0A9513406E90}" destId="{699C49B1-5731-4113-8797-C42B6C0B89FA}" srcOrd="2" destOrd="0" presId="urn:microsoft.com/office/officeart/2005/8/layout/lProcess2"/>
    <dgm:cxn modelId="{5B1292B6-A27F-4225-95CF-76F6CA5CEFBF}" type="presParOf" srcId="{14F47CC0-F737-4988-A577-C7BCB4045181}" destId="{E76BC48B-7D94-42EB-AAB4-8B5C8EB0EF92}" srcOrd="1" destOrd="0" presId="urn:microsoft.com/office/officeart/2005/8/layout/lProcess2"/>
    <dgm:cxn modelId="{D1CBB34C-30DA-4D65-9A6B-98E46CE9C379}" type="presParOf" srcId="{14F47CC0-F737-4988-A577-C7BCB4045181}" destId="{AC4294F0-4098-4FE5-8F9E-3EF640D5F1EC}" srcOrd="2" destOrd="0" presId="urn:microsoft.com/office/officeart/2005/8/layout/lProcess2"/>
    <dgm:cxn modelId="{855224A0-E234-4575-817C-1FC5C28FEF8B}" type="presParOf" srcId="{AC4294F0-4098-4FE5-8F9E-3EF640D5F1EC}" destId="{33376EAF-776C-47B2-875D-782448183DE8}" srcOrd="0" destOrd="0" presId="urn:microsoft.com/office/officeart/2005/8/layout/lProcess2"/>
    <dgm:cxn modelId="{4C27C8EA-94AB-42EE-8573-636CB770E98A}" type="presParOf" srcId="{AC4294F0-4098-4FE5-8F9E-3EF640D5F1EC}" destId="{94424612-3184-4C02-8F70-46DF5C354435}" srcOrd="1" destOrd="0" presId="urn:microsoft.com/office/officeart/2005/8/layout/lProcess2"/>
    <dgm:cxn modelId="{4AC6A308-C55D-4E06-B87D-2A25C3D1191E}" type="presParOf" srcId="{AC4294F0-4098-4FE5-8F9E-3EF640D5F1EC}" destId="{C2FA243B-1B80-458E-B009-FA0126EA3390}" srcOrd="2" destOrd="0" presId="urn:microsoft.com/office/officeart/2005/8/layout/lProcess2"/>
    <dgm:cxn modelId="{E74FC7AD-E3B0-4062-864D-307D8C2CFB48}" type="presParOf" srcId="{C2FA243B-1B80-458E-B009-FA0126EA3390}" destId="{092123FF-4025-474A-98AD-5290975E50FD}" srcOrd="0" destOrd="0" presId="urn:microsoft.com/office/officeart/2005/8/layout/lProcess2"/>
    <dgm:cxn modelId="{5F30220F-4130-4628-85CF-51B95F9A4369}" type="presParOf" srcId="{092123FF-4025-474A-98AD-5290975E50FD}" destId="{3A726537-1D79-472D-A66F-2F6931F90DD9}" srcOrd="0" destOrd="0" presId="urn:microsoft.com/office/officeart/2005/8/layout/lProcess2"/>
    <dgm:cxn modelId="{EB80ADEB-DD3F-41D0-A1F3-E17923E3B41E}" type="presParOf" srcId="{092123FF-4025-474A-98AD-5290975E50FD}" destId="{CE7511F0-310D-4F60-BA90-A95DD8B3FC80}" srcOrd="1" destOrd="0" presId="urn:microsoft.com/office/officeart/2005/8/layout/lProcess2"/>
    <dgm:cxn modelId="{B0E5CF5A-5D45-4000-99FD-57CB1A4512A4}" type="presParOf" srcId="{092123FF-4025-474A-98AD-5290975E50FD}" destId="{97AD4F3B-C7A6-4B37-9F1E-01F69A695768}" srcOrd="2" destOrd="0" presId="urn:microsoft.com/office/officeart/2005/8/layout/lProcess2"/>
    <dgm:cxn modelId="{68B62774-11BA-434F-9261-21F15934B1B0}" type="presParOf" srcId="{14F47CC0-F737-4988-A577-C7BCB4045181}" destId="{65F8CEF9-282B-4C90-AE41-B4E007B25C63}" srcOrd="3" destOrd="0" presId="urn:microsoft.com/office/officeart/2005/8/layout/lProcess2"/>
    <dgm:cxn modelId="{2F4B9680-FCD6-494D-9F22-4C955438AF5F}" type="presParOf" srcId="{14F47CC0-F737-4988-A577-C7BCB4045181}" destId="{5C90195B-9005-4C3E-966F-85229A437DA3}" srcOrd="4" destOrd="0" presId="urn:microsoft.com/office/officeart/2005/8/layout/lProcess2"/>
    <dgm:cxn modelId="{E050E3D8-A4F7-4D1D-B62A-88B3A255FAC5}" type="presParOf" srcId="{5C90195B-9005-4C3E-966F-85229A437DA3}" destId="{277BD89F-4711-4E2B-82BB-CD8A477BC778}" srcOrd="0" destOrd="0" presId="urn:microsoft.com/office/officeart/2005/8/layout/lProcess2"/>
    <dgm:cxn modelId="{E1E2A2F8-ABE6-4495-9476-A3629E9A4558}" type="presParOf" srcId="{5C90195B-9005-4C3E-966F-85229A437DA3}" destId="{04C0A513-88A0-429D-B86B-1EC93B2C4AEE}" srcOrd="1" destOrd="0" presId="urn:microsoft.com/office/officeart/2005/8/layout/lProcess2"/>
    <dgm:cxn modelId="{7A0912C4-C3D7-469A-AA35-26005AA68222}" type="presParOf" srcId="{5C90195B-9005-4C3E-966F-85229A437DA3}" destId="{26FA697C-CD20-4764-8D99-5ABC8F010178}" srcOrd="2" destOrd="0" presId="urn:microsoft.com/office/officeart/2005/8/layout/lProcess2"/>
    <dgm:cxn modelId="{F6E9DA7D-64BA-4075-8FC4-D342220C3BB7}" type="presParOf" srcId="{26FA697C-CD20-4764-8D99-5ABC8F010178}" destId="{5892CCA6-65AB-4E64-9C71-CBE644022413}" srcOrd="0" destOrd="0" presId="urn:microsoft.com/office/officeart/2005/8/layout/lProcess2"/>
    <dgm:cxn modelId="{9D635E5A-B2DB-4241-9921-475BAA25C4B5}" type="presParOf" srcId="{5892CCA6-65AB-4E64-9C71-CBE644022413}" destId="{F9E520C2-CC89-47AC-B710-40EF83FE1A8A}" srcOrd="0" destOrd="0" presId="urn:microsoft.com/office/officeart/2005/8/layout/lProcess2"/>
    <dgm:cxn modelId="{E0EEBF93-EFA3-440C-993B-CAAA540037DF}" type="presParOf" srcId="{5892CCA6-65AB-4E64-9C71-CBE644022413}" destId="{B26C2652-AFEB-4DE2-A977-8CF2A1F9756C}" srcOrd="1" destOrd="0" presId="urn:microsoft.com/office/officeart/2005/8/layout/lProcess2"/>
    <dgm:cxn modelId="{19A857E1-B8D9-4AA4-8E2A-23D7A37C3749}" type="presParOf" srcId="{5892CCA6-65AB-4E64-9C71-CBE644022413}" destId="{736246F2-F172-44BB-A092-55BA960C60B6}" srcOrd="2" destOrd="0" presId="urn:microsoft.com/office/officeart/2005/8/layout/lProcess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2#1" qsCatId="3D" csTypeId="urn:microsoft.com/office/officeart/2005/8/colors/accent3_1" csCatId="accent3" phldr="1"/>
      <dgm:spPr/>
      <dgm:t>
        <a:bodyPr/>
        <a:lstStyle/>
        <a:p>
          <a:endParaRPr lang="en-US"/>
        </a:p>
      </dgm:t>
    </dgm:pt>
    <dgm:pt modelId="{64A0F106-9CF6-4336-B1E5-9321FB33AC2F}">
      <dgm:prSet phldrT="[Text]" custT="1"/>
      <dgm:spPr/>
      <dgm:t>
        <a:bodyPr/>
        <a:lstStyle/>
        <a:p>
          <a:r>
            <a:rPr lang="tr-TR" sz="1400" b="1"/>
            <a:t>Yıl </a:t>
          </a:r>
          <a:r>
            <a:rPr lang="en-US" sz="1400" b="1"/>
            <a:t>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70%</a:t>
          </a:r>
          <a:endParaRPr lang="tr-TR" sz="1400" b="1"/>
        </a:p>
        <a:p>
          <a:r>
            <a:rPr lang="tr-TR" sz="1400" b="1"/>
            <a:t>oranında</a:t>
          </a:r>
          <a:endParaRPr lang="en-US" sz="1400" b="1"/>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tr-TR" sz="1400" b="1"/>
            <a:t>Yıl</a:t>
          </a:r>
          <a:r>
            <a:rPr lang="en-US" sz="1400" b="1"/>
            <a:t>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80%</a:t>
          </a:r>
          <a:endParaRPr lang="tr-TR" sz="1400" b="1"/>
        </a:p>
        <a:p>
          <a:r>
            <a:rPr lang="tr-TR" sz="1400" b="1"/>
            <a:t>oranında</a:t>
          </a:r>
          <a:endParaRPr lang="en-US" sz="1400" b="1"/>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tr-TR" sz="1400" b="1"/>
            <a:t>Yıl</a:t>
          </a:r>
          <a:r>
            <a:rPr lang="en-US" sz="1400" b="1"/>
            <a:t>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90%</a:t>
          </a:r>
          <a:endParaRPr lang="tr-TR" sz="1400" b="1"/>
        </a:p>
        <a:p>
          <a:r>
            <a:rPr lang="tr-TR" sz="1400" b="1"/>
            <a:t>oranında</a:t>
          </a:r>
          <a:endParaRPr lang="en-US" sz="1400" b="1"/>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0A9195A9-A157-4D10-8A91-3FDD1F557ADD}" srcId="{64A0F106-9CF6-4336-B1E5-9321FB33AC2F}" destId="{4D9B8017-4F81-4D0B-ADCC-2B3B32511A51}" srcOrd="0" destOrd="0" parTransId="{E338E441-8FA1-468C-B286-FD7C71398E26}" sibTransId="{0A0DC43F-90D0-4597-887A-DFBEEA9D893A}"/>
    <dgm:cxn modelId="{8254C22D-1C15-4361-AC93-65F4A1CE4EA8}" type="presOf" srcId="{99E06DE5-E048-48CB-8E2B-3DCC674B8414}" destId="{8A699B0D-E018-4E82-8A64-AF791B92FAC3}" srcOrd="1" destOrd="0" presId="urn:microsoft.com/office/officeart/2005/8/layout/hList9"/>
    <dgm:cxn modelId="{C0A23B97-EC63-4055-A6DD-2245832DE6F2}" type="presOf" srcId="{64A0F106-9CF6-4336-B1E5-9321FB33AC2F}" destId="{8E9B0D4F-AE42-4F55-8292-BD7F4A51569A}" srcOrd="0"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11226A70-0F10-443F-A0E5-EA3F6FC696A5}" type="presOf" srcId="{733A165D-B0D8-40D3-98C6-F2FC77ED289E}" destId="{44C2EA25-FAAE-4D59-B18C-2E8FABEA84D0}" srcOrd="0" destOrd="0" presId="urn:microsoft.com/office/officeart/2005/8/layout/hList9"/>
    <dgm:cxn modelId="{37984864-5816-49AF-A0DE-2F64ACD1BA17}" type="presOf" srcId="{4D9B8017-4F81-4D0B-ADCC-2B3B32511A51}" destId="{A5979353-029C-438E-97AD-B76107CF90A3}" srcOrd="1" destOrd="0" presId="urn:microsoft.com/office/officeart/2005/8/layout/hList9"/>
    <dgm:cxn modelId="{FEFCB2A8-002B-4AA6-BA39-32FA47515766}" type="presOf" srcId="{4D9B8017-4F81-4D0B-ADCC-2B3B32511A51}" destId="{72638660-18A4-448E-91F7-6282C2855208}" srcOrd="0" destOrd="0" presId="urn:microsoft.com/office/officeart/2005/8/layout/hList9"/>
    <dgm:cxn modelId="{2C73FF65-B74D-449B-84E3-C930F48E0152}" type="presOf" srcId="{99E06DE5-E048-48CB-8E2B-3DCC674B8414}" destId="{2B4ECF6E-791D-4C7B-9405-7053A43A6639}" srcOrd="0" destOrd="0" presId="urn:microsoft.com/office/officeart/2005/8/layout/hList9"/>
    <dgm:cxn modelId="{64E0C1A2-4845-4437-B53D-58D9EBBF5117}" type="presOf" srcId="{731348C0-C1CC-4801-8B69-46328E76F566}" destId="{E291011F-40F9-411E-A5CB-51D077D283BC}" srcOrd="0" destOrd="0" presId="urn:microsoft.com/office/officeart/2005/8/layout/hList9"/>
    <dgm:cxn modelId="{49215213-D382-4E1A-ADC9-1EBCB67FC2CD}" type="presOf" srcId="{EDA1F26C-EC52-40C8-B567-E9A15EF8B134}" destId="{542453E3-E065-4018-B164-6FEEA1BFB768}"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780FB24-7FE2-447E-9449-D1847A1FB826}" type="presOf" srcId="{EDA1F26C-EC52-40C8-B567-E9A15EF8B134}" destId="{F3FDD62F-239C-4AF6-B034-9194D006C860}" srcOrd="1" destOrd="0" presId="urn:microsoft.com/office/officeart/2005/8/layout/hList9"/>
    <dgm:cxn modelId="{2CDC88E6-3B5A-4038-8384-47A3F927DBCA}" srcId="{A6802E07-4CB2-4850-B801-839B71BA56AD}" destId="{99E06DE5-E048-48CB-8E2B-3DCC674B8414}" srcOrd="0" destOrd="0" parTransId="{E0CC2392-8C17-48EA-90ED-54E425320557}" sibTransId="{361CCE73-5AB0-4306-8622-10F83C176B9E}"/>
    <dgm:cxn modelId="{12E8BFFF-3E59-492A-89AF-9721A3F8A38B}" srcId="{731348C0-C1CC-4801-8B69-46328E76F566}" destId="{733A165D-B0D8-40D3-98C6-F2FC77ED289E}" srcOrd="1" destOrd="0" parTransId="{6DBCD4D0-2436-4278-A8D0-4CA315351C54}" sibTransId="{920F91AB-A3D2-47C8-9324-035607C0566F}"/>
    <dgm:cxn modelId="{F75B6D27-8D90-459D-8D2D-766BF6AF14E5}" type="presOf" srcId="{A6802E07-4CB2-4850-B801-839B71BA56AD}" destId="{644FF597-A9F2-479C-A9F1-B75BE4370928}"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69505A6B-A02B-4FF8-A440-AA978D6EFEAD}" type="presParOf" srcId="{E291011F-40F9-411E-A5CB-51D077D283BC}" destId="{42AE6A4F-1B71-4C2B-948A-F4B14259D7BD}" srcOrd="0" destOrd="0" presId="urn:microsoft.com/office/officeart/2005/8/layout/hList9"/>
    <dgm:cxn modelId="{D3D3619A-A6D1-4429-B97C-22A93160FE1C}" type="presParOf" srcId="{E291011F-40F9-411E-A5CB-51D077D283BC}" destId="{EAAA5AB0-E409-4B3A-A32D-865DFF8ADA49}" srcOrd="1" destOrd="0" presId="urn:microsoft.com/office/officeart/2005/8/layout/hList9"/>
    <dgm:cxn modelId="{66B24C39-4280-469E-BF63-3B86049E37C0}" type="presParOf" srcId="{EAAA5AB0-E409-4B3A-A32D-865DFF8ADA49}" destId="{ED70FC13-8B45-4E88-9B15-442F2D726023}" srcOrd="0" destOrd="0" presId="urn:microsoft.com/office/officeart/2005/8/layout/hList9"/>
    <dgm:cxn modelId="{50824C71-A49E-4CF1-A237-C4024DE23368}" type="presParOf" srcId="{EAAA5AB0-E409-4B3A-A32D-865DFF8ADA49}" destId="{5D499792-6EC2-4E75-A096-C6ABBF7C4B82}" srcOrd="1" destOrd="0" presId="urn:microsoft.com/office/officeart/2005/8/layout/hList9"/>
    <dgm:cxn modelId="{86815E14-781D-4EA8-BBDE-30C8A2208CF5}" type="presParOf" srcId="{5D499792-6EC2-4E75-A096-C6ABBF7C4B82}" destId="{72638660-18A4-448E-91F7-6282C2855208}" srcOrd="0" destOrd="0" presId="urn:microsoft.com/office/officeart/2005/8/layout/hList9"/>
    <dgm:cxn modelId="{13286AF4-7638-4BAC-8F33-927C6FC24EBC}" type="presParOf" srcId="{5D499792-6EC2-4E75-A096-C6ABBF7C4B82}" destId="{A5979353-029C-438E-97AD-B76107CF90A3}" srcOrd="1" destOrd="0" presId="urn:microsoft.com/office/officeart/2005/8/layout/hList9"/>
    <dgm:cxn modelId="{89859F36-3307-4BD2-9D49-2C63517A55A6}" type="presParOf" srcId="{E291011F-40F9-411E-A5CB-51D077D283BC}" destId="{B96F1400-30F1-4EF0-A8B6-8FC2BC2D03D6}" srcOrd="2" destOrd="0" presId="urn:microsoft.com/office/officeart/2005/8/layout/hList9"/>
    <dgm:cxn modelId="{BBD09469-50F9-470D-B0AF-2CF2DB3963B2}" type="presParOf" srcId="{E291011F-40F9-411E-A5CB-51D077D283BC}" destId="{8E9B0D4F-AE42-4F55-8292-BD7F4A51569A}" srcOrd="3" destOrd="0" presId="urn:microsoft.com/office/officeart/2005/8/layout/hList9"/>
    <dgm:cxn modelId="{1BD2BDC4-19B5-422E-8820-D24DCF76CB53}" type="presParOf" srcId="{E291011F-40F9-411E-A5CB-51D077D283BC}" destId="{7EB70169-949A-4FC5-8D4C-1B6B0D2F0416}" srcOrd="4" destOrd="0" presId="urn:microsoft.com/office/officeart/2005/8/layout/hList9"/>
    <dgm:cxn modelId="{A27CDAB0-E356-4703-8D0F-7C249D9EF590}" type="presParOf" srcId="{E291011F-40F9-411E-A5CB-51D077D283BC}" destId="{4855A784-D8FD-492D-A0C1-713D272C6A4D}" srcOrd="5" destOrd="0" presId="urn:microsoft.com/office/officeart/2005/8/layout/hList9"/>
    <dgm:cxn modelId="{E1157C8F-35BF-45D8-A566-F410621BBC5C}" type="presParOf" srcId="{E291011F-40F9-411E-A5CB-51D077D283BC}" destId="{7950B479-A3B4-4F6C-9366-9E983FAE6209}" srcOrd="6" destOrd="0" presId="urn:microsoft.com/office/officeart/2005/8/layout/hList9"/>
    <dgm:cxn modelId="{2F735C6C-3893-469F-B782-4C317244C6A5}" type="presParOf" srcId="{7950B479-A3B4-4F6C-9366-9E983FAE6209}" destId="{EE568834-9A9A-43CA-AADF-E96CEF053D87}" srcOrd="0" destOrd="0" presId="urn:microsoft.com/office/officeart/2005/8/layout/hList9"/>
    <dgm:cxn modelId="{23101957-6640-483C-A27C-0A2811A87CAA}" type="presParOf" srcId="{7950B479-A3B4-4F6C-9366-9E983FAE6209}" destId="{EA215DAD-4AD1-45F2-93DD-89708A946160}" srcOrd="1" destOrd="0" presId="urn:microsoft.com/office/officeart/2005/8/layout/hList9"/>
    <dgm:cxn modelId="{39F35EFC-B97B-4C60-93C1-18851B935924}" type="presParOf" srcId="{EA215DAD-4AD1-45F2-93DD-89708A946160}" destId="{542453E3-E065-4018-B164-6FEEA1BFB768}" srcOrd="0" destOrd="0" presId="urn:microsoft.com/office/officeart/2005/8/layout/hList9"/>
    <dgm:cxn modelId="{5EDA0943-D670-414F-AA86-12BC43BAEA36}" type="presParOf" srcId="{EA215DAD-4AD1-45F2-93DD-89708A946160}" destId="{F3FDD62F-239C-4AF6-B034-9194D006C860}" srcOrd="1" destOrd="0" presId="urn:microsoft.com/office/officeart/2005/8/layout/hList9"/>
    <dgm:cxn modelId="{C1225408-2094-4976-A819-4BDACF4AA938}" type="presParOf" srcId="{E291011F-40F9-411E-A5CB-51D077D283BC}" destId="{2D019CCD-59C0-4505-8894-48AB1992E28D}" srcOrd="7" destOrd="0" presId="urn:microsoft.com/office/officeart/2005/8/layout/hList9"/>
    <dgm:cxn modelId="{8D3808D6-4B96-4C6C-BEEA-460D5EDDFE46}" type="presParOf" srcId="{E291011F-40F9-411E-A5CB-51D077D283BC}" destId="{44C2EA25-FAAE-4D59-B18C-2E8FABEA84D0}" srcOrd="8" destOrd="0" presId="urn:microsoft.com/office/officeart/2005/8/layout/hList9"/>
    <dgm:cxn modelId="{3BB7830A-1D49-4EEA-B337-8DE6638444D5}" type="presParOf" srcId="{E291011F-40F9-411E-A5CB-51D077D283BC}" destId="{117C1548-BBD5-47A4-8FD8-80064F56A6EB}" srcOrd="9" destOrd="0" presId="urn:microsoft.com/office/officeart/2005/8/layout/hList9"/>
    <dgm:cxn modelId="{562D70AF-B663-45EE-A0E6-7CBCF822BB8A}" type="presParOf" srcId="{E291011F-40F9-411E-A5CB-51D077D283BC}" destId="{C9A58CCD-E16E-40E4-B945-3DDEE50B77F4}" srcOrd="10" destOrd="0" presId="urn:microsoft.com/office/officeart/2005/8/layout/hList9"/>
    <dgm:cxn modelId="{7F1B72C0-5FD7-4136-B76C-70C5158AA646}" type="presParOf" srcId="{E291011F-40F9-411E-A5CB-51D077D283BC}" destId="{2F3A02E5-A6C8-40C7-ADE4-DACA49724387}" srcOrd="11" destOrd="0" presId="urn:microsoft.com/office/officeart/2005/8/layout/hList9"/>
    <dgm:cxn modelId="{C5AF3AFB-F0D8-4C4D-8DAE-2F410C2C067F}" type="presParOf" srcId="{2F3A02E5-A6C8-40C7-ADE4-DACA49724387}" destId="{F2881C1F-BCA2-4341-AEE1-B4A53CDE73DC}" srcOrd="0" destOrd="0" presId="urn:microsoft.com/office/officeart/2005/8/layout/hList9"/>
    <dgm:cxn modelId="{2EE84849-F4C1-46CF-B1A9-9F9672647696}" type="presParOf" srcId="{2F3A02E5-A6C8-40C7-ADE4-DACA49724387}" destId="{41032070-32B2-4191-BAEB-6F81BF4ED1EA}" srcOrd="1" destOrd="0" presId="urn:microsoft.com/office/officeart/2005/8/layout/hList9"/>
    <dgm:cxn modelId="{3AB4BEF2-EBDB-4658-B6D8-4D20F4729DB1}" type="presParOf" srcId="{41032070-32B2-4191-BAEB-6F81BF4ED1EA}" destId="{2B4ECF6E-791D-4C7B-9405-7053A43A6639}" srcOrd="0" destOrd="0" presId="urn:microsoft.com/office/officeart/2005/8/layout/hList9"/>
    <dgm:cxn modelId="{B34933E8-E322-4AFB-A67C-DEC9206C13FE}" type="presParOf" srcId="{41032070-32B2-4191-BAEB-6F81BF4ED1EA}" destId="{8A699B0D-E018-4E82-8A64-AF791B92FAC3}" srcOrd="1" destOrd="0" presId="urn:microsoft.com/office/officeart/2005/8/layout/hList9"/>
    <dgm:cxn modelId="{441B4B6A-145F-4784-820E-70042A653723}" type="presParOf" srcId="{E291011F-40F9-411E-A5CB-51D077D283BC}" destId="{78D213EE-F723-4D0F-9D84-33FAC6B48536}" srcOrd="12" destOrd="0" presId="urn:microsoft.com/office/officeart/2005/8/layout/hList9"/>
    <dgm:cxn modelId="{30B8FB53-D615-4F7D-A8E5-95906FEB9454}"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2#2" qsCatId="3D" csTypeId="urn:microsoft.com/office/officeart/2005/8/colors/accent3_1" csCatId="accent3" phldr="1"/>
      <dgm:spPr/>
      <dgm:t>
        <a:bodyPr/>
        <a:lstStyle/>
        <a:p>
          <a:endParaRPr lang="en-US"/>
        </a:p>
      </dgm:t>
    </dgm:pt>
    <dgm:pt modelId="{64A0F106-9CF6-4336-B1E5-9321FB33AC2F}">
      <dgm:prSet phldrT="[Text]" custT="1"/>
      <dgm:spPr/>
      <dgm:t>
        <a:bodyPr/>
        <a:lstStyle/>
        <a:p>
          <a:r>
            <a:rPr lang="tr-TR" sz="1400" b="1"/>
            <a:t>Yıl </a:t>
          </a:r>
          <a:r>
            <a:rPr lang="en-US" sz="1400" b="1"/>
            <a:t>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20%</a:t>
          </a:r>
          <a:endParaRPr lang="tr-TR" sz="1400" b="1"/>
        </a:p>
        <a:p>
          <a:r>
            <a:rPr lang="tr-TR" sz="1400" b="1"/>
            <a:t>oranında</a:t>
          </a:r>
          <a:endParaRPr lang="en-US" sz="1400" b="1"/>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tr-TR" sz="1400" b="1"/>
            <a:t>Yıl</a:t>
          </a:r>
          <a:r>
            <a:rPr lang="en-US" sz="1400" b="1"/>
            <a:t>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30%</a:t>
          </a:r>
          <a:endParaRPr lang="tr-TR" sz="1400" b="1"/>
        </a:p>
        <a:p>
          <a:r>
            <a:rPr lang="tr-TR" sz="1400" b="1"/>
            <a:t>oranında</a:t>
          </a:r>
          <a:endParaRPr lang="en-US" sz="1400" b="1"/>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tr-TR" sz="1400" b="1"/>
            <a:t>Yıl</a:t>
          </a:r>
          <a:r>
            <a:rPr lang="en-US" sz="1400" b="1"/>
            <a:t>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50%</a:t>
          </a:r>
          <a:endParaRPr lang="tr-TR" sz="1400" b="1"/>
        </a:p>
        <a:p>
          <a:r>
            <a:rPr lang="tr-TR" sz="1400" b="1"/>
            <a:t>oranında</a:t>
          </a:r>
          <a:endParaRPr lang="en-US" sz="1400" b="1"/>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0A9195A9-A157-4D10-8A91-3FDD1F557ADD}" srcId="{64A0F106-9CF6-4336-B1E5-9321FB33AC2F}" destId="{4D9B8017-4F81-4D0B-ADCC-2B3B32511A51}" srcOrd="0" destOrd="0" parTransId="{E338E441-8FA1-468C-B286-FD7C71398E26}" sibTransId="{0A0DC43F-90D0-4597-887A-DFBEEA9D893A}"/>
    <dgm:cxn modelId="{723FCDC9-BB6C-4956-AB93-30DEFD3DE81D}" type="presOf" srcId="{A6802E07-4CB2-4850-B801-839B71BA56AD}" destId="{644FF597-A9F2-479C-A9F1-B75BE4370928}" srcOrd="0" destOrd="0" presId="urn:microsoft.com/office/officeart/2005/8/layout/hList9"/>
    <dgm:cxn modelId="{F96E9BC5-A0B6-45F1-A934-DD70C38BC292}" type="presOf" srcId="{99E06DE5-E048-48CB-8E2B-3DCC674B8414}" destId="{2B4ECF6E-791D-4C7B-9405-7053A43A6639}" srcOrd="0" destOrd="0" presId="urn:microsoft.com/office/officeart/2005/8/layout/hList9"/>
    <dgm:cxn modelId="{B7FBB723-045F-4149-B397-B4FDE09164FE}" type="presOf" srcId="{731348C0-C1CC-4801-8B69-46328E76F566}" destId="{E291011F-40F9-411E-A5CB-51D077D283BC}" srcOrd="0" destOrd="0" presId="urn:microsoft.com/office/officeart/2005/8/layout/hList9"/>
    <dgm:cxn modelId="{104E499D-F833-40A1-B303-F441A2CF16E0}" type="presOf" srcId="{EDA1F26C-EC52-40C8-B567-E9A15EF8B134}" destId="{F3FDD62F-239C-4AF6-B034-9194D006C860}" srcOrd="1"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4F1C6DBD-E0F7-4577-B3D0-59732070F9D5}" type="presOf" srcId="{4D9B8017-4F81-4D0B-ADCC-2B3B32511A51}" destId="{72638660-18A4-448E-91F7-6282C2855208}" srcOrd="0" destOrd="0" presId="urn:microsoft.com/office/officeart/2005/8/layout/hList9"/>
    <dgm:cxn modelId="{543976EB-B565-478A-8AD1-3FC340046F9C}" type="presOf" srcId="{64A0F106-9CF6-4336-B1E5-9321FB33AC2F}" destId="{8E9B0D4F-AE42-4F55-8292-BD7F4A51569A}" srcOrd="0" destOrd="0" presId="urn:microsoft.com/office/officeart/2005/8/layout/hList9"/>
    <dgm:cxn modelId="{596DF462-AC7C-4A58-9627-1F8BADBF6AE2}" type="presOf" srcId="{4D9B8017-4F81-4D0B-ADCC-2B3B32511A51}" destId="{A5979353-029C-438E-97AD-B76107CF90A3}" srcOrd="1"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CDC88E6-3B5A-4038-8384-47A3F927DBCA}" srcId="{A6802E07-4CB2-4850-B801-839B71BA56AD}" destId="{99E06DE5-E048-48CB-8E2B-3DCC674B8414}" srcOrd="0" destOrd="0" parTransId="{E0CC2392-8C17-48EA-90ED-54E425320557}" sibTransId="{361CCE73-5AB0-4306-8622-10F83C176B9E}"/>
    <dgm:cxn modelId="{34B9D29D-1397-4059-B6E7-7E3FC75BDD7C}" type="presOf" srcId="{EDA1F26C-EC52-40C8-B567-E9A15EF8B134}" destId="{542453E3-E065-4018-B164-6FEEA1BFB768}" srcOrd="0" destOrd="0" presId="urn:microsoft.com/office/officeart/2005/8/layout/hList9"/>
    <dgm:cxn modelId="{748B8FB6-BAA5-4505-94CE-1FC8C093AD6C}" type="presOf" srcId="{733A165D-B0D8-40D3-98C6-F2FC77ED289E}" destId="{44C2EA25-FAAE-4D59-B18C-2E8FABEA84D0}" srcOrd="0"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B29CE037-E28E-46F9-9097-AFB66CC419A9}" srcId="{731348C0-C1CC-4801-8B69-46328E76F566}" destId="{A6802E07-4CB2-4850-B801-839B71BA56AD}" srcOrd="2" destOrd="0" parTransId="{CCF94732-0581-43C9-B5B4-97AB17A5B95B}" sibTransId="{D09D0193-5E16-4D44-B32D-B23D6D4AED6B}"/>
    <dgm:cxn modelId="{0924BF54-D789-46F8-B796-A95144310D9A}" type="presOf" srcId="{99E06DE5-E048-48CB-8E2B-3DCC674B8414}" destId="{8A699B0D-E018-4E82-8A64-AF791B92FAC3}" srcOrd="1" destOrd="0" presId="urn:microsoft.com/office/officeart/2005/8/layout/hList9"/>
    <dgm:cxn modelId="{D10B4C5F-797E-4163-92D9-2E800E7A84C9}" type="presParOf" srcId="{E291011F-40F9-411E-A5CB-51D077D283BC}" destId="{42AE6A4F-1B71-4C2B-948A-F4B14259D7BD}" srcOrd="0" destOrd="0" presId="urn:microsoft.com/office/officeart/2005/8/layout/hList9"/>
    <dgm:cxn modelId="{990F4A50-BC07-4951-966C-2301ECDE8B71}" type="presParOf" srcId="{E291011F-40F9-411E-A5CB-51D077D283BC}" destId="{EAAA5AB0-E409-4B3A-A32D-865DFF8ADA49}" srcOrd="1" destOrd="0" presId="urn:microsoft.com/office/officeart/2005/8/layout/hList9"/>
    <dgm:cxn modelId="{B551C424-9FAB-49CE-BE84-0A80187208FE}" type="presParOf" srcId="{EAAA5AB0-E409-4B3A-A32D-865DFF8ADA49}" destId="{ED70FC13-8B45-4E88-9B15-442F2D726023}" srcOrd="0" destOrd="0" presId="urn:microsoft.com/office/officeart/2005/8/layout/hList9"/>
    <dgm:cxn modelId="{63D9B57B-918C-46AF-95F2-AAA3DA192603}" type="presParOf" srcId="{EAAA5AB0-E409-4B3A-A32D-865DFF8ADA49}" destId="{5D499792-6EC2-4E75-A096-C6ABBF7C4B82}" srcOrd="1" destOrd="0" presId="urn:microsoft.com/office/officeart/2005/8/layout/hList9"/>
    <dgm:cxn modelId="{B7565E9E-F449-4F93-B5DE-D56E469CAD8F}" type="presParOf" srcId="{5D499792-6EC2-4E75-A096-C6ABBF7C4B82}" destId="{72638660-18A4-448E-91F7-6282C2855208}" srcOrd="0" destOrd="0" presId="urn:microsoft.com/office/officeart/2005/8/layout/hList9"/>
    <dgm:cxn modelId="{ACC3CC76-75A1-48FC-833F-E5B46B133624}" type="presParOf" srcId="{5D499792-6EC2-4E75-A096-C6ABBF7C4B82}" destId="{A5979353-029C-438E-97AD-B76107CF90A3}" srcOrd="1" destOrd="0" presId="urn:microsoft.com/office/officeart/2005/8/layout/hList9"/>
    <dgm:cxn modelId="{A4E8F8DF-72BE-4247-A113-66062940F530}" type="presParOf" srcId="{E291011F-40F9-411E-A5CB-51D077D283BC}" destId="{B96F1400-30F1-4EF0-A8B6-8FC2BC2D03D6}" srcOrd="2" destOrd="0" presId="urn:microsoft.com/office/officeart/2005/8/layout/hList9"/>
    <dgm:cxn modelId="{FB8FFD76-5793-4C92-8D3B-382D0AA07835}" type="presParOf" srcId="{E291011F-40F9-411E-A5CB-51D077D283BC}" destId="{8E9B0D4F-AE42-4F55-8292-BD7F4A51569A}" srcOrd="3" destOrd="0" presId="urn:microsoft.com/office/officeart/2005/8/layout/hList9"/>
    <dgm:cxn modelId="{E63AA18A-4D02-450F-AFEA-D4C57C5BB0D5}" type="presParOf" srcId="{E291011F-40F9-411E-A5CB-51D077D283BC}" destId="{7EB70169-949A-4FC5-8D4C-1B6B0D2F0416}" srcOrd="4" destOrd="0" presId="urn:microsoft.com/office/officeart/2005/8/layout/hList9"/>
    <dgm:cxn modelId="{C10C7573-D8BD-4428-B336-C8B75753FA08}" type="presParOf" srcId="{E291011F-40F9-411E-A5CB-51D077D283BC}" destId="{4855A784-D8FD-492D-A0C1-713D272C6A4D}" srcOrd="5" destOrd="0" presId="urn:microsoft.com/office/officeart/2005/8/layout/hList9"/>
    <dgm:cxn modelId="{8247E9CD-57EB-4B53-8E7D-83D29BA2A3B7}" type="presParOf" srcId="{E291011F-40F9-411E-A5CB-51D077D283BC}" destId="{7950B479-A3B4-4F6C-9366-9E983FAE6209}" srcOrd="6" destOrd="0" presId="urn:microsoft.com/office/officeart/2005/8/layout/hList9"/>
    <dgm:cxn modelId="{DA2C0770-479C-46DB-9008-1AE71980C7F9}" type="presParOf" srcId="{7950B479-A3B4-4F6C-9366-9E983FAE6209}" destId="{EE568834-9A9A-43CA-AADF-E96CEF053D87}" srcOrd="0" destOrd="0" presId="urn:microsoft.com/office/officeart/2005/8/layout/hList9"/>
    <dgm:cxn modelId="{3F4ACDC1-7BDE-403A-95E2-14CDFC85DF4E}" type="presParOf" srcId="{7950B479-A3B4-4F6C-9366-9E983FAE6209}" destId="{EA215DAD-4AD1-45F2-93DD-89708A946160}" srcOrd="1" destOrd="0" presId="urn:microsoft.com/office/officeart/2005/8/layout/hList9"/>
    <dgm:cxn modelId="{E332B4FE-8C0D-452F-935A-489FBD25B02F}" type="presParOf" srcId="{EA215DAD-4AD1-45F2-93DD-89708A946160}" destId="{542453E3-E065-4018-B164-6FEEA1BFB768}" srcOrd="0" destOrd="0" presId="urn:microsoft.com/office/officeart/2005/8/layout/hList9"/>
    <dgm:cxn modelId="{2946AA9E-CBE8-406D-8ACA-8C83C41BB365}" type="presParOf" srcId="{EA215DAD-4AD1-45F2-93DD-89708A946160}" destId="{F3FDD62F-239C-4AF6-B034-9194D006C860}" srcOrd="1" destOrd="0" presId="urn:microsoft.com/office/officeart/2005/8/layout/hList9"/>
    <dgm:cxn modelId="{136EC843-AF6C-4D64-8A4C-01E938A509FD}" type="presParOf" srcId="{E291011F-40F9-411E-A5CB-51D077D283BC}" destId="{2D019CCD-59C0-4505-8894-48AB1992E28D}" srcOrd="7" destOrd="0" presId="urn:microsoft.com/office/officeart/2005/8/layout/hList9"/>
    <dgm:cxn modelId="{B83AC2B2-8B8D-48D1-A6F4-2729CCADF2CA}" type="presParOf" srcId="{E291011F-40F9-411E-A5CB-51D077D283BC}" destId="{44C2EA25-FAAE-4D59-B18C-2E8FABEA84D0}" srcOrd="8" destOrd="0" presId="urn:microsoft.com/office/officeart/2005/8/layout/hList9"/>
    <dgm:cxn modelId="{AF0D2FA0-B4C4-4741-943C-A7A89AF7E58E}" type="presParOf" srcId="{E291011F-40F9-411E-A5CB-51D077D283BC}" destId="{117C1548-BBD5-47A4-8FD8-80064F56A6EB}" srcOrd="9" destOrd="0" presId="urn:microsoft.com/office/officeart/2005/8/layout/hList9"/>
    <dgm:cxn modelId="{297EADB6-9081-48EE-B0E8-4A6F8CD5FC33}" type="presParOf" srcId="{E291011F-40F9-411E-A5CB-51D077D283BC}" destId="{C9A58CCD-E16E-40E4-B945-3DDEE50B77F4}" srcOrd="10" destOrd="0" presId="urn:microsoft.com/office/officeart/2005/8/layout/hList9"/>
    <dgm:cxn modelId="{C2FBF08C-4A94-47AA-A1CE-87FBF917A4B0}" type="presParOf" srcId="{E291011F-40F9-411E-A5CB-51D077D283BC}" destId="{2F3A02E5-A6C8-40C7-ADE4-DACA49724387}" srcOrd="11" destOrd="0" presId="urn:microsoft.com/office/officeart/2005/8/layout/hList9"/>
    <dgm:cxn modelId="{BB2AADD7-BBFB-4BC3-A0CF-E9741D766625}" type="presParOf" srcId="{2F3A02E5-A6C8-40C7-ADE4-DACA49724387}" destId="{F2881C1F-BCA2-4341-AEE1-B4A53CDE73DC}" srcOrd="0" destOrd="0" presId="urn:microsoft.com/office/officeart/2005/8/layout/hList9"/>
    <dgm:cxn modelId="{F258E0A3-EA7D-45C8-A386-BA6FE92BE8C1}" type="presParOf" srcId="{2F3A02E5-A6C8-40C7-ADE4-DACA49724387}" destId="{41032070-32B2-4191-BAEB-6F81BF4ED1EA}" srcOrd="1" destOrd="0" presId="urn:microsoft.com/office/officeart/2005/8/layout/hList9"/>
    <dgm:cxn modelId="{575195A1-BF49-4363-BD35-84BC11DD6429}" type="presParOf" srcId="{41032070-32B2-4191-BAEB-6F81BF4ED1EA}" destId="{2B4ECF6E-791D-4C7B-9405-7053A43A6639}" srcOrd="0" destOrd="0" presId="urn:microsoft.com/office/officeart/2005/8/layout/hList9"/>
    <dgm:cxn modelId="{13C1787D-E681-46AF-B3AE-A5AAD937C1CF}" type="presParOf" srcId="{41032070-32B2-4191-BAEB-6F81BF4ED1EA}" destId="{8A699B0D-E018-4E82-8A64-AF791B92FAC3}" srcOrd="1" destOrd="0" presId="urn:microsoft.com/office/officeart/2005/8/layout/hList9"/>
    <dgm:cxn modelId="{11BF7119-B986-496A-B655-9A047783EA0E}" type="presParOf" srcId="{E291011F-40F9-411E-A5CB-51D077D283BC}" destId="{78D213EE-F723-4D0F-9D84-33FAC6B48536}" srcOrd="12" destOrd="0" presId="urn:microsoft.com/office/officeart/2005/8/layout/hList9"/>
    <dgm:cxn modelId="{C6AF35BB-8E9E-4D10-AB03-FFC5D75C83FE}"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2#3" qsCatId="3D" csTypeId="urn:microsoft.com/office/officeart/2005/8/colors/accent3_1" csCatId="accent3" phldr="1"/>
      <dgm:spPr/>
      <dgm:t>
        <a:bodyPr/>
        <a:lstStyle/>
        <a:p>
          <a:endParaRPr lang="en-US"/>
        </a:p>
      </dgm:t>
    </dgm:pt>
    <dgm:pt modelId="{64A0F106-9CF6-4336-B1E5-9321FB33AC2F}">
      <dgm:prSet phldrT="[Text]" custT="1"/>
      <dgm:spPr/>
      <dgm:t>
        <a:bodyPr/>
        <a:lstStyle/>
        <a:p>
          <a:r>
            <a:rPr lang="tr-TR" sz="1400" b="1"/>
            <a:t>Yıl</a:t>
          </a:r>
          <a:r>
            <a:rPr lang="en-US" sz="1400" b="1"/>
            <a:t>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endParaRPr lang="tr-TR" sz="1400" b="1"/>
        </a:p>
        <a:p>
          <a:r>
            <a:rPr lang="en-US" sz="1400" b="1"/>
            <a:t>20%</a:t>
          </a:r>
          <a:endParaRPr lang="tr-TR" sz="1400" b="1"/>
        </a:p>
        <a:p>
          <a:r>
            <a:rPr lang="tr-TR" sz="1400" b="1"/>
            <a:t>oranında</a:t>
          </a:r>
        </a:p>
        <a:p>
          <a:endParaRPr lang="en-US" sz="1400" b="1"/>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tr-TR" sz="1400" b="1"/>
            <a:t>Yıl</a:t>
          </a:r>
          <a:r>
            <a:rPr lang="en-US" sz="1400" b="1"/>
            <a:t>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35%</a:t>
          </a:r>
          <a:endParaRPr lang="tr-TR" sz="1400" b="1"/>
        </a:p>
        <a:p>
          <a:r>
            <a:rPr lang="tr-TR" sz="1400" b="1"/>
            <a:t>oranında</a:t>
          </a:r>
          <a:endParaRPr lang="en-US" sz="1400" b="1"/>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tr-TR" sz="1400" b="1"/>
            <a:t>Yıl</a:t>
          </a:r>
          <a:r>
            <a:rPr lang="en-US" sz="1400" b="1"/>
            <a:t>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40%</a:t>
          </a:r>
          <a:endParaRPr lang="tr-TR" sz="1400" b="1"/>
        </a:p>
        <a:p>
          <a:r>
            <a:rPr lang="tr-TR" sz="1400" b="1"/>
            <a:t>oranında</a:t>
          </a:r>
          <a:endParaRPr lang="en-US" sz="1400" b="1"/>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7353DE68-5E86-4CAC-8C33-B2D06AE15361}" type="presOf" srcId="{EDA1F26C-EC52-40C8-B567-E9A15EF8B134}" destId="{F3FDD62F-239C-4AF6-B034-9194D006C860}" srcOrd="1" destOrd="0" presId="urn:microsoft.com/office/officeart/2005/8/layout/hList9"/>
    <dgm:cxn modelId="{0A9195A9-A157-4D10-8A91-3FDD1F557ADD}" srcId="{64A0F106-9CF6-4336-B1E5-9321FB33AC2F}" destId="{4D9B8017-4F81-4D0B-ADCC-2B3B32511A51}" srcOrd="0" destOrd="0" parTransId="{E338E441-8FA1-468C-B286-FD7C71398E26}" sibTransId="{0A0DC43F-90D0-4597-887A-DFBEEA9D893A}"/>
    <dgm:cxn modelId="{150CAC46-BD3D-4AC5-94F5-F1CF962349B6}" type="presOf" srcId="{4D9B8017-4F81-4D0B-ADCC-2B3B32511A51}" destId="{A5979353-029C-438E-97AD-B76107CF90A3}" srcOrd="1"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87B31174-9369-4910-98A3-10644E0862E0}" type="presOf" srcId="{EDA1F26C-EC52-40C8-B567-E9A15EF8B134}" destId="{542453E3-E065-4018-B164-6FEEA1BFB768}" srcOrd="0" destOrd="0" presId="urn:microsoft.com/office/officeart/2005/8/layout/hList9"/>
    <dgm:cxn modelId="{C7E32391-3017-4B51-8587-BCEC85B14481}" type="presOf" srcId="{4D9B8017-4F81-4D0B-ADCC-2B3B32511A51}" destId="{72638660-18A4-448E-91F7-6282C2855208}" srcOrd="0" destOrd="0" presId="urn:microsoft.com/office/officeart/2005/8/layout/hList9"/>
    <dgm:cxn modelId="{EA56C371-8C4F-47F5-AE03-DA380AB7D057}" type="presOf" srcId="{99E06DE5-E048-48CB-8E2B-3DCC674B8414}" destId="{8A699B0D-E018-4E82-8A64-AF791B92FAC3}" srcOrd="1" destOrd="0" presId="urn:microsoft.com/office/officeart/2005/8/layout/hList9"/>
    <dgm:cxn modelId="{F091D250-42F7-4173-92F7-36ACB1D7344E}" type="presOf" srcId="{733A165D-B0D8-40D3-98C6-F2FC77ED289E}" destId="{44C2EA25-FAAE-4D59-B18C-2E8FABEA84D0}"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D86158AB-D23B-4118-B5A4-58301C858EF2}" type="presOf" srcId="{A6802E07-4CB2-4850-B801-839B71BA56AD}" destId="{644FF597-A9F2-479C-A9F1-B75BE4370928}" srcOrd="0" destOrd="0" presId="urn:microsoft.com/office/officeart/2005/8/layout/hList9"/>
    <dgm:cxn modelId="{2CDC88E6-3B5A-4038-8384-47A3F927DBCA}" srcId="{A6802E07-4CB2-4850-B801-839B71BA56AD}" destId="{99E06DE5-E048-48CB-8E2B-3DCC674B8414}" srcOrd="0" destOrd="0" parTransId="{E0CC2392-8C17-48EA-90ED-54E425320557}" sibTransId="{361CCE73-5AB0-4306-8622-10F83C176B9E}"/>
    <dgm:cxn modelId="{12E8BFFF-3E59-492A-89AF-9721A3F8A38B}" srcId="{731348C0-C1CC-4801-8B69-46328E76F566}" destId="{733A165D-B0D8-40D3-98C6-F2FC77ED289E}" srcOrd="1" destOrd="0" parTransId="{6DBCD4D0-2436-4278-A8D0-4CA315351C54}" sibTransId="{920F91AB-A3D2-47C8-9324-035607C0566F}"/>
    <dgm:cxn modelId="{1929CAEA-E2D8-412C-A0A8-52A52D2F92D1}" type="presOf" srcId="{99E06DE5-E048-48CB-8E2B-3DCC674B8414}" destId="{2B4ECF6E-791D-4C7B-9405-7053A43A6639}" srcOrd="0" destOrd="0" presId="urn:microsoft.com/office/officeart/2005/8/layout/hList9"/>
    <dgm:cxn modelId="{F346DA2C-A2FF-4030-BE31-F495F60E7871}" type="presOf" srcId="{64A0F106-9CF6-4336-B1E5-9321FB33AC2F}" destId="{8E9B0D4F-AE42-4F55-8292-BD7F4A51569A}" srcOrd="0" destOrd="0" presId="urn:microsoft.com/office/officeart/2005/8/layout/hList9"/>
    <dgm:cxn modelId="{9E331C2B-959E-448D-BABF-7E46325EB7B4}" type="presOf" srcId="{731348C0-C1CC-4801-8B69-46328E76F566}" destId="{E291011F-40F9-411E-A5CB-51D077D283BC}"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A9E0CE43-FE92-47C6-A87F-5BC74C498896}" type="presParOf" srcId="{E291011F-40F9-411E-A5CB-51D077D283BC}" destId="{42AE6A4F-1B71-4C2B-948A-F4B14259D7BD}" srcOrd="0" destOrd="0" presId="urn:microsoft.com/office/officeart/2005/8/layout/hList9"/>
    <dgm:cxn modelId="{342170CE-AA97-447E-99F5-4DDD0C769F74}" type="presParOf" srcId="{E291011F-40F9-411E-A5CB-51D077D283BC}" destId="{EAAA5AB0-E409-4B3A-A32D-865DFF8ADA49}" srcOrd="1" destOrd="0" presId="urn:microsoft.com/office/officeart/2005/8/layout/hList9"/>
    <dgm:cxn modelId="{5D74675F-AB55-4A58-AF9F-C8D4F922FB92}" type="presParOf" srcId="{EAAA5AB0-E409-4B3A-A32D-865DFF8ADA49}" destId="{ED70FC13-8B45-4E88-9B15-442F2D726023}" srcOrd="0" destOrd="0" presId="urn:microsoft.com/office/officeart/2005/8/layout/hList9"/>
    <dgm:cxn modelId="{577D5E56-0549-4702-AD1B-103DDA5B88EC}" type="presParOf" srcId="{EAAA5AB0-E409-4B3A-A32D-865DFF8ADA49}" destId="{5D499792-6EC2-4E75-A096-C6ABBF7C4B82}" srcOrd="1" destOrd="0" presId="urn:microsoft.com/office/officeart/2005/8/layout/hList9"/>
    <dgm:cxn modelId="{5BBBE544-8654-4381-AFD1-EE89105302DB}" type="presParOf" srcId="{5D499792-6EC2-4E75-A096-C6ABBF7C4B82}" destId="{72638660-18A4-448E-91F7-6282C2855208}" srcOrd="0" destOrd="0" presId="urn:microsoft.com/office/officeart/2005/8/layout/hList9"/>
    <dgm:cxn modelId="{5232683D-2424-4D9D-ABA1-B530A884D9D3}" type="presParOf" srcId="{5D499792-6EC2-4E75-A096-C6ABBF7C4B82}" destId="{A5979353-029C-438E-97AD-B76107CF90A3}" srcOrd="1" destOrd="0" presId="urn:microsoft.com/office/officeart/2005/8/layout/hList9"/>
    <dgm:cxn modelId="{782721C9-72CB-4DF4-9A48-411BD0D0604C}" type="presParOf" srcId="{E291011F-40F9-411E-A5CB-51D077D283BC}" destId="{B96F1400-30F1-4EF0-A8B6-8FC2BC2D03D6}" srcOrd="2" destOrd="0" presId="urn:microsoft.com/office/officeart/2005/8/layout/hList9"/>
    <dgm:cxn modelId="{4FB8A001-2D15-4215-B84F-C2D380290976}" type="presParOf" srcId="{E291011F-40F9-411E-A5CB-51D077D283BC}" destId="{8E9B0D4F-AE42-4F55-8292-BD7F4A51569A}" srcOrd="3" destOrd="0" presId="urn:microsoft.com/office/officeart/2005/8/layout/hList9"/>
    <dgm:cxn modelId="{10EB6701-3734-4C99-B60E-B5FEF2DED887}" type="presParOf" srcId="{E291011F-40F9-411E-A5CB-51D077D283BC}" destId="{7EB70169-949A-4FC5-8D4C-1B6B0D2F0416}" srcOrd="4" destOrd="0" presId="urn:microsoft.com/office/officeart/2005/8/layout/hList9"/>
    <dgm:cxn modelId="{F14F5E74-39B6-4115-85BA-C70850BBAB87}" type="presParOf" srcId="{E291011F-40F9-411E-A5CB-51D077D283BC}" destId="{4855A784-D8FD-492D-A0C1-713D272C6A4D}" srcOrd="5" destOrd="0" presId="urn:microsoft.com/office/officeart/2005/8/layout/hList9"/>
    <dgm:cxn modelId="{46A0777F-56CF-40A4-912E-A8C054EA674A}" type="presParOf" srcId="{E291011F-40F9-411E-A5CB-51D077D283BC}" destId="{7950B479-A3B4-4F6C-9366-9E983FAE6209}" srcOrd="6" destOrd="0" presId="urn:microsoft.com/office/officeart/2005/8/layout/hList9"/>
    <dgm:cxn modelId="{3F4D0A5D-16BD-4555-93E2-E0FE2FF9FEA5}" type="presParOf" srcId="{7950B479-A3B4-4F6C-9366-9E983FAE6209}" destId="{EE568834-9A9A-43CA-AADF-E96CEF053D87}" srcOrd="0" destOrd="0" presId="urn:microsoft.com/office/officeart/2005/8/layout/hList9"/>
    <dgm:cxn modelId="{CA46DCF2-2AFE-4B7C-8BEC-8276FC3FF95C}" type="presParOf" srcId="{7950B479-A3B4-4F6C-9366-9E983FAE6209}" destId="{EA215DAD-4AD1-45F2-93DD-89708A946160}" srcOrd="1" destOrd="0" presId="urn:microsoft.com/office/officeart/2005/8/layout/hList9"/>
    <dgm:cxn modelId="{21F05D12-0330-464B-802D-44F9DC7445FF}" type="presParOf" srcId="{EA215DAD-4AD1-45F2-93DD-89708A946160}" destId="{542453E3-E065-4018-B164-6FEEA1BFB768}" srcOrd="0" destOrd="0" presId="urn:microsoft.com/office/officeart/2005/8/layout/hList9"/>
    <dgm:cxn modelId="{39E9D718-E297-4467-B384-6B35F92C3978}" type="presParOf" srcId="{EA215DAD-4AD1-45F2-93DD-89708A946160}" destId="{F3FDD62F-239C-4AF6-B034-9194D006C860}" srcOrd="1" destOrd="0" presId="urn:microsoft.com/office/officeart/2005/8/layout/hList9"/>
    <dgm:cxn modelId="{DC7C5578-4432-4C82-BB82-139D43725985}" type="presParOf" srcId="{E291011F-40F9-411E-A5CB-51D077D283BC}" destId="{2D019CCD-59C0-4505-8894-48AB1992E28D}" srcOrd="7" destOrd="0" presId="urn:microsoft.com/office/officeart/2005/8/layout/hList9"/>
    <dgm:cxn modelId="{0DC36BCA-DBF7-4668-B2C8-7041BFB14FAF}" type="presParOf" srcId="{E291011F-40F9-411E-A5CB-51D077D283BC}" destId="{44C2EA25-FAAE-4D59-B18C-2E8FABEA84D0}" srcOrd="8" destOrd="0" presId="urn:microsoft.com/office/officeart/2005/8/layout/hList9"/>
    <dgm:cxn modelId="{95F1B54B-9B69-4B89-8C82-6F68898E4847}" type="presParOf" srcId="{E291011F-40F9-411E-A5CB-51D077D283BC}" destId="{117C1548-BBD5-47A4-8FD8-80064F56A6EB}" srcOrd="9" destOrd="0" presId="urn:microsoft.com/office/officeart/2005/8/layout/hList9"/>
    <dgm:cxn modelId="{E2E7CD49-85D1-4FA5-B0BB-30063D0CED32}" type="presParOf" srcId="{E291011F-40F9-411E-A5CB-51D077D283BC}" destId="{C9A58CCD-E16E-40E4-B945-3DDEE50B77F4}" srcOrd="10" destOrd="0" presId="urn:microsoft.com/office/officeart/2005/8/layout/hList9"/>
    <dgm:cxn modelId="{2FA8FBD1-0781-442E-A3B2-16913038CB47}" type="presParOf" srcId="{E291011F-40F9-411E-A5CB-51D077D283BC}" destId="{2F3A02E5-A6C8-40C7-ADE4-DACA49724387}" srcOrd="11" destOrd="0" presId="urn:microsoft.com/office/officeart/2005/8/layout/hList9"/>
    <dgm:cxn modelId="{0775338A-CBD7-4314-A26B-8690954CF9C4}" type="presParOf" srcId="{2F3A02E5-A6C8-40C7-ADE4-DACA49724387}" destId="{F2881C1F-BCA2-4341-AEE1-B4A53CDE73DC}" srcOrd="0" destOrd="0" presId="urn:microsoft.com/office/officeart/2005/8/layout/hList9"/>
    <dgm:cxn modelId="{5F1D0963-39CC-40F6-B720-4412F1640B69}" type="presParOf" srcId="{2F3A02E5-A6C8-40C7-ADE4-DACA49724387}" destId="{41032070-32B2-4191-BAEB-6F81BF4ED1EA}" srcOrd="1" destOrd="0" presId="urn:microsoft.com/office/officeart/2005/8/layout/hList9"/>
    <dgm:cxn modelId="{8B08C103-C253-4523-AD35-32D5FF7ACB68}" type="presParOf" srcId="{41032070-32B2-4191-BAEB-6F81BF4ED1EA}" destId="{2B4ECF6E-791D-4C7B-9405-7053A43A6639}" srcOrd="0" destOrd="0" presId="urn:microsoft.com/office/officeart/2005/8/layout/hList9"/>
    <dgm:cxn modelId="{73B418C7-DDDD-445D-8EBD-810E07DAC3B2}" type="presParOf" srcId="{41032070-32B2-4191-BAEB-6F81BF4ED1EA}" destId="{8A699B0D-E018-4E82-8A64-AF791B92FAC3}" srcOrd="1" destOrd="0" presId="urn:microsoft.com/office/officeart/2005/8/layout/hList9"/>
    <dgm:cxn modelId="{29733287-AD5E-4CFF-9671-3E4B19407AC3}" type="presParOf" srcId="{E291011F-40F9-411E-A5CB-51D077D283BC}" destId="{78D213EE-F723-4D0F-9D84-33FAC6B48536}" srcOrd="12" destOrd="0" presId="urn:microsoft.com/office/officeart/2005/8/layout/hList9"/>
    <dgm:cxn modelId="{E16558A7-AEEC-4000-B1F3-7A9D046E885A}"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2#4" qsCatId="3D" csTypeId="urn:microsoft.com/office/officeart/2005/8/colors/accent3_1" csCatId="accent3" phldr="1"/>
      <dgm:spPr/>
      <dgm:t>
        <a:bodyPr/>
        <a:lstStyle/>
        <a:p>
          <a:endParaRPr lang="en-US"/>
        </a:p>
      </dgm:t>
    </dgm:pt>
    <dgm:pt modelId="{64A0F106-9CF6-4336-B1E5-9321FB33AC2F}">
      <dgm:prSet phldrT="[Text]" custT="1"/>
      <dgm:spPr/>
      <dgm:t>
        <a:bodyPr/>
        <a:lstStyle/>
        <a:p>
          <a:r>
            <a:rPr lang="tr-TR" sz="1400" b="1"/>
            <a:t>Yıl</a:t>
          </a:r>
          <a:r>
            <a:rPr lang="en-US" sz="1400" b="1"/>
            <a:t>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80%</a:t>
          </a:r>
          <a:endParaRPr lang="tr-TR" sz="1400" b="1"/>
        </a:p>
        <a:p>
          <a:r>
            <a:rPr lang="tr-TR" sz="1400" b="1"/>
            <a:t>oranında</a:t>
          </a:r>
          <a:endParaRPr lang="en-US" sz="1400" b="1"/>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tr-TR" sz="1400" b="1"/>
            <a:t>Yıl</a:t>
          </a:r>
          <a:r>
            <a:rPr lang="en-US" sz="1400" b="1"/>
            <a:t>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65%</a:t>
          </a:r>
          <a:endParaRPr lang="tr-TR" sz="1400" b="1"/>
        </a:p>
        <a:p>
          <a:r>
            <a:rPr lang="tr-TR" sz="1400" b="1"/>
            <a:t>oranında</a:t>
          </a:r>
          <a:endParaRPr lang="en-US" sz="1400" b="1"/>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tr-TR" sz="1400" b="1"/>
            <a:t>Yıl</a:t>
          </a:r>
          <a:r>
            <a:rPr lang="en-US" sz="1400" b="1"/>
            <a:t>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60%</a:t>
          </a:r>
          <a:endParaRPr lang="tr-TR" sz="1400" b="1"/>
        </a:p>
        <a:p>
          <a:r>
            <a:rPr lang="tr-TR" sz="1400" b="1"/>
            <a:t>oranında</a:t>
          </a:r>
          <a:endParaRPr lang="en-US" sz="1400" b="1"/>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E61B730F-C4C2-454E-AE40-A9FBD031D330}" type="presOf" srcId="{4D9B8017-4F81-4D0B-ADCC-2B3B32511A51}" destId="{A5979353-029C-438E-97AD-B76107CF90A3}" srcOrd="1" destOrd="0" presId="urn:microsoft.com/office/officeart/2005/8/layout/hList9"/>
    <dgm:cxn modelId="{0A9195A9-A157-4D10-8A91-3FDD1F557ADD}" srcId="{64A0F106-9CF6-4336-B1E5-9321FB33AC2F}" destId="{4D9B8017-4F81-4D0B-ADCC-2B3B32511A51}" srcOrd="0" destOrd="0" parTransId="{E338E441-8FA1-468C-B286-FD7C71398E26}" sibTransId="{0A0DC43F-90D0-4597-887A-DFBEEA9D893A}"/>
    <dgm:cxn modelId="{993DFC83-2355-4CD1-9B20-F1ACB6A15DC1}" srcId="{733A165D-B0D8-40D3-98C6-F2FC77ED289E}" destId="{EDA1F26C-EC52-40C8-B567-E9A15EF8B134}" srcOrd="0" destOrd="0" parTransId="{DADE979A-B2A6-4337-A33E-10CD3473D7BF}" sibTransId="{F373AF0C-86EA-4EF5-B1FF-04F7B5A9CF1F}"/>
    <dgm:cxn modelId="{442B4CAD-FC98-4F65-998D-CD7E9834FB00}" type="presOf" srcId="{64A0F106-9CF6-4336-B1E5-9321FB33AC2F}" destId="{8E9B0D4F-AE42-4F55-8292-BD7F4A51569A}" srcOrd="0" destOrd="0" presId="urn:microsoft.com/office/officeart/2005/8/layout/hList9"/>
    <dgm:cxn modelId="{6F05A4BF-7B49-4954-9F9A-FBAAA70648CF}" type="presOf" srcId="{EDA1F26C-EC52-40C8-B567-E9A15EF8B134}" destId="{542453E3-E065-4018-B164-6FEEA1BFB768}" srcOrd="0" destOrd="0" presId="urn:microsoft.com/office/officeart/2005/8/layout/hList9"/>
    <dgm:cxn modelId="{A95000D9-FB79-42E7-B4D8-C758215F7E57}" type="presOf" srcId="{99E06DE5-E048-48CB-8E2B-3DCC674B8414}" destId="{2B4ECF6E-791D-4C7B-9405-7053A43A6639}" srcOrd="0" destOrd="0" presId="urn:microsoft.com/office/officeart/2005/8/layout/hList9"/>
    <dgm:cxn modelId="{2AD39C37-9F0A-4571-8F79-C44335322AB0}" type="presOf" srcId="{EDA1F26C-EC52-40C8-B567-E9A15EF8B134}" destId="{F3FDD62F-239C-4AF6-B034-9194D006C860}" srcOrd="1"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CDC88E6-3B5A-4038-8384-47A3F927DBCA}" srcId="{A6802E07-4CB2-4850-B801-839B71BA56AD}" destId="{99E06DE5-E048-48CB-8E2B-3DCC674B8414}" srcOrd="0" destOrd="0" parTransId="{E0CC2392-8C17-48EA-90ED-54E425320557}" sibTransId="{361CCE73-5AB0-4306-8622-10F83C176B9E}"/>
    <dgm:cxn modelId="{4854EE43-DCE7-4195-AABB-3A8FE6993B3B}" type="presOf" srcId="{731348C0-C1CC-4801-8B69-46328E76F566}" destId="{E291011F-40F9-411E-A5CB-51D077D283BC}" srcOrd="0"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D937C66D-5330-4882-BC8E-D691034B03A9}" type="presOf" srcId="{A6802E07-4CB2-4850-B801-839B71BA56AD}" destId="{644FF597-A9F2-479C-A9F1-B75BE4370928}" srcOrd="0" destOrd="0" presId="urn:microsoft.com/office/officeart/2005/8/layout/hList9"/>
    <dgm:cxn modelId="{E4182A82-B0CA-4AC3-A138-A0074A46D8EC}" type="presOf" srcId="{4D9B8017-4F81-4D0B-ADCC-2B3B32511A51}" destId="{72638660-18A4-448E-91F7-6282C2855208}"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BA8488D7-B5D2-480D-9C2D-B6DC29EAB446}" type="presOf" srcId="{99E06DE5-E048-48CB-8E2B-3DCC674B8414}" destId="{8A699B0D-E018-4E82-8A64-AF791B92FAC3}" srcOrd="1" destOrd="0" presId="urn:microsoft.com/office/officeart/2005/8/layout/hList9"/>
    <dgm:cxn modelId="{4916B5C0-0645-4269-A071-66D4BF82290D}" type="presOf" srcId="{733A165D-B0D8-40D3-98C6-F2FC77ED289E}" destId="{44C2EA25-FAAE-4D59-B18C-2E8FABEA84D0}" srcOrd="0" destOrd="0" presId="urn:microsoft.com/office/officeart/2005/8/layout/hList9"/>
    <dgm:cxn modelId="{ADFEDD5B-F088-4C14-A3D4-87F757AFE36A}" type="presParOf" srcId="{E291011F-40F9-411E-A5CB-51D077D283BC}" destId="{42AE6A4F-1B71-4C2B-948A-F4B14259D7BD}" srcOrd="0" destOrd="0" presId="urn:microsoft.com/office/officeart/2005/8/layout/hList9"/>
    <dgm:cxn modelId="{8152C3FA-3992-4107-ADAC-28142868A6F1}" type="presParOf" srcId="{E291011F-40F9-411E-A5CB-51D077D283BC}" destId="{EAAA5AB0-E409-4B3A-A32D-865DFF8ADA49}" srcOrd="1" destOrd="0" presId="urn:microsoft.com/office/officeart/2005/8/layout/hList9"/>
    <dgm:cxn modelId="{09BE187A-9EAA-4C57-8915-467CF08067E6}" type="presParOf" srcId="{EAAA5AB0-E409-4B3A-A32D-865DFF8ADA49}" destId="{ED70FC13-8B45-4E88-9B15-442F2D726023}" srcOrd="0" destOrd="0" presId="urn:microsoft.com/office/officeart/2005/8/layout/hList9"/>
    <dgm:cxn modelId="{E877DF03-A023-46C1-B940-5A4C62F5A830}" type="presParOf" srcId="{EAAA5AB0-E409-4B3A-A32D-865DFF8ADA49}" destId="{5D499792-6EC2-4E75-A096-C6ABBF7C4B82}" srcOrd="1" destOrd="0" presId="urn:microsoft.com/office/officeart/2005/8/layout/hList9"/>
    <dgm:cxn modelId="{CD0E37F8-F898-4EA9-8701-C4FF150C6253}" type="presParOf" srcId="{5D499792-6EC2-4E75-A096-C6ABBF7C4B82}" destId="{72638660-18A4-448E-91F7-6282C2855208}" srcOrd="0" destOrd="0" presId="urn:microsoft.com/office/officeart/2005/8/layout/hList9"/>
    <dgm:cxn modelId="{6E1A8176-D08F-4608-8226-1128DCA5065D}" type="presParOf" srcId="{5D499792-6EC2-4E75-A096-C6ABBF7C4B82}" destId="{A5979353-029C-438E-97AD-B76107CF90A3}" srcOrd="1" destOrd="0" presId="urn:microsoft.com/office/officeart/2005/8/layout/hList9"/>
    <dgm:cxn modelId="{A8FF18B5-6691-4D68-9EC0-863ADACD64EC}" type="presParOf" srcId="{E291011F-40F9-411E-A5CB-51D077D283BC}" destId="{B96F1400-30F1-4EF0-A8B6-8FC2BC2D03D6}" srcOrd="2" destOrd="0" presId="urn:microsoft.com/office/officeart/2005/8/layout/hList9"/>
    <dgm:cxn modelId="{C96D55D2-AA67-4301-91E2-8901BF28E070}" type="presParOf" srcId="{E291011F-40F9-411E-A5CB-51D077D283BC}" destId="{8E9B0D4F-AE42-4F55-8292-BD7F4A51569A}" srcOrd="3" destOrd="0" presId="urn:microsoft.com/office/officeart/2005/8/layout/hList9"/>
    <dgm:cxn modelId="{D3F52626-BCE4-4262-8759-C47D03D49003}" type="presParOf" srcId="{E291011F-40F9-411E-A5CB-51D077D283BC}" destId="{7EB70169-949A-4FC5-8D4C-1B6B0D2F0416}" srcOrd="4" destOrd="0" presId="urn:microsoft.com/office/officeart/2005/8/layout/hList9"/>
    <dgm:cxn modelId="{83C21F4A-D92C-4DAF-8E99-799F522209F8}" type="presParOf" srcId="{E291011F-40F9-411E-A5CB-51D077D283BC}" destId="{4855A784-D8FD-492D-A0C1-713D272C6A4D}" srcOrd="5" destOrd="0" presId="urn:microsoft.com/office/officeart/2005/8/layout/hList9"/>
    <dgm:cxn modelId="{1880C323-868D-41EB-BFC9-3785D93CA991}" type="presParOf" srcId="{E291011F-40F9-411E-A5CB-51D077D283BC}" destId="{7950B479-A3B4-4F6C-9366-9E983FAE6209}" srcOrd="6" destOrd="0" presId="urn:microsoft.com/office/officeart/2005/8/layout/hList9"/>
    <dgm:cxn modelId="{17961522-B09D-476D-887C-B1AE371301C2}" type="presParOf" srcId="{7950B479-A3B4-4F6C-9366-9E983FAE6209}" destId="{EE568834-9A9A-43CA-AADF-E96CEF053D87}" srcOrd="0" destOrd="0" presId="urn:microsoft.com/office/officeart/2005/8/layout/hList9"/>
    <dgm:cxn modelId="{1FEB5507-68EF-456F-B813-41983D7898DA}" type="presParOf" srcId="{7950B479-A3B4-4F6C-9366-9E983FAE6209}" destId="{EA215DAD-4AD1-45F2-93DD-89708A946160}" srcOrd="1" destOrd="0" presId="urn:microsoft.com/office/officeart/2005/8/layout/hList9"/>
    <dgm:cxn modelId="{D0BC24EB-5E80-468C-80CC-092177EB1F5A}" type="presParOf" srcId="{EA215DAD-4AD1-45F2-93DD-89708A946160}" destId="{542453E3-E065-4018-B164-6FEEA1BFB768}" srcOrd="0" destOrd="0" presId="urn:microsoft.com/office/officeart/2005/8/layout/hList9"/>
    <dgm:cxn modelId="{C6A40E14-5C39-4950-BC79-C8E414E55FA2}" type="presParOf" srcId="{EA215DAD-4AD1-45F2-93DD-89708A946160}" destId="{F3FDD62F-239C-4AF6-B034-9194D006C860}" srcOrd="1" destOrd="0" presId="urn:microsoft.com/office/officeart/2005/8/layout/hList9"/>
    <dgm:cxn modelId="{AF17BC7F-E3EE-4F23-921B-0C48109DF71E}" type="presParOf" srcId="{E291011F-40F9-411E-A5CB-51D077D283BC}" destId="{2D019CCD-59C0-4505-8894-48AB1992E28D}" srcOrd="7" destOrd="0" presId="urn:microsoft.com/office/officeart/2005/8/layout/hList9"/>
    <dgm:cxn modelId="{F27F2C8E-EFCE-4CC1-8E22-3FDD5BD1859B}" type="presParOf" srcId="{E291011F-40F9-411E-A5CB-51D077D283BC}" destId="{44C2EA25-FAAE-4D59-B18C-2E8FABEA84D0}" srcOrd="8" destOrd="0" presId="urn:microsoft.com/office/officeart/2005/8/layout/hList9"/>
    <dgm:cxn modelId="{9E85478C-9D51-4E8B-A00B-975CC4DA99D1}" type="presParOf" srcId="{E291011F-40F9-411E-A5CB-51D077D283BC}" destId="{117C1548-BBD5-47A4-8FD8-80064F56A6EB}" srcOrd="9" destOrd="0" presId="urn:microsoft.com/office/officeart/2005/8/layout/hList9"/>
    <dgm:cxn modelId="{D39CA3F4-0643-4BEF-BF7F-34F1EB1133C9}" type="presParOf" srcId="{E291011F-40F9-411E-A5CB-51D077D283BC}" destId="{C9A58CCD-E16E-40E4-B945-3DDEE50B77F4}" srcOrd="10" destOrd="0" presId="urn:microsoft.com/office/officeart/2005/8/layout/hList9"/>
    <dgm:cxn modelId="{36C8B6E0-ABCD-4DD9-88AB-6B8D88A6ECE9}" type="presParOf" srcId="{E291011F-40F9-411E-A5CB-51D077D283BC}" destId="{2F3A02E5-A6C8-40C7-ADE4-DACA49724387}" srcOrd="11" destOrd="0" presId="urn:microsoft.com/office/officeart/2005/8/layout/hList9"/>
    <dgm:cxn modelId="{60A65836-DD5E-4002-A378-49CC6F9EB2DC}" type="presParOf" srcId="{2F3A02E5-A6C8-40C7-ADE4-DACA49724387}" destId="{F2881C1F-BCA2-4341-AEE1-B4A53CDE73DC}" srcOrd="0" destOrd="0" presId="urn:microsoft.com/office/officeart/2005/8/layout/hList9"/>
    <dgm:cxn modelId="{49C3D624-F842-4A2A-8C23-AF0959F1D137}" type="presParOf" srcId="{2F3A02E5-A6C8-40C7-ADE4-DACA49724387}" destId="{41032070-32B2-4191-BAEB-6F81BF4ED1EA}" srcOrd="1" destOrd="0" presId="urn:microsoft.com/office/officeart/2005/8/layout/hList9"/>
    <dgm:cxn modelId="{1B73C49B-337C-4751-94A9-4838A61A2BB0}" type="presParOf" srcId="{41032070-32B2-4191-BAEB-6F81BF4ED1EA}" destId="{2B4ECF6E-791D-4C7B-9405-7053A43A6639}" srcOrd="0" destOrd="0" presId="urn:microsoft.com/office/officeart/2005/8/layout/hList9"/>
    <dgm:cxn modelId="{4F7BF6F8-3EA8-4002-B2D6-3E7011DA23C5}" type="presParOf" srcId="{41032070-32B2-4191-BAEB-6F81BF4ED1EA}" destId="{8A699B0D-E018-4E82-8A64-AF791B92FAC3}" srcOrd="1" destOrd="0" presId="urn:microsoft.com/office/officeart/2005/8/layout/hList9"/>
    <dgm:cxn modelId="{A67C566F-3AEF-4DCE-93C9-7808148C8D26}" type="presParOf" srcId="{E291011F-40F9-411E-A5CB-51D077D283BC}" destId="{78D213EE-F723-4D0F-9D84-33FAC6B48536}" srcOrd="12" destOrd="0" presId="urn:microsoft.com/office/officeart/2005/8/layout/hList9"/>
    <dgm:cxn modelId="{EC6D7749-7CDC-4CEF-9134-9B8362D6EF5B}"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3d2#5" qsCatId="3D" csTypeId="urn:microsoft.com/office/officeart/2005/8/colors/accent3_1" csCatId="accent3" phldr="1"/>
      <dgm:spPr/>
      <dgm:t>
        <a:bodyPr/>
        <a:lstStyle/>
        <a:p>
          <a:endParaRPr lang="en-US"/>
        </a:p>
      </dgm:t>
    </dgm:pt>
    <dgm:pt modelId="{64A0F106-9CF6-4336-B1E5-9321FB33AC2F}">
      <dgm:prSet phldrT="[Text]" custT="1"/>
      <dgm:spPr/>
      <dgm:t>
        <a:bodyPr/>
        <a:lstStyle/>
        <a:p>
          <a:r>
            <a:rPr lang="tr-TR" sz="1400" b="1"/>
            <a:t>Yıl</a:t>
          </a:r>
          <a:r>
            <a:rPr lang="en-US" sz="1400" b="1"/>
            <a:t>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85%</a:t>
          </a:r>
          <a:endParaRPr lang="tr-TR" sz="1400" b="1"/>
        </a:p>
        <a:p>
          <a:r>
            <a:rPr lang="tr-TR" sz="1400" b="1"/>
            <a:t>oranında</a:t>
          </a:r>
          <a:endParaRPr lang="en-US" sz="1400" b="1"/>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tr-TR" sz="1400" b="1"/>
            <a:t>Yıl</a:t>
          </a:r>
          <a:r>
            <a:rPr lang="en-US" sz="1400" b="1"/>
            <a:t>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70%</a:t>
          </a:r>
          <a:endParaRPr lang="tr-TR" sz="1400" b="1"/>
        </a:p>
        <a:p>
          <a:r>
            <a:rPr lang="tr-TR" sz="1400" b="1"/>
            <a:t>oranında</a:t>
          </a:r>
          <a:endParaRPr lang="en-US" sz="1400" b="1"/>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tr-TR" sz="1400" b="1"/>
            <a:t>Yıl</a:t>
          </a:r>
          <a:r>
            <a:rPr lang="en-US" sz="1400" b="1"/>
            <a:t>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40%</a:t>
          </a:r>
          <a:endParaRPr lang="tr-TR" sz="1400" b="1"/>
        </a:p>
        <a:p>
          <a:r>
            <a:rPr lang="tr-TR" sz="1400" b="1"/>
            <a:t>oranında</a:t>
          </a:r>
          <a:endParaRPr lang="en-US" sz="1400" b="1"/>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0A9195A9-A157-4D10-8A91-3FDD1F557ADD}" srcId="{64A0F106-9CF6-4336-B1E5-9321FB33AC2F}" destId="{4D9B8017-4F81-4D0B-ADCC-2B3B32511A51}" srcOrd="0" destOrd="0" parTransId="{E338E441-8FA1-468C-B286-FD7C71398E26}" sibTransId="{0A0DC43F-90D0-4597-887A-DFBEEA9D893A}"/>
    <dgm:cxn modelId="{9BC1B028-8878-440F-ADAA-1716B766D562}" type="presOf" srcId="{EDA1F26C-EC52-40C8-B567-E9A15EF8B134}" destId="{542453E3-E065-4018-B164-6FEEA1BFB768}" srcOrd="0"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86F90E34-F686-41FE-89B0-0B08053B5C57}" type="presOf" srcId="{99E06DE5-E048-48CB-8E2B-3DCC674B8414}" destId="{8A699B0D-E018-4E82-8A64-AF791B92FAC3}" srcOrd="1" destOrd="0" presId="urn:microsoft.com/office/officeart/2005/8/layout/hList9"/>
    <dgm:cxn modelId="{36C16C84-6BEA-45C7-A855-C6B00E808155}" type="presOf" srcId="{733A165D-B0D8-40D3-98C6-F2FC77ED289E}" destId="{44C2EA25-FAAE-4D59-B18C-2E8FABEA84D0}" srcOrd="0" destOrd="0" presId="urn:microsoft.com/office/officeart/2005/8/layout/hList9"/>
    <dgm:cxn modelId="{31A2BD06-D0D1-475D-A23A-1852C58C1A25}" type="presOf" srcId="{4D9B8017-4F81-4D0B-ADCC-2B3B32511A51}" destId="{A5979353-029C-438E-97AD-B76107CF90A3}" srcOrd="1"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2BC02C6F-44BF-4559-95BC-6A9B9C2C2D76}" type="presOf" srcId="{731348C0-C1CC-4801-8B69-46328E76F566}" destId="{E291011F-40F9-411E-A5CB-51D077D283BC}" srcOrd="0" destOrd="0" presId="urn:microsoft.com/office/officeart/2005/8/layout/hList9"/>
    <dgm:cxn modelId="{568DBC5A-111B-40BC-A84B-63327ABB4386}" type="presOf" srcId="{4D9B8017-4F81-4D0B-ADCC-2B3B32511A51}" destId="{72638660-18A4-448E-91F7-6282C2855208}" srcOrd="0" destOrd="0" presId="urn:microsoft.com/office/officeart/2005/8/layout/hList9"/>
    <dgm:cxn modelId="{2CDC88E6-3B5A-4038-8384-47A3F927DBCA}" srcId="{A6802E07-4CB2-4850-B801-839B71BA56AD}" destId="{99E06DE5-E048-48CB-8E2B-3DCC674B8414}" srcOrd="0" destOrd="0" parTransId="{E0CC2392-8C17-48EA-90ED-54E425320557}" sibTransId="{361CCE73-5AB0-4306-8622-10F83C176B9E}"/>
    <dgm:cxn modelId="{601E9EDC-81EE-44A9-A456-4C7D143F78D3}" type="presOf" srcId="{99E06DE5-E048-48CB-8E2B-3DCC674B8414}" destId="{2B4ECF6E-791D-4C7B-9405-7053A43A6639}" srcOrd="0" destOrd="0" presId="urn:microsoft.com/office/officeart/2005/8/layout/hList9"/>
    <dgm:cxn modelId="{B708C0C5-41E1-4190-8629-C259FF0ACE43}" type="presOf" srcId="{A6802E07-4CB2-4850-B801-839B71BA56AD}" destId="{644FF597-A9F2-479C-A9F1-B75BE4370928}" srcOrd="0" destOrd="0" presId="urn:microsoft.com/office/officeart/2005/8/layout/hList9"/>
    <dgm:cxn modelId="{92160FB3-B38A-4981-835D-FF7D775396D0}" type="presOf" srcId="{EDA1F26C-EC52-40C8-B567-E9A15EF8B134}" destId="{F3FDD62F-239C-4AF6-B034-9194D006C860}" srcOrd="1"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3A39816C-1540-4269-9129-4089395F3FDF}" type="presOf" srcId="{64A0F106-9CF6-4336-B1E5-9321FB33AC2F}" destId="{8E9B0D4F-AE42-4F55-8292-BD7F4A51569A}"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0FFEFC09-52DB-481E-8C0B-22419020F129}" type="presParOf" srcId="{E291011F-40F9-411E-A5CB-51D077D283BC}" destId="{42AE6A4F-1B71-4C2B-948A-F4B14259D7BD}" srcOrd="0" destOrd="0" presId="urn:microsoft.com/office/officeart/2005/8/layout/hList9"/>
    <dgm:cxn modelId="{379C45A8-C51C-46A0-9794-E2F2B7362E1C}" type="presParOf" srcId="{E291011F-40F9-411E-A5CB-51D077D283BC}" destId="{EAAA5AB0-E409-4B3A-A32D-865DFF8ADA49}" srcOrd="1" destOrd="0" presId="urn:microsoft.com/office/officeart/2005/8/layout/hList9"/>
    <dgm:cxn modelId="{60919F25-CA4C-4921-8410-1BB6B878327C}" type="presParOf" srcId="{EAAA5AB0-E409-4B3A-A32D-865DFF8ADA49}" destId="{ED70FC13-8B45-4E88-9B15-442F2D726023}" srcOrd="0" destOrd="0" presId="urn:microsoft.com/office/officeart/2005/8/layout/hList9"/>
    <dgm:cxn modelId="{170D65CC-970A-426D-BD9F-2662AA3C71F0}" type="presParOf" srcId="{EAAA5AB0-E409-4B3A-A32D-865DFF8ADA49}" destId="{5D499792-6EC2-4E75-A096-C6ABBF7C4B82}" srcOrd="1" destOrd="0" presId="urn:microsoft.com/office/officeart/2005/8/layout/hList9"/>
    <dgm:cxn modelId="{A1F01468-97DF-4EBB-9400-FFBF719E981A}" type="presParOf" srcId="{5D499792-6EC2-4E75-A096-C6ABBF7C4B82}" destId="{72638660-18A4-448E-91F7-6282C2855208}" srcOrd="0" destOrd="0" presId="urn:microsoft.com/office/officeart/2005/8/layout/hList9"/>
    <dgm:cxn modelId="{09BA9134-6F98-4C82-8200-C1DE79C85AFC}" type="presParOf" srcId="{5D499792-6EC2-4E75-A096-C6ABBF7C4B82}" destId="{A5979353-029C-438E-97AD-B76107CF90A3}" srcOrd="1" destOrd="0" presId="urn:microsoft.com/office/officeart/2005/8/layout/hList9"/>
    <dgm:cxn modelId="{14B3D8E9-B79E-48FC-80D3-6EDEC635FC1B}" type="presParOf" srcId="{E291011F-40F9-411E-A5CB-51D077D283BC}" destId="{B96F1400-30F1-4EF0-A8B6-8FC2BC2D03D6}" srcOrd="2" destOrd="0" presId="urn:microsoft.com/office/officeart/2005/8/layout/hList9"/>
    <dgm:cxn modelId="{AF7861FF-8BAF-4EE2-975D-09C951A2A25F}" type="presParOf" srcId="{E291011F-40F9-411E-A5CB-51D077D283BC}" destId="{8E9B0D4F-AE42-4F55-8292-BD7F4A51569A}" srcOrd="3" destOrd="0" presId="urn:microsoft.com/office/officeart/2005/8/layout/hList9"/>
    <dgm:cxn modelId="{500FAAF9-6D08-43E7-984A-5989694B83C1}" type="presParOf" srcId="{E291011F-40F9-411E-A5CB-51D077D283BC}" destId="{7EB70169-949A-4FC5-8D4C-1B6B0D2F0416}" srcOrd="4" destOrd="0" presId="urn:microsoft.com/office/officeart/2005/8/layout/hList9"/>
    <dgm:cxn modelId="{450602D9-76C2-461E-BDFE-D1BEEBD1F911}" type="presParOf" srcId="{E291011F-40F9-411E-A5CB-51D077D283BC}" destId="{4855A784-D8FD-492D-A0C1-713D272C6A4D}" srcOrd="5" destOrd="0" presId="urn:microsoft.com/office/officeart/2005/8/layout/hList9"/>
    <dgm:cxn modelId="{BEADA727-69C9-4C0E-AC9B-92F0ED32592F}" type="presParOf" srcId="{E291011F-40F9-411E-A5CB-51D077D283BC}" destId="{7950B479-A3B4-4F6C-9366-9E983FAE6209}" srcOrd="6" destOrd="0" presId="urn:microsoft.com/office/officeart/2005/8/layout/hList9"/>
    <dgm:cxn modelId="{C37C92A6-CA92-4384-BF92-B80159DC4B22}" type="presParOf" srcId="{7950B479-A3B4-4F6C-9366-9E983FAE6209}" destId="{EE568834-9A9A-43CA-AADF-E96CEF053D87}" srcOrd="0" destOrd="0" presId="urn:microsoft.com/office/officeart/2005/8/layout/hList9"/>
    <dgm:cxn modelId="{2C0249CE-7F14-4C82-9D24-95699BA27293}" type="presParOf" srcId="{7950B479-A3B4-4F6C-9366-9E983FAE6209}" destId="{EA215DAD-4AD1-45F2-93DD-89708A946160}" srcOrd="1" destOrd="0" presId="urn:microsoft.com/office/officeart/2005/8/layout/hList9"/>
    <dgm:cxn modelId="{D83F06E4-D329-4403-9E3A-D336CF7963D3}" type="presParOf" srcId="{EA215DAD-4AD1-45F2-93DD-89708A946160}" destId="{542453E3-E065-4018-B164-6FEEA1BFB768}" srcOrd="0" destOrd="0" presId="urn:microsoft.com/office/officeart/2005/8/layout/hList9"/>
    <dgm:cxn modelId="{AE38D779-F58D-4DF9-AC30-6BD7DB736169}" type="presParOf" srcId="{EA215DAD-4AD1-45F2-93DD-89708A946160}" destId="{F3FDD62F-239C-4AF6-B034-9194D006C860}" srcOrd="1" destOrd="0" presId="urn:microsoft.com/office/officeart/2005/8/layout/hList9"/>
    <dgm:cxn modelId="{13BB2CDD-1ACD-4446-8474-F0CC6B9C0D98}" type="presParOf" srcId="{E291011F-40F9-411E-A5CB-51D077D283BC}" destId="{2D019CCD-59C0-4505-8894-48AB1992E28D}" srcOrd="7" destOrd="0" presId="urn:microsoft.com/office/officeart/2005/8/layout/hList9"/>
    <dgm:cxn modelId="{F7174DDD-93E4-4203-9D36-F0213520472C}" type="presParOf" srcId="{E291011F-40F9-411E-A5CB-51D077D283BC}" destId="{44C2EA25-FAAE-4D59-B18C-2E8FABEA84D0}" srcOrd="8" destOrd="0" presId="urn:microsoft.com/office/officeart/2005/8/layout/hList9"/>
    <dgm:cxn modelId="{24D0A71F-B82F-4B53-A6F5-87275722FE70}" type="presParOf" srcId="{E291011F-40F9-411E-A5CB-51D077D283BC}" destId="{117C1548-BBD5-47A4-8FD8-80064F56A6EB}" srcOrd="9" destOrd="0" presId="urn:microsoft.com/office/officeart/2005/8/layout/hList9"/>
    <dgm:cxn modelId="{CE13F45B-7903-4FF4-A8D9-7241F3C45D3F}" type="presParOf" srcId="{E291011F-40F9-411E-A5CB-51D077D283BC}" destId="{C9A58CCD-E16E-40E4-B945-3DDEE50B77F4}" srcOrd="10" destOrd="0" presId="urn:microsoft.com/office/officeart/2005/8/layout/hList9"/>
    <dgm:cxn modelId="{C5C01F2D-63D1-4B7C-953C-C7D678E13CAB}" type="presParOf" srcId="{E291011F-40F9-411E-A5CB-51D077D283BC}" destId="{2F3A02E5-A6C8-40C7-ADE4-DACA49724387}" srcOrd="11" destOrd="0" presId="urn:microsoft.com/office/officeart/2005/8/layout/hList9"/>
    <dgm:cxn modelId="{BF79D6B4-ABA8-4527-8A4C-24A2E29EB1CE}" type="presParOf" srcId="{2F3A02E5-A6C8-40C7-ADE4-DACA49724387}" destId="{F2881C1F-BCA2-4341-AEE1-B4A53CDE73DC}" srcOrd="0" destOrd="0" presId="urn:microsoft.com/office/officeart/2005/8/layout/hList9"/>
    <dgm:cxn modelId="{6F24F202-EAA1-4CBA-A2CC-2FB1211FAF44}" type="presParOf" srcId="{2F3A02E5-A6C8-40C7-ADE4-DACA49724387}" destId="{41032070-32B2-4191-BAEB-6F81BF4ED1EA}" srcOrd="1" destOrd="0" presId="urn:microsoft.com/office/officeart/2005/8/layout/hList9"/>
    <dgm:cxn modelId="{0E2FD649-6ACF-4B99-BCE4-D7C919252B37}" type="presParOf" srcId="{41032070-32B2-4191-BAEB-6F81BF4ED1EA}" destId="{2B4ECF6E-791D-4C7B-9405-7053A43A6639}" srcOrd="0" destOrd="0" presId="urn:microsoft.com/office/officeart/2005/8/layout/hList9"/>
    <dgm:cxn modelId="{08C3970F-439D-4688-97C9-3028BED116D9}" type="presParOf" srcId="{41032070-32B2-4191-BAEB-6F81BF4ED1EA}" destId="{8A699B0D-E018-4E82-8A64-AF791B92FAC3}" srcOrd="1" destOrd="0" presId="urn:microsoft.com/office/officeart/2005/8/layout/hList9"/>
    <dgm:cxn modelId="{66215056-11EB-4DEA-9578-78A12C3BA420}" type="presParOf" srcId="{E291011F-40F9-411E-A5CB-51D077D283BC}" destId="{78D213EE-F723-4D0F-9D84-33FAC6B48536}" srcOrd="12" destOrd="0" presId="urn:microsoft.com/office/officeart/2005/8/layout/hList9"/>
    <dgm:cxn modelId="{B4DC5573-AEBC-401B-8B08-36AC74A0FF08}"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F415ABE-DEB4-46F7-A77F-5156A5730693}" type="doc">
      <dgm:prSet loTypeId="urn:microsoft.com/office/officeart/2008/layout/VerticalCurvedList" loCatId="list" qsTypeId="urn:microsoft.com/office/officeart/2005/8/quickstyle/simple4" qsCatId="simple" csTypeId="urn:microsoft.com/office/officeart/2005/8/colors/accent2_1" csCatId="accent2" phldr="1"/>
      <dgm:spPr/>
      <dgm:t>
        <a:bodyPr/>
        <a:lstStyle/>
        <a:p>
          <a:endParaRPr lang="en-US"/>
        </a:p>
      </dgm:t>
    </dgm:pt>
    <dgm:pt modelId="{36D2F13C-7C93-4D37-9685-1C9C452A2763}">
      <dgm:prSet phldrT="[Text]" custT="1"/>
      <dgm:spPr/>
      <dgm:t>
        <a:bodyPr/>
        <a:lstStyle/>
        <a:p>
          <a:pPr algn="just"/>
          <a:r>
            <a:rPr lang="en-US" sz="1000" b="1"/>
            <a:t>Farklı atık fraksiyonların belediye atık konteynerlerine atılmasını önleyerek ayrı olarak toplanması</a:t>
          </a:r>
        </a:p>
      </dgm:t>
    </dgm:pt>
    <dgm:pt modelId="{CDCE4501-C00F-42D0-A4B0-29CC2D642D6B}" type="parTrans" cxnId="{F1E05D79-F7F5-4854-9AB2-5E59630CA774}">
      <dgm:prSet/>
      <dgm:spPr/>
      <dgm:t>
        <a:bodyPr/>
        <a:lstStyle/>
        <a:p>
          <a:endParaRPr lang="en-US" sz="1000" b="1"/>
        </a:p>
      </dgm:t>
    </dgm:pt>
    <dgm:pt modelId="{74E0D529-36BC-4530-903B-1F94447EC4C2}" type="sibTrans" cxnId="{F1E05D79-F7F5-4854-9AB2-5E59630CA774}">
      <dgm:prSet/>
      <dgm:spPr/>
      <dgm:t>
        <a:bodyPr/>
        <a:lstStyle/>
        <a:p>
          <a:endParaRPr lang="en-US" sz="1000" b="1"/>
        </a:p>
      </dgm:t>
    </dgm:pt>
    <dgm:pt modelId="{6295D909-3C24-4007-8DB9-813E33D2B668}">
      <dgm:prSet phldrT="[Text]" custT="1"/>
      <dgm:spPr/>
      <dgm:t>
        <a:bodyPr/>
        <a:lstStyle/>
        <a:p>
          <a:pPr algn="just"/>
          <a:r>
            <a:rPr lang="en-US" sz="1000" b="1"/>
            <a:t>2020-2021 planının ilk ve ikinci yılında Mamuşa Belediyesi bölgesinde tespit edilen 12 vahşi çöplüğün ortadan kaldırılması</a:t>
          </a:r>
        </a:p>
      </dgm:t>
    </dgm:pt>
    <dgm:pt modelId="{20BC2CCA-9FA8-4781-84A5-17D3CE1EDF5D}" type="parTrans" cxnId="{50D49A78-DF0C-4271-8256-9A0393875C50}">
      <dgm:prSet/>
      <dgm:spPr/>
      <dgm:t>
        <a:bodyPr/>
        <a:lstStyle/>
        <a:p>
          <a:endParaRPr lang="en-US" sz="1000" b="1"/>
        </a:p>
      </dgm:t>
    </dgm:pt>
    <dgm:pt modelId="{EE954F47-619E-4B8F-840A-4DEEB03FC2B4}" type="sibTrans" cxnId="{50D49A78-DF0C-4271-8256-9A0393875C50}">
      <dgm:prSet/>
      <dgm:spPr/>
      <dgm:t>
        <a:bodyPr/>
        <a:lstStyle/>
        <a:p>
          <a:endParaRPr lang="en-US" sz="1000" b="1"/>
        </a:p>
      </dgm:t>
    </dgm:pt>
    <dgm:pt modelId="{10F92DA6-5253-4E87-9D92-30745A423CF2}">
      <dgm:prSet custT="1"/>
      <dgm:spPr/>
      <dgm:t>
        <a:bodyPr/>
        <a:lstStyle/>
        <a:p>
          <a:pPr algn="just"/>
          <a:r>
            <a:rPr lang="en-US" sz="1000" b="1"/>
            <a:t>2020-2024 döneminde hizmet verilen alanlarda hizmetin birleştirilmesi ve hizmetin verilmediği bölgelerde hizmetin genişletilmesi (% 100</a:t>
          </a:r>
          <a:r>
            <a:rPr lang="tr-TR" sz="1000" b="1"/>
            <a:t> oranına</a:t>
          </a:r>
          <a:r>
            <a:rPr lang="en-US" sz="1000" b="1"/>
            <a:t> kadar)</a:t>
          </a:r>
        </a:p>
      </dgm:t>
    </dgm:pt>
    <dgm:pt modelId="{4DE478C8-1A62-44AD-8D54-C5F471E39F23}" type="parTrans" cxnId="{078ECC92-A79A-4176-B3B7-858CFBD9C67A}">
      <dgm:prSet/>
      <dgm:spPr/>
      <dgm:t>
        <a:bodyPr/>
        <a:lstStyle/>
        <a:p>
          <a:endParaRPr lang="en-US" sz="1000" b="1"/>
        </a:p>
      </dgm:t>
    </dgm:pt>
    <dgm:pt modelId="{3E533B58-8367-47F6-9A5B-BBD7ACE62E90}" type="sibTrans" cxnId="{078ECC92-A79A-4176-B3B7-858CFBD9C67A}">
      <dgm:prSet/>
      <dgm:spPr/>
      <dgm:t>
        <a:bodyPr/>
        <a:lstStyle/>
        <a:p>
          <a:endParaRPr lang="en-US" sz="1000" b="1"/>
        </a:p>
      </dgm:t>
    </dgm:pt>
    <dgm:pt modelId="{988B37C4-7EA7-4F6F-AD76-3B414EE4B757}">
      <dgm:prSet custT="1"/>
      <dgm:spPr/>
      <dgm:t>
        <a:bodyPr/>
        <a:lstStyle/>
        <a:p>
          <a:pPr algn="just"/>
          <a:r>
            <a:rPr lang="en-US" sz="1000" b="1"/>
            <a:t>Atıkların en aza indirilmesi konusunda vatandaşların farkındalığını teşvik etmek ve arttırmak için bir belediye stratejisi oluşturmak. 2020-2024 döneminde depolama alanına gidecek kentsel atıkların</a:t>
          </a:r>
          <a:r>
            <a:rPr lang="tr-TR" sz="1000" b="1"/>
            <a:t> </a:t>
          </a:r>
          <a:r>
            <a:rPr lang="en-US" sz="1000" b="1"/>
            <a:t>% 5 oranında azaltılması</a:t>
          </a:r>
        </a:p>
      </dgm:t>
    </dgm:pt>
    <dgm:pt modelId="{9BDE3538-B060-4D2D-BB6A-E036B7196A82}" type="parTrans" cxnId="{0C237F8A-E9F5-4464-908E-C0D153839A8F}">
      <dgm:prSet/>
      <dgm:spPr/>
      <dgm:t>
        <a:bodyPr/>
        <a:lstStyle/>
        <a:p>
          <a:endParaRPr lang="en-US" sz="1000" b="1"/>
        </a:p>
      </dgm:t>
    </dgm:pt>
    <dgm:pt modelId="{7DC913BB-52DD-43FF-ACCE-439D59D0D2FF}" type="sibTrans" cxnId="{0C237F8A-E9F5-4464-908E-C0D153839A8F}">
      <dgm:prSet/>
      <dgm:spPr/>
      <dgm:t>
        <a:bodyPr/>
        <a:lstStyle/>
        <a:p>
          <a:endParaRPr lang="en-US" sz="1000" b="1"/>
        </a:p>
      </dgm:t>
    </dgm:pt>
    <dgm:pt modelId="{BBE0CF26-B8AE-427C-A852-3EB49EE7E2CC}">
      <dgm:prSet custT="1"/>
      <dgm:spPr/>
      <dgm:t>
        <a:bodyPr/>
        <a:lstStyle/>
        <a:p>
          <a:pPr algn="just"/>
          <a:r>
            <a:rPr lang="en-US" sz="1000" b="1"/>
            <a:t>Hizmet maliyetini optimize ederek finansal sürdürülebilirliğin sağlanması ve hizmetin 2021-2024 döneminde hizmetin % 100 oranında uzatılacağı alanlarda ücret tahsilatlarının seviyesini artırmak.</a:t>
          </a:r>
        </a:p>
      </dgm:t>
    </dgm:pt>
    <dgm:pt modelId="{527317C6-7D38-4AC5-992A-E4C790C751C4}" type="parTrans" cxnId="{79274252-121B-4CB0-A78D-BCB2B50A3E9E}">
      <dgm:prSet/>
      <dgm:spPr/>
      <dgm:t>
        <a:bodyPr/>
        <a:lstStyle/>
        <a:p>
          <a:endParaRPr lang="en-US" sz="1000" b="1"/>
        </a:p>
      </dgm:t>
    </dgm:pt>
    <dgm:pt modelId="{1B10ED75-9264-4C41-B378-5E7B9BE47BE4}" type="sibTrans" cxnId="{79274252-121B-4CB0-A78D-BCB2B50A3E9E}">
      <dgm:prSet/>
      <dgm:spPr/>
      <dgm:t>
        <a:bodyPr/>
        <a:lstStyle/>
        <a:p>
          <a:endParaRPr lang="en-US" sz="1000" b="1"/>
        </a:p>
      </dgm:t>
    </dgm:pt>
    <dgm:pt modelId="{AAAC39CD-B494-4481-A17F-E0EC9D1D25C9}">
      <dgm:prSet custT="1"/>
      <dgm:spPr/>
      <dgm:t>
        <a:bodyPr/>
        <a:lstStyle/>
        <a:p>
          <a:pPr algn="just"/>
          <a:r>
            <a:rPr lang="en-US" sz="1000" b="1"/>
            <a:t>Atık yönetimi için yasal, düzenleyici ve kurumsal çerçevenin hazırlanması - Atık yönetim sistemi için belediye yapısının oluşturulması (2020-2021)</a:t>
          </a:r>
        </a:p>
      </dgm:t>
    </dgm:pt>
    <dgm:pt modelId="{B105D274-A5CF-4B0A-B071-E423BE1DAF22}" type="parTrans" cxnId="{20317DE2-CC88-4920-95FB-8B3308DABEC8}">
      <dgm:prSet/>
      <dgm:spPr/>
      <dgm:t>
        <a:bodyPr/>
        <a:lstStyle/>
        <a:p>
          <a:endParaRPr lang="en-US" sz="1000" b="1"/>
        </a:p>
      </dgm:t>
    </dgm:pt>
    <dgm:pt modelId="{ABF418CA-4B95-4646-B7E8-D05D74A0EF9F}" type="sibTrans" cxnId="{20317DE2-CC88-4920-95FB-8B3308DABEC8}">
      <dgm:prSet/>
      <dgm:spPr/>
      <dgm:t>
        <a:bodyPr/>
        <a:lstStyle/>
        <a:p>
          <a:endParaRPr lang="en-US" sz="1000" b="1"/>
        </a:p>
      </dgm:t>
    </dgm:pt>
    <dgm:pt modelId="{1C01E638-214B-4EAE-BACB-C6A63B5C92BF}" type="pres">
      <dgm:prSet presAssocID="{0F415ABE-DEB4-46F7-A77F-5156A5730693}" presName="Name0" presStyleCnt="0">
        <dgm:presLayoutVars>
          <dgm:chMax val="7"/>
          <dgm:chPref val="7"/>
          <dgm:dir/>
        </dgm:presLayoutVars>
      </dgm:prSet>
      <dgm:spPr/>
      <dgm:t>
        <a:bodyPr/>
        <a:lstStyle/>
        <a:p>
          <a:endParaRPr lang="en-US"/>
        </a:p>
      </dgm:t>
    </dgm:pt>
    <dgm:pt modelId="{AB5C0784-547D-4B94-BEF9-5C35653CE14B}" type="pres">
      <dgm:prSet presAssocID="{0F415ABE-DEB4-46F7-A77F-5156A5730693}" presName="Name1" presStyleCnt="0"/>
      <dgm:spPr/>
    </dgm:pt>
    <dgm:pt modelId="{2B4F2C65-4802-40D0-A1CF-13FE9A7ED0EE}" type="pres">
      <dgm:prSet presAssocID="{0F415ABE-DEB4-46F7-A77F-5156A5730693}" presName="cycle" presStyleCnt="0"/>
      <dgm:spPr/>
    </dgm:pt>
    <dgm:pt modelId="{20E8842F-5A6C-47B3-94A0-28C4BA829571}" type="pres">
      <dgm:prSet presAssocID="{0F415ABE-DEB4-46F7-A77F-5156A5730693}" presName="srcNode" presStyleLbl="node1" presStyleIdx="0" presStyleCnt="6"/>
      <dgm:spPr/>
    </dgm:pt>
    <dgm:pt modelId="{35FFE817-EEDC-47DE-A8C1-E193DDA80751}" type="pres">
      <dgm:prSet presAssocID="{0F415ABE-DEB4-46F7-A77F-5156A5730693}" presName="conn" presStyleLbl="parChTrans1D2" presStyleIdx="0" presStyleCnt="1"/>
      <dgm:spPr/>
      <dgm:t>
        <a:bodyPr/>
        <a:lstStyle/>
        <a:p>
          <a:endParaRPr lang="en-US"/>
        </a:p>
      </dgm:t>
    </dgm:pt>
    <dgm:pt modelId="{59B456D6-C553-4917-95C0-FA8BBF1B7D9D}" type="pres">
      <dgm:prSet presAssocID="{0F415ABE-DEB4-46F7-A77F-5156A5730693}" presName="extraNode" presStyleLbl="node1" presStyleIdx="0" presStyleCnt="6"/>
      <dgm:spPr/>
    </dgm:pt>
    <dgm:pt modelId="{4BA18D5F-7803-47DD-92B7-6AE39FDD5871}" type="pres">
      <dgm:prSet presAssocID="{0F415ABE-DEB4-46F7-A77F-5156A5730693}" presName="dstNode" presStyleLbl="node1" presStyleIdx="0" presStyleCnt="6"/>
      <dgm:spPr/>
    </dgm:pt>
    <dgm:pt modelId="{0C83FF6B-8D78-44BA-B462-3638951A5FCE}" type="pres">
      <dgm:prSet presAssocID="{AAAC39CD-B494-4481-A17F-E0EC9D1D25C9}" presName="text_1" presStyleLbl="node1" presStyleIdx="0" presStyleCnt="6">
        <dgm:presLayoutVars>
          <dgm:bulletEnabled val="1"/>
        </dgm:presLayoutVars>
      </dgm:prSet>
      <dgm:spPr/>
      <dgm:t>
        <a:bodyPr/>
        <a:lstStyle/>
        <a:p>
          <a:endParaRPr lang="en-US"/>
        </a:p>
      </dgm:t>
    </dgm:pt>
    <dgm:pt modelId="{7E035DC4-E45D-4963-A611-03164532D333}" type="pres">
      <dgm:prSet presAssocID="{AAAC39CD-B494-4481-A17F-E0EC9D1D25C9}" presName="accent_1" presStyleCnt="0"/>
      <dgm:spPr/>
    </dgm:pt>
    <dgm:pt modelId="{CDA92F46-A2A1-4FAC-BEBE-93A85B6E0CB9}" type="pres">
      <dgm:prSet presAssocID="{AAAC39CD-B494-4481-A17F-E0EC9D1D25C9}" presName="accentRepeatNode" presStyleLbl="solidFgAcc1" presStyleIdx="0" presStyleCnt="6"/>
      <dgm:spPr/>
    </dgm:pt>
    <dgm:pt modelId="{440515C2-2FBC-46F9-9384-E0E7DF7A69E4}" type="pres">
      <dgm:prSet presAssocID="{10F92DA6-5253-4E87-9D92-30745A423CF2}" presName="text_2" presStyleLbl="node1" presStyleIdx="1" presStyleCnt="6">
        <dgm:presLayoutVars>
          <dgm:bulletEnabled val="1"/>
        </dgm:presLayoutVars>
      </dgm:prSet>
      <dgm:spPr/>
      <dgm:t>
        <a:bodyPr/>
        <a:lstStyle/>
        <a:p>
          <a:endParaRPr lang="en-US"/>
        </a:p>
      </dgm:t>
    </dgm:pt>
    <dgm:pt modelId="{79923759-C867-47BF-98AD-649789D72288}" type="pres">
      <dgm:prSet presAssocID="{10F92DA6-5253-4E87-9D92-30745A423CF2}" presName="accent_2" presStyleCnt="0"/>
      <dgm:spPr/>
    </dgm:pt>
    <dgm:pt modelId="{73484377-A702-4F17-8635-5AC098C0E731}" type="pres">
      <dgm:prSet presAssocID="{10F92DA6-5253-4E87-9D92-30745A423CF2}" presName="accentRepeatNode" presStyleLbl="solidFgAcc1" presStyleIdx="1" presStyleCnt="6"/>
      <dgm:spPr/>
    </dgm:pt>
    <dgm:pt modelId="{45B28D39-F295-487D-B727-72E002CAA21B}" type="pres">
      <dgm:prSet presAssocID="{988B37C4-7EA7-4F6F-AD76-3B414EE4B757}" presName="text_3" presStyleLbl="node1" presStyleIdx="2" presStyleCnt="6" custScaleY="137626">
        <dgm:presLayoutVars>
          <dgm:bulletEnabled val="1"/>
        </dgm:presLayoutVars>
      </dgm:prSet>
      <dgm:spPr/>
      <dgm:t>
        <a:bodyPr/>
        <a:lstStyle/>
        <a:p>
          <a:endParaRPr lang="en-US"/>
        </a:p>
      </dgm:t>
    </dgm:pt>
    <dgm:pt modelId="{176218EE-C8DA-4044-9804-6A68FCD145CE}" type="pres">
      <dgm:prSet presAssocID="{988B37C4-7EA7-4F6F-AD76-3B414EE4B757}" presName="accent_3" presStyleCnt="0"/>
      <dgm:spPr/>
    </dgm:pt>
    <dgm:pt modelId="{917FFFEF-E459-41D3-8871-AAFB185A47E8}" type="pres">
      <dgm:prSet presAssocID="{988B37C4-7EA7-4F6F-AD76-3B414EE4B757}" presName="accentRepeatNode" presStyleLbl="solidFgAcc1" presStyleIdx="2" presStyleCnt="6"/>
      <dgm:spPr/>
    </dgm:pt>
    <dgm:pt modelId="{D90DE397-1AC1-4C21-843F-C2620F95583C}" type="pres">
      <dgm:prSet presAssocID="{BBE0CF26-B8AE-427C-A852-3EB49EE7E2CC}" presName="text_4" presStyleLbl="node1" presStyleIdx="3" presStyleCnt="6" custScaleY="129948">
        <dgm:presLayoutVars>
          <dgm:bulletEnabled val="1"/>
        </dgm:presLayoutVars>
      </dgm:prSet>
      <dgm:spPr/>
      <dgm:t>
        <a:bodyPr/>
        <a:lstStyle/>
        <a:p>
          <a:endParaRPr lang="en-US"/>
        </a:p>
      </dgm:t>
    </dgm:pt>
    <dgm:pt modelId="{A25271FE-F784-4DAE-88A7-868DCAEEF826}" type="pres">
      <dgm:prSet presAssocID="{BBE0CF26-B8AE-427C-A852-3EB49EE7E2CC}" presName="accent_4" presStyleCnt="0"/>
      <dgm:spPr/>
    </dgm:pt>
    <dgm:pt modelId="{7718103D-6CAE-4934-8636-45910293AD8A}" type="pres">
      <dgm:prSet presAssocID="{BBE0CF26-B8AE-427C-A852-3EB49EE7E2CC}" presName="accentRepeatNode" presStyleLbl="solidFgAcc1" presStyleIdx="3" presStyleCnt="6"/>
      <dgm:spPr/>
    </dgm:pt>
    <dgm:pt modelId="{F628917D-32E7-4EA8-AF9B-DC2C23482443}" type="pres">
      <dgm:prSet presAssocID="{36D2F13C-7C93-4D37-9685-1C9C452A2763}" presName="text_5" presStyleLbl="node1" presStyleIdx="4" presStyleCnt="6">
        <dgm:presLayoutVars>
          <dgm:bulletEnabled val="1"/>
        </dgm:presLayoutVars>
      </dgm:prSet>
      <dgm:spPr/>
      <dgm:t>
        <a:bodyPr/>
        <a:lstStyle/>
        <a:p>
          <a:endParaRPr lang="en-US"/>
        </a:p>
      </dgm:t>
    </dgm:pt>
    <dgm:pt modelId="{F39D400B-B325-4007-A79D-1EBFFEAC1DA5}" type="pres">
      <dgm:prSet presAssocID="{36D2F13C-7C93-4D37-9685-1C9C452A2763}" presName="accent_5" presStyleCnt="0"/>
      <dgm:spPr/>
    </dgm:pt>
    <dgm:pt modelId="{AFE06948-713F-4190-B451-D1554931A5E0}" type="pres">
      <dgm:prSet presAssocID="{36D2F13C-7C93-4D37-9685-1C9C452A2763}" presName="accentRepeatNode" presStyleLbl="solidFgAcc1" presStyleIdx="4" presStyleCnt="6"/>
      <dgm:spPr/>
    </dgm:pt>
    <dgm:pt modelId="{0F3123D2-2C59-426A-8E30-38BF301340BB}" type="pres">
      <dgm:prSet presAssocID="{6295D909-3C24-4007-8DB9-813E33D2B668}" presName="text_6" presStyleLbl="node1" presStyleIdx="5" presStyleCnt="6">
        <dgm:presLayoutVars>
          <dgm:bulletEnabled val="1"/>
        </dgm:presLayoutVars>
      </dgm:prSet>
      <dgm:spPr/>
      <dgm:t>
        <a:bodyPr/>
        <a:lstStyle/>
        <a:p>
          <a:endParaRPr lang="en-US"/>
        </a:p>
      </dgm:t>
    </dgm:pt>
    <dgm:pt modelId="{022E10EC-B873-4ED0-9A35-919014AFA191}" type="pres">
      <dgm:prSet presAssocID="{6295D909-3C24-4007-8DB9-813E33D2B668}" presName="accent_6" presStyleCnt="0"/>
      <dgm:spPr/>
    </dgm:pt>
    <dgm:pt modelId="{E917043F-1EAD-4605-A0BD-8440D87D6846}" type="pres">
      <dgm:prSet presAssocID="{6295D909-3C24-4007-8DB9-813E33D2B668}" presName="accentRepeatNode" presStyleLbl="solidFgAcc1" presStyleIdx="5" presStyleCnt="6"/>
      <dgm:spPr/>
    </dgm:pt>
  </dgm:ptLst>
  <dgm:cxnLst>
    <dgm:cxn modelId="{20317DE2-CC88-4920-95FB-8B3308DABEC8}" srcId="{0F415ABE-DEB4-46F7-A77F-5156A5730693}" destId="{AAAC39CD-B494-4481-A17F-E0EC9D1D25C9}" srcOrd="0" destOrd="0" parTransId="{B105D274-A5CF-4B0A-B071-E423BE1DAF22}" sibTransId="{ABF418CA-4B95-4646-B7E8-D05D74A0EF9F}"/>
    <dgm:cxn modelId="{F1E05D79-F7F5-4854-9AB2-5E59630CA774}" srcId="{0F415ABE-DEB4-46F7-A77F-5156A5730693}" destId="{36D2F13C-7C93-4D37-9685-1C9C452A2763}" srcOrd="4" destOrd="0" parTransId="{CDCE4501-C00F-42D0-A4B0-29CC2D642D6B}" sibTransId="{74E0D529-36BC-4530-903B-1F94447EC4C2}"/>
    <dgm:cxn modelId="{FAC462C3-B0DF-439D-B003-9DDAF4A395F2}" type="presOf" srcId="{AAAC39CD-B494-4481-A17F-E0EC9D1D25C9}" destId="{0C83FF6B-8D78-44BA-B462-3638951A5FCE}" srcOrd="0" destOrd="0" presId="urn:microsoft.com/office/officeart/2008/layout/VerticalCurvedList"/>
    <dgm:cxn modelId="{90B2E1FB-C779-482B-87B7-4D86D486E03A}" type="presOf" srcId="{36D2F13C-7C93-4D37-9685-1C9C452A2763}" destId="{F628917D-32E7-4EA8-AF9B-DC2C23482443}" srcOrd="0" destOrd="0" presId="urn:microsoft.com/office/officeart/2008/layout/VerticalCurvedList"/>
    <dgm:cxn modelId="{0C237F8A-E9F5-4464-908E-C0D153839A8F}" srcId="{0F415ABE-DEB4-46F7-A77F-5156A5730693}" destId="{988B37C4-7EA7-4F6F-AD76-3B414EE4B757}" srcOrd="2" destOrd="0" parTransId="{9BDE3538-B060-4D2D-BB6A-E036B7196A82}" sibTransId="{7DC913BB-52DD-43FF-ACCE-439D59D0D2FF}"/>
    <dgm:cxn modelId="{078ECC92-A79A-4176-B3B7-858CFBD9C67A}" srcId="{0F415ABE-DEB4-46F7-A77F-5156A5730693}" destId="{10F92DA6-5253-4E87-9D92-30745A423CF2}" srcOrd="1" destOrd="0" parTransId="{4DE478C8-1A62-44AD-8D54-C5F471E39F23}" sibTransId="{3E533B58-8367-47F6-9A5B-BBD7ACE62E90}"/>
    <dgm:cxn modelId="{79274252-121B-4CB0-A78D-BCB2B50A3E9E}" srcId="{0F415ABE-DEB4-46F7-A77F-5156A5730693}" destId="{BBE0CF26-B8AE-427C-A852-3EB49EE7E2CC}" srcOrd="3" destOrd="0" parTransId="{527317C6-7D38-4AC5-992A-E4C790C751C4}" sibTransId="{1B10ED75-9264-4C41-B378-5E7B9BE47BE4}"/>
    <dgm:cxn modelId="{17DC6492-E973-4BA8-9F67-DF27A73622D5}" type="presOf" srcId="{10F92DA6-5253-4E87-9D92-30745A423CF2}" destId="{440515C2-2FBC-46F9-9384-E0E7DF7A69E4}" srcOrd="0" destOrd="0" presId="urn:microsoft.com/office/officeart/2008/layout/VerticalCurvedList"/>
    <dgm:cxn modelId="{E987AD86-D2FA-4ECA-9365-9B07087BD20D}" type="presOf" srcId="{988B37C4-7EA7-4F6F-AD76-3B414EE4B757}" destId="{45B28D39-F295-487D-B727-72E002CAA21B}" srcOrd="0" destOrd="0" presId="urn:microsoft.com/office/officeart/2008/layout/VerticalCurvedList"/>
    <dgm:cxn modelId="{5C4E817D-F8C2-4563-AFF6-0BA023A2E2A2}" type="presOf" srcId="{6295D909-3C24-4007-8DB9-813E33D2B668}" destId="{0F3123D2-2C59-426A-8E30-38BF301340BB}" srcOrd="0" destOrd="0" presId="urn:microsoft.com/office/officeart/2008/layout/VerticalCurvedList"/>
    <dgm:cxn modelId="{654188BB-3D79-444D-BD41-E36CD4E4308B}" type="presOf" srcId="{BBE0CF26-B8AE-427C-A852-3EB49EE7E2CC}" destId="{D90DE397-1AC1-4C21-843F-C2620F95583C}" srcOrd="0" destOrd="0" presId="urn:microsoft.com/office/officeart/2008/layout/VerticalCurvedList"/>
    <dgm:cxn modelId="{50D49A78-DF0C-4271-8256-9A0393875C50}" srcId="{0F415ABE-DEB4-46F7-A77F-5156A5730693}" destId="{6295D909-3C24-4007-8DB9-813E33D2B668}" srcOrd="5" destOrd="0" parTransId="{20BC2CCA-9FA8-4781-84A5-17D3CE1EDF5D}" sibTransId="{EE954F47-619E-4B8F-840A-4DEEB03FC2B4}"/>
    <dgm:cxn modelId="{F8A4483B-EDEA-41D4-82B3-44B9BD74DFFD}" type="presOf" srcId="{0F415ABE-DEB4-46F7-A77F-5156A5730693}" destId="{1C01E638-214B-4EAE-BACB-C6A63B5C92BF}" srcOrd="0" destOrd="0" presId="urn:microsoft.com/office/officeart/2008/layout/VerticalCurvedList"/>
    <dgm:cxn modelId="{E16E5C0A-8C93-4620-9ED4-8B1E2E65E395}" type="presOf" srcId="{ABF418CA-4B95-4646-B7E8-D05D74A0EF9F}" destId="{35FFE817-EEDC-47DE-A8C1-E193DDA80751}" srcOrd="0" destOrd="0" presId="urn:microsoft.com/office/officeart/2008/layout/VerticalCurvedList"/>
    <dgm:cxn modelId="{2C1854FA-5ACF-4EF0-8145-1B7764ABCE1A}" type="presParOf" srcId="{1C01E638-214B-4EAE-BACB-C6A63B5C92BF}" destId="{AB5C0784-547D-4B94-BEF9-5C35653CE14B}" srcOrd="0" destOrd="0" presId="urn:microsoft.com/office/officeart/2008/layout/VerticalCurvedList"/>
    <dgm:cxn modelId="{D7DD6B55-2682-42E5-8F0F-A3FE29FB02F4}" type="presParOf" srcId="{AB5C0784-547D-4B94-BEF9-5C35653CE14B}" destId="{2B4F2C65-4802-40D0-A1CF-13FE9A7ED0EE}" srcOrd="0" destOrd="0" presId="urn:microsoft.com/office/officeart/2008/layout/VerticalCurvedList"/>
    <dgm:cxn modelId="{6155FAC8-4566-4819-B3F2-CC3F6830CB25}" type="presParOf" srcId="{2B4F2C65-4802-40D0-A1CF-13FE9A7ED0EE}" destId="{20E8842F-5A6C-47B3-94A0-28C4BA829571}" srcOrd="0" destOrd="0" presId="urn:microsoft.com/office/officeart/2008/layout/VerticalCurvedList"/>
    <dgm:cxn modelId="{058B5FC9-E0A2-4C52-878D-F38058C4C9D2}" type="presParOf" srcId="{2B4F2C65-4802-40D0-A1CF-13FE9A7ED0EE}" destId="{35FFE817-EEDC-47DE-A8C1-E193DDA80751}" srcOrd="1" destOrd="0" presId="urn:microsoft.com/office/officeart/2008/layout/VerticalCurvedList"/>
    <dgm:cxn modelId="{D05B8A04-656E-43E6-861E-2725D96DE016}" type="presParOf" srcId="{2B4F2C65-4802-40D0-A1CF-13FE9A7ED0EE}" destId="{59B456D6-C553-4917-95C0-FA8BBF1B7D9D}" srcOrd="2" destOrd="0" presId="urn:microsoft.com/office/officeart/2008/layout/VerticalCurvedList"/>
    <dgm:cxn modelId="{D5090A9A-B1F1-4CA1-8381-90D51D408496}" type="presParOf" srcId="{2B4F2C65-4802-40D0-A1CF-13FE9A7ED0EE}" destId="{4BA18D5F-7803-47DD-92B7-6AE39FDD5871}" srcOrd="3" destOrd="0" presId="urn:microsoft.com/office/officeart/2008/layout/VerticalCurvedList"/>
    <dgm:cxn modelId="{05057DCA-65EE-4CF8-9C6C-8FAADE611F20}" type="presParOf" srcId="{AB5C0784-547D-4B94-BEF9-5C35653CE14B}" destId="{0C83FF6B-8D78-44BA-B462-3638951A5FCE}" srcOrd="1" destOrd="0" presId="urn:microsoft.com/office/officeart/2008/layout/VerticalCurvedList"/>
    <dgm:cxn modelId="{CD8A88CC-E293-4CD4-BB2F-C3A6EC4A3B57}" type="presParOf" srcId="{AB5C0784-547D-4B94-BEF9-5C35653CE14B}" destId="{7E035DC4-E45D-4963-A611-03164532D333}" srcOrd="2" destOrd="0" presId="urn:microsoft.com/office/officeart/2008/layout/VerticalCurvedList"/>
    <dgm:cxn modelId="{673C6F70-AFFF-47D4-AF7D-61171C41C7B1}" type="presParOf" srcId="{7E035DC4-E45D-4963-A611-03164532D333}" destId="{CDA92F46-A2A1-4FAC-BEBE-93A85B6E0CB9}" srcOrd="0" destOrd="0" presId="urn:microsoft.com/office/officeart/2008/layout/VerticalCurvedList"/>
    <dgm:cxn modelId="{1CA4697F-C57C-4CE2-96FD-EADCE0B60679}" type="presParOf" srcId="{AB5C0784-547D-4B94-BEF9-5C35653CE14B}" destId="{440515C2-2FBC-46F9-9384-E0E7DF7A69E4}" srcOrd="3" destOrd="0" presId="urn:microsoft.com/office/officeart/2008/layout/VerticalCurvedList"/>
    <dgm:cxn modelId="{7CE6D690-7464-40AB-AB16-F68D5717B911}" type="presParOf" srcId="{AB5C0784-547D-4B94-BEF9-5C35653CE14B}" destId="{79923759-C867-47BF-98AD-649789D72288}" srcOrd="4" destOrd="0" presId="urn:microsoft.com/office/officeart/2008/layout/VerticalCurvedList"/>
    <dgm:cxn modelId="{FD0D4C37-2AB4-4BC4-B60F-8207DEA073B0}" type="presParOf" srcId="{79923759-C867-47BF-98AD-649789D72288}" destId="{73484377-A702-4F17-8635-5AC098C0E731}" srcOrd="0" destOrd="0" presId="urn:microsoft.com/office/officeart/2008/layout/VerticalCurvedList"/>
    <dgm:cxn modelId="{FDEB2FAC-C65A-4E2A-B660-55A6D867AC8E}" type="presParOf" srcId="{AB5C0784-547D-4B94-BEF9-5C35653CE14B}" destId="{45B28D39-F295-487D-B727-72E002CAA21B}" srcOrd="5" destOrd="0" presId="urn:microsoft.com/office/officeart/2008/layout/VerticalCurvedList"/>
    <dgm:cxn modelId="{BC0E545A-5B4D-49A3-9FE4-EF991F36529D}" type="presParOf" srcId="{AB5C0784-547D-4B94-BEF9-5C35653CE14B}" destId="{176218EE-C8DA-4044-9804-6A68FCD145CE}" srcOrd="6" destOrd="0" presId="urn:microsoft.com/office/officeart/2008/layout/VerticalCurvedList"/>
    <dgm:cxn modelId="{A2FFF52D-9888-4B1A-9230-259F27B1595C}" type="presParOf" srcId="{176218EE-C8DA-4044-9804-6A68FCD145CE}" destId="{917FFFEF-E459-41D3-8871-AAFB185A47E8}" srcOrd="0" destOrd="0" presId="urn:microsoft.com/office/officeart/2008/layout/VerticalCurvedList"/>
    <dgm:cxn modelId="{FC3B6A57-554B-49E8-84AE-DC249F21FC54}" type="presParOf" srcId="{AB5C0784-547D-4B94-BEF9-5C35653CE14B}" destId="{D90DE397-1AC1-4C21-843F-C2620F95583C}" srcOrd="7" destOrd="0" presId="urn:microsoft.com/office/officeart/2008/layout/VerticalCurvedList"/>
    <dgm:cxn modelId="{017D966D-D91D-44FE-8F2B-5A0353A55B46}" type="presParOf" srcId="{AB5C0784-547D-4B94-BEF9-5C35653CE14B}" destId="{A25271FE-F784-4DAE-88A7-868DCAEEF826}" srcOrd="8" destOrd="0" presId="urn:microsoft.com/office/officeart/2008/layout/VerticalCurvedList"/>
    <dgm:cxn modelId="{FD9C52F8-EC95-4F5E-99D9-4928BEB80C89}" type="presParOf" srcId="{A25271FE-F784-4DAE-88A7-868DCAEEF826}" destId="{7718103D-6CAE-4934-8636-45910293AD8A}" srcOrd="0" destOrd="0" presId="urn:microsoft.com/office/officeart/2008/layout/VerticalCurvedList"/>
    <dgm:cxn modelId="{5EFC1612-B626-4889-A4E6-71302F9C6E1B}" type="presParOf" srcId="{AB5C0784-547D-4B94-BEF9-5C35653CE14B}" destId="{F628917D-32E7-4EA8-AF9B-DC2C23482443}" srcOrd="9" destOrd="0" presId="urn:microsoft.com/office/officeart/2008/layout/VerticalCurvedList"/>
    <dgm:cxn modelId="{BCF51FA3-96B0-428D-8141-A812806B113F}" type="presParOf" srcId="{AB5C0784-547D-4B94-BEF9-5C35653CE14B}" destId="{F39D400B-B325-4007-A79D-1EBFFEAC1DA5}" srcOrd="10" destOrd="0" presId="urn:microsoft.com/office/officeart/2008/layout/VerticalCurvedList"/>
    <dgm:cxn modelId="{5813E471-73CD-42B4-A6C9-FC6F1F3F6718}" type="presParOf" srcId="{F39D400B-B325-4007-A79D-1EBFFEAC1DA5}" destId="{AFE06948-713F-4190-B451-D1554931A5E0}" srcOrd="0" destOrd="0" presId="urn:microsoft.com/office/officeart/2008/layout/VerticalCurvedList"/>
    <dgm:cxn modelId="{9816C8C9-AA4B-4CFD-914B-44AEACBFEA31}" type="presParOf" srcId="{AB5C0784-547D-4B94-BEF9-5C35653CE14B}" destId="{0F3123D2-2C59-426A-8E30-38BF301340BB}" srcOrd="11" destOrd="0" presId="urn:microsoft.com/office/officeart/2008/layout/VerticalCurvedList"/>
    <dgm:cxn modelId="{19DDDC2E-195F-448F-B35D-2277C5CA55BB}" type="presParOf" srcId="{AB5C0784-547D-4B94-BEF9-5C35653CE14B}" destId="{022E10EC-B873-4ED0-9A35-919014AFA191}" srcOrd="12" destOrd="0" presId="urn:microsoft.com/office/officeart/2008/layout/VerticalCurvedList"/>
    <dgm:cxn modelId="{F70B095B-1CE4-46F1-9A21-B3C2D62A7B03}" type="presParOf" srcId="{022E10EC-B873-4ED0-9A35-919014AFA191}" destId="{E917043F-1EAD-4605-A0BD-8440D87D6846}" srcOrd="0" destOrd="0" presId="urn:microsoft.com/office/officeart/2008/layout/VerticalCurvedList"/>
  </dgm:cxnLst>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91CCDDF-23D2-47C4-8681-F33BD4EDDED5}" type="doc">
      <dgm:prSet loTypeId="urn:microsoft.com/office/officeart/2009/3/layout/IncreasingArrowsProcess" loCatId="process" qsTypeId="urn:microsoft.com/office/officeart/2005/8/quickstyle/simple3" qsCatId="simple" csTypeId="urn:microsoft.com/office/officeart/2005/8/colors/accent2_5" csCatId="accent2" phldr="1"/>
      <dgm:spPr/>
      <dgm:t>
        <a:bodyPr/>
        <a:lstStyle/>
        <a:p>
          <a:endParaRPr lang="en-US"/>
        </a:p>
      </dgm:t>
    </dgm:pt>
    <dgm:pt modelId="{2FE87E0C-EAE0-43D1-A266-D4BB3F5BECF7}">
      <dgm:prSet phldrT="[Text]"/>
      <dgm:spPr/>
      <dgm:t>
        <a:bodyPr/>
        <a:lstStyle/>
        <a:p>
          <a:r>
            <a:rPr lang="en-US" b="1" dirty="0"/>
            <a:t>YEREL ATIK YÖNETİM PLANIN ONAYLANMASI</a:t>
          </a:r>
        </a:p>
      </dgm:t>
    </dgm:pt>
    <dgm:pt modelId="{1441328B-3F37-4B05-93F3-4715810BBFED}" type="parTrans" cxnId="{586E75EF-AEDE-4ACC-8341-C922E0187542}">
      <dgm:prSet/>
      <dgm:spPr/>
      <dgm:t>
        <a:bodyPr/>
        <a:lstStyle/>
        <a:p>
          <a:endParaRPr lang="en-US"/>
        </a:p>
      </dgm:t>
    </dgm:pt>
    <dgm:pt modelId="{94E97E90-85BF-45C4-8E7A-8C6608E89B06}" type="sibTrans" cxnId="{586E75EF-AEDE-4ACC-8341-C922E0187542}">
      <dgm:prSet/>
      <dgm:spPr/>
      <dgm:t>
        <a:bodyPr/>
        <a:lstStyle/>
        <a:p>
          <a:endParaRPr lang="en-US"/>
        </a:p>
      </dgm:t>
    </dgm:pt>
    <dgm:pt modelId="{C19C5615-FE04-4F66-9729-D6B6C218BAFF}">
      <dgm:prSet phldrT="[Text]"/>
      <dgm:spPr/>
      <dgm:t>
        <a:bodyPr/>
        <a:lstStyle/>
        <a:p>
          <a:r>
            <a:rPr lang="tr-TR" dirty="0" err="1"/>
            <a:t>taslak versiyonun hazırlanması ve tartışma </a:t>
          </a:r>
          <a:endParaRPr lang="en-US" dirty="0"/>
        </a:p>
        <a:p>
          <a:r>
            <a:rPr lang="tr-TR" dirty="0" err="1"/>
            <a:t>Belediye konseyinde planın onaylanması </a:t>
          </a:r>
          <a:endParaRPr lang="en-US" dirty="0"/>
        </a:p>
      </dgm:t>
    </dgm:pt>
    <dgm:pt modelId="{8C1608EC-99DF-4C4D-8A5B-060771A16B6C}" type="parTrans" cxnId="{FCADA375-A5A2-49FC-AD40-55D3159DC921}">
      <dgm:prSet/>
      <dgm:spPr/>
      <dgm:t>
        <a:bodyPr/>
        <a:lstStyle/>
        <a:p>
          <a:endParaRPr lang="en-US"/>
        </a:p>
      </dgm:t>
    </dgm:pt>
    <dgm:pt modelId="{974B9D0D-71CB-4D0B-A642-68DA0DA4D324}" type="sibTrans" cxnId="{FCADA375-A5A2-49FC-AD40-55D3159DC921}">
      <dgm:prSet/>
      <dgm:spPr/>
      <dgm:t>
        <a:bodyPr/>
        <a:lstStyle/>
        <a:p>
          <a:endParaRPr lang="en-US"/>
        </a:p>
      </dgm:t>
    </dgm:pt>
    <dgm:pt modelId="{42B7DF87-86C7-4B7D-A7A0-02F312E6DBA4}">
      <dgm:prSet phldrT="[Text]"/>
      <dgm:spPr/>
      <dgm:t>
        <a:bodyPr/>
        <a:lstStyle/>
        <a:p>
          <a:r>
            <a:rPr lang="en-US" b="1" dirty="0"/>
            <a:t>BELEDİYEDE YENİ BİR YAPININ OLUŞTURULMASI</a:t>
          </a:r>
        </a:p>
      </dgm:t>
    </dgm:pt>
    <dgm:pt modelId="{9BCE20BD-7F64-4189-9A63-97B5A58EA4BA}" type="parTrans" cxnId="{728F973C-99AA-401B-A881-A75A732A6303}">
      <dgm:prSet/>
      <dgm:spPr/>
      <dgm:t>
        <a:bodyPr/>
        <a:lstStyle/>
        <a:p>
          <a:endParaRPr lang="en-US"/>
        </a:p>
      </dgm:t>
    </dgm:pt>
    <dgm:pt modelId="{68933341-D267-4811-9E51-5F76B64382CB}" type="sibTrans" cxnId="{728F973C-99AA-401B-A881-A75A732A6303}">
      <dgm:prSet/>
      <dgm:spPr/>
      <dgm:t>
        <a:bodyPr/>
        <a:lstStyle/>
        <a:p>
          <a:endParaRPr lang="en-US"/>
        </a:p>
      </dgm:t>
    </dgm:pt>
    <dgm:pt modelId="{88E7BE43-8571-4D64-9997-4CA3DFFB922E}">
      <dgm:prSet phldrT="[Text]"/>
      <dgm:spPr/>
      <dgm:t>
        <a:bodyPr/>
        <a:lstStyle/>
        <a:p>
          <a:pPr>
            <a:buFontTx/>
            <a:buChar char="-"/>
          </a:pPr>
          <a:r>
            <a:rPr lang="en-US" dirty="0" err="1"/>
            <a:t>Hizmet veritabanı oluşturma / göstergeleri derleme</a:t>
          </a:r>
          <a:endParaRPr lang="en-US" dirty="0"/>
        </a:p>
      </dgm:t>
    </dgm:pt>
    <dgm:pt modelId="{8E9126D6-B181-4244-9EA3-B4D666B8709E}" type="parTrans" cxnId="{263A7A17-7588-49B6-9BDC-BDF7B8860E6B}">
      <dgm:prSet/>
      <dgm:spPr/>
      <dgm:t>
        <a:bodyPr/>
        <a:lstStyle/>
        <a:p>
          <a:endParaRPr lang="en-US"/>
        </a:p>
      </dgm:t>
    </dgm:pt>
    <dgm:pt modelId="{3C62231C-AA4E-421D-81E9-2C8375720430}" type="sibTrans" cxnId="{263A7A17-7588-49B6-9BDC-BDF7B8860E6B}">
      <dgm:prSet/>
      <dgm:spPr/>
      <dgm:t>
        <a:bodyPr/>
        <a:lstStyle/>
        <a:p>
          <a:endParaRPr lang="en-US"/>
        </a:p>
      </dgm:t>
    </dgm:pt>
    <dgm:pt modelId="{DA57DAD0-DBE2-41F0-AAC4-A25ACE280964}">
      <dgm:prSet phldrT="[Text]"/>
      <dgm:spPr/>
      <dgm:t>
        <a:bodyPr/>
        <a:lstStyle/>
        <a:p>
          <a:r>
            <a:rPr lang="tr-TR" b="1" dirty="0"/>
            <a:t>BELEDİYEDE KAPASİTELERİN GÜÇLENDİRİLMESİ</a:t>
          </a:r>
          <a:endParaRPr lang="en-US" b="1" dirty="0"/>
        </a:p>
      </dgm:t>
    </dgm:pt>
    <dgm:pt modelId="{02DDD90F-12EC-4397-8B56-059C74A83EA5}" type="parTrans" cxnId="{871CA897-536E-4B34-A2B8-420EFD5B46D5}">
      <dgm:prSet/>
      <dgm:spPr/>
      <dgm:t>
        <a:bodyPr/>
        <a:lstStyle/>
        <a:p>
          <a:endParaRPr lang="en-US"/>
        </a:p>
      </dgm:t>
    </dgm:pt>
    <dgm:pt modelId="{E7F53429-79F8-45E1-96CE-9C3CC9843D7D}" type="sibTrans" cxnId="{871CA897-536E-4B34-A2B8-420EFD5B46D5}">
      <dgm:prSet/>
      <dgm:spPr/>
      <dgm:t>
        <a:bodyPr/>
        <a:lstStyle/>
        <a:p>
          <a:endParaRPr lang="en-US"/>
        </a:p>
      </dgm:t>
    </dgm:pt>
    <dgm:pt modelId="{288E537D-F839-48FA-8010-20B001016189}">
      <dgm:prSet phldrT="[Text]"/>
      <dgm:spPr/>
      <dgm:t>
        <a:bodyPr/>
        <a:lstStyle/>
        <a:p>
          <a:pPr>
            <a:buFontTx/>
            <a:buChar char="-"/>
          </a:pPr>
          <a:r>
            <a:rPr lang="tr-TR" dirty="0" err="1"/>
            <a:t>Belediye yetkilisi ile sektörü tamamlama</a:t>
          </a:r>
          <a:endParaRPr lang="en-US" dirty="0" err="1"/>
        </a:p>
        <a:p>
          <a:pPr>
            <a:buFontTx/>
            <a:buChar char="-"/>
          </a:pPr>
          <a:r>
            <a:rPr lang="en-US" dirty="0" err="1"/>
            <a:t>Her uzman için iş tanımı</a:t>
          </a:r>
          <a:endParaRPr lang="en-US" dirty="0"/>
        </a:p>
      </dgm:t>
    </dgm:pt>
    <dgm:pt modelId="{14F29A7A-EB64-40B7-8B1E-6580DCB05412}" type="parTrans" cxnId="{6E763E58-553A-4321-9AA9-71E47B6C027D}">
      <dgm:prSet/>
      <dgm:spPr/>
      <dgm:t>
        <a:bodyPr/>
        <a:lstStyle/>
        <a:p>
          <a:endParaRPr lang="en-US"/>
        </a:p>
      </dgm:t>
    </dgm:pt>
    <dgm:pt modelId="{63F46E0C-266A-4E21-98D8-62DF8A9FEE75}" type="sibTrans" cxnId="{6E763E58-553A-4321-9AA9-71E47B6C027D}">
      <dgm:prSet/>
      <dgm:spPr/>
      <dgm:t>
        <a:bodyPr/>
        <a:lstStyle/>
        <a:p>
          <a:endParaRPr lang="en-US"/>
        </a:p>
      </dgm:t>
    </dgm:pt>
    <dgm:pt modelId="{9D17843F-9BEF-400D-A5CA-8E04EBFE4AB2}">
      <dgm:prSet/>
      <dgm:spPr/>
      <dgm:t>
        <a:bodyPr/>
        <a:lstStyle/>
        <a:p>
          <a:r>
            <a:rPr lang="tr-TR" b="1" dirty="0"/>
            <a:t>İZLEME SİSTEMİNİN KURULMASI</a:t>
          </a:r>
          <a:endParaRPr lang="en-US" b="1" dirty="0"/>
        </a:p>
      </dgm:t>
    </dgm:pt>
    <dgm:pt modelId="{549B4AC9-1FDF-4CBD-8DAC-2806F9AAA63A}" type="parTrans" cxnId="{0D986F9E-DB15-4465-BBC3-91446D6D5784}">
      <dgm:prSet/>
      <dgm:spPr/>
      <dgm:t>
        <a:bodyPr/>
        <a:lstStyle/>
        <a:p>
          <a:endParaRPr lang="en-US"/>
        </a:p>
      </dgm:t>
    </dgm:pt>
    <dgm:pt modelId="{936F4FD2-5E9A-4A72-98FE-ADA7B696F255}" type="sibTrans" cxnId="{0D986F9E-DB15-4465-BBC3-91446D6D5784}">
      <dgm:prSet/>
      <dgm:spPr/>
      <dgm:t>
        <a:bodyPr/>
        <a:lstStyle/>
        <a:p>
          <a:endParaRPr lang="en-US"/>
        </a:p>
      </dgm:t>
    </dgm:pt>
    <dgm:pt modelId="{B9AC28B0-0419-4F9D-B959-59BCF1135514}">
      <dgm:prSet/>
      <dgm:spPr/>
      <dgm:t>
        <a:bodyPr/>
        <a:lstStyle/>
        <a:p>
          <a:r>
            <a:rPr lang="tr-TR" b="1" i="0" dirty="0"/>
            <a:t>BİLİNÇLENDİRME STRATEJİSİ</a:t>
          </a:r>
          <a:endParaRPr lang="en-US" b="1" i="0" dirty="0"/>
        </a:p>
      </dgm:t>
    </dgm:pt>
    <dgm:pt modelId="{ACB68A53-7504-4222-8A1D-D4B00DAAAB59}" type="parTrans" cxnId="{593AD90B-7BA3-4AF4-9F5F-C89538254141}">
      <dgm:prSet/>
      <dgm:spPr/>
      <dgm:t>
        <a:bodyPr/>
        <a:lstStyle/>
        <a:p>
          <a:endParaRPr lang="en-US"/>
        </a:p>
      </dgm:t>
    </dgm:pt>
    <dgm:pt modelId="{36F1A143-849D-453C-8BE9-DEDA431777A1}" type="sibTrans" cxnId="{593AD90B-7BA3-4AF4-9F5F-C89538254141}">
      <dgm:prSet/>
      <dgm:spPr/>
      <dgm:t>
        <a:bodyPr/>
        <a:lstStyle/>
        <a:p>
          <a:endParaRPr lang="en-US"/>
        </a:p>
      </dgm:t>
    </dgm:pt>
    <dgm:pt modelId="{357EAA9C-F4E6-4A53-9A5B-5A11C633AB18}">
      <dgm:prSet/>
      <dgm:spPr/>
      <dgm:t>
        <a:bodyPr/>
        <a:lstStyle/>
        <a:p>
          <a:pPr>
            <a:buFontTx/>
            <a:buChar char="-"/>
          </a:pPr>
          <a:r>
            <a:rPr lang="en-US" dirty="0" err="1"/>
            <a:t>Hizmet kalitesi göstergelerinin hazırlanması</a:t>
          </a:r>
          <a:endParaRPr lang="en-US" dirty="0"/>
        </a:p>
      </dgm:t>
    </dgm:pt>
    <dgm:pt modelId="{760EB2F1-7C24-4AAE-AB8E-4AD077A41826}" type="parTrans" cxnId="{3BC61CCF-A215-4ABB-8AA4-05EF22DB9289}">
      <dgm:prSet/>
      <dgm:spPr/>
      <dgm:t>
        <a:bodyPr/>
        <a:lstStyle/>
        <a:p>
          <a:endParaRPr lang="en-US"/>
        </a:p>
      </dgm:t>
    </dgm:pt>
    <dgm:pt modelId="{07242B56-A3B5-438B-ADAE-C66D60AA41D0}" type="sibTrans" cxnId="{3BC61CCF-A215-4ABB-8AA4-05EF22DB9289}">
      <dgm:prSet/>
      <dgm:spPr/>
      <dgm:t>
        <a:bodyPr/>
        <a:lstStyle/>
        <a:p>
          <a:endParaRPr lang="en-US"/>
        </a:p>
      </dgm:t>
    </dgm:pt>
    <dgm:pt modelId="{C13ED7D8-894F-4C79-A744-F2925749362E}">
      <dgm:prSet/>
      <dgm:spPr/>
      <dgm:t>
        <a:bodyPr/>
        <a:lstStyle/>
        <a:p>
          <a:r>
            <a:rPr lang="tr-TR" dirty="0" err="1"/>
            <a:t>Bilgilendirme stratejisi</a:t>
          </a:r>
          <a:endParaRPr lang="en-US" dirty="0"/>
        </a:p>
        <a:p>
          <a:r>
            <a:rPr lang="tr-TR" dirty="0" err="1"/>
            <a:t>Tanıtım stratejisi</a:t>
          </a:r>
          <a:endParaRPr lang="en-US" dirty="0"/>
        </a:p>
        <a:p>
          <a:r>
            <a:rPr lang="tr-TR" dirty="0" err="1"/>
            <a:t>Düzenleme stratejisi</a:t>
          </a:r>
          <a:endParaRPr lang="en-US" dirty="0"/>
        </a:p>
        <a:p>
          <a:endParaRPr lang="en-US" dirty="0"/>
        </a:p>
      </dgm:t>
    </dgm:pt>
    <dgm:pt modelId="{17285E7B-77B4-4B53-A2A6-F7411905ED15}" type="parTrans" cxnId="{5F8F473A-1C4E-4B49-BB95-261CD24E7D98}">
      <dgm:prSet/>
      <dgm:spPr/>
      <dgm:t>
        <a:bodyPr/>
        <a:lstStyle/>
        <a:p>
          <a:endParaRPr lang="en-US"/>
        </a:p>
      </dgm:t>
    </dgm:pt>
    <dgm:pt modelId="{C6B3A3D3-A716-4BD9-B843-3D0D1754A607}" type="sibTrans" cxnId="{5F8F473A-1C4E-4B49-BB95-261CD24E7D98}">
      <dgm:prSet/>
      <dgm:spPr/>
      <dgm:t>
        <a:bodyPr/>
        <a:lstStyle/>
        <a:p>
          <a:endParaRPr lang="en-US"/>
        </a:p>
      </dgm:t>
    </dgm:pt>
    <dgm:pt modelId="{BEC196FE-1BE7-4076-B5CD-2E92C32B13E3}">
      <dgm:prSet/>
      <dgm:spPr/>
      <dgm:t>
        <a:bodyPr/>
        <a:lstStyle/>
        <a:p>
          <a:pPr>
            <a:buFontTx/>
            <a:buChar char="-"/>
          </a:pPr>
          <a:r>
            <a:rPr lang="en-US"/>
            <a:t>farkındalık kampanyaları hazırlama</a:t>
          </a:r>
          <a:endParaRPr lang="en-US" dirty="0"/>
        </a:p>
      </dgm:t>
    </dgm:pt>
    <dgm:pt modelId="{5F84BCF3-3F73-44F7-846F-EAEF7C12F8C7}" type="parTrans" cxnId="{AA97DD06-389D-493D-9A88-C7AE896303DF}">
      <dgm:prSet/>
      <dgm:spPr/>
      <dgm:t>
        <a:bodyPr/>
        <a:lstStyle/>
        <a:p>
          <a:endParaRPr lang="en-US"/>
        </a:p>
      </dgm:t>
    </dgm:pt>
    <dgm:pt modelId="{5C084A71-5AF5-4035-B830-375CBF7F6677}" type="sibTrans" cxnId="{AA97DD06-389D-493D-9A88-C7AE896303DF}">
      <dgm:prSet/>
      <dgm:spPr/>
      <dgm:t>
        <a:bodyPr/>
        <a:lstStyle/>
        <a:p>
          <a:endParaRPr lang="en-US"/>
        </a:p>
      </dgm:t>
    </dgm:pt>
    <dgm:pt modelId="{9640B7ED-19FF-41B4-ACF9-9D228877B650}">
      <dgm:prSet/>
      <dgm:spPr/>
      <dgm:t>
        <a:bodyPr/>
        <a:lstStyle/>
        <a:p>
          <a:pPr>
            <a:buFontTx/>
            <a:buChar char="-"/>
          </a:pPr>
          <a:r>
            <a:rPr lang="tr-TR"/>
            <a:t>Atıkların azaltılması için projelerin hazırlanması</a:t>
          </a:r>
          <a:endParaRPr lang="en-US" dirty="0"/>
        </a:p>
      </dgm:t>
    </dgm:pt>
    <dgm:pt modelId="{39F36537-C1DE-4356-9A33-0F3740A3F3DC}" type="parTrans" cxnId="{B4EFC96C-A18B-47E1-9C02-004A1664A9E0}">
      <dgm:prSet/>
      <dgm:spPr/>
      <dgm:t>
        <a:bodyPr/>
        <a:lstStyle/>
        <a:p>
          <a:endParaRPr lang="en-US"/>
        </a:p>
      </dgm:t>
    </dgm:pt>
    <dgm:pt modelId="{43677D4C-90B8-4B0E-9FC5-C379EC14E1F5}" type="sibTrans" cxnId="{B4EFC96C-A18B-47E1-9C02-004A1664A9E0}">
      <dgm:prSet/>
      <dgm:spPr/>
      <dgm:t>
        <a:bodyPr/>
        <a:lstStyle/>
        <a:p>
          <a:endParaRPr lang="en-US"/>
        </a:p>
      </dgm:t>
    </dgm:pt>
    <dgm:pt modelId="{07F19F31-22F8-492F-9E66-D57C9C176FBE}">
      <dgm:prSet/>
      <dgm:spPr/>
      <dgm:t>
        <a:bodyPr/>
        <a:lstStyle/>
        <a:p>
          <a:pPr>
            <a:buFontTx/>
            <a:buChar char="-"/>
          </a:pPr>
          <a:r>
            <a:rPr lang="en-US"/>
            <a:t>İç düzenlemelerin / özel akışların hazırlanması</a:t>
          </a:r>
          <a:endParaRPr lang="en-US" dirty="0"/>
        </a:p>
      </dgm:t>
    </dgm:pt>
    <dgm:pt modelId="{1B356165-667B-4F9C-A0C7-069548AC9087}" type="parTrans" cxnId="{5AF43897-BE78-48E1-9567-0D092A8C133B}">
      <dgm:prSet/>
      <dgm:spPr/>
      <dgm:t>
        <a:bodyPr/>
        <a:lstStyle/>
        <a:p>
          <a:endParaRPr lang="en-US"/>
        </a:p>
      </dgm:t>
    </dgm:pt>
    <dgm:pt modelId="{92329A6A-AE42-41A2-9267-21AEA0597737}" type="sibTrans" cxnId="{5AF43897-BE78-48E1-9567-0D092A8C133B}">
      <dgm:prSet/>
      <dgm:spPr/>
      <dgm:t>
        <a:bodyPr/>
        <a:lstStyle/>
        <a:p>
          <a:endParaRPr lang="en-US"/>
        </a:p>
      </dgm:t>
    </dgm:pt>
    <dgm:pt modelId="{AB041827-F38D-48F9-9FBB-2313FC615910}">
      <dgm:prSet/>
      <dgm:spPr/>
      <dgm:t>
        <a:bodyPr/>
        <a:lstStyle/>
        <a:p>
          <a:pPr>
            <a:buFontTx/>
            <a:buChar char="-"/>
          </a:pPr>
          <a:r>
            <a:rPr lang="tr-TR"/>
            <a:t>Planın güncellenmesi</a:t>
          </a:r>
          <a:endParaRPr lang="en-US" dirty="0"/>
        </a:p>
      </dgm:t>
    </dgm:pt>
    <dgm:pt modelId="{C3D5A145-4E15-41BC-84DC-ADEC3FB6C605}" type="parTrans" cxnId="{49751DAA-BB44-48AA-88D1-6E81177EFC08}">
      <dgm:prSet/>
      <dgm:spPr/>
      <dgm:t>
        <a:bodyPr/>
        <a:lstStyle/>
        <a:p>
          <a:endParaRPr lang="en-US"/>
        </a:p>
      </dgm:t>
    </dgm:pt>
    <dgm:pt modelId="{9D7C386A-93FF-4B3E-A5BA-77E115CA208F}" type="sibTrans" cxnId="{49751DAA-BB44-48AA-88D1-6E81177EFC08}">
      <dgm:prSet/>
      <dgm:spPr/>
      <dgm:t>
        <a:bodyPr/>
        <a:lstStyle/>
        <a:p>
          <a:endParaRPr lang="en-US"/>
        </a:p>
      </dgm:t>
    </dgm:pt>
    <dgm:pt modelId="{1AC0C48E-8D38-4573-8EAB-C1DC401604D7}">
      <dgm:prSet/>
      <dgm:spPr/>
      <dgm:t>
        <a:bodyPr/>
        <a:lstStyle/>
        <a:p>
          <a:pPr>
            <a:buFontTx/>
            <a:buChar char="-"/>
          </a:pPr>
          <a:r>
            <a:rPr lang="en-US" dirty="0" err="1"/>
            <a:t>Hizmet izleme</a:t>
          </a:r>
          <a:r>
            <a:rPr lang="en-US" dirty="0"/>
            <a:t>….</a:t>
          </a:r>
          <a:r>
            <a:rPr lang="tr-TR" dirty="0"/>
            <a:t>vs</a:t>
          </a:r>
          <a:endParaRPr lang="en-US" dirty="0"/>
        </a:p>
      </dgm:t>
    </dgm:pt>
    <dgm:pt modelId="{6CB31372-DF3B-482A-BAC4-D52D90A2715F}" type="parTrans" cxnId="{F4D6BC31-0707-4101-A4E7-A0D108C2C981}">
      <dgm:prSet/>
      <dgm:spPr/>
      <dgm:t>
        <a:bodyPr/>
        <a:lstStyle/>
        <a:p>
          <a:endParaRPr lang="en-US"/>
        </a:p>
      </dgm:t>
    </dgm:pt>
    <dgm:pt modelId="{7383A388-4E97-4620-A3B0-608612E38691}" type="sibTrans" cxnId="{F4D6BC31-0707-4101-A4E7-A0D108C2C981}">
      <dgm:prSet/>
      <dgm:spPr/>
      <dgm:t>
        <a:bodyPr/>
        <a:lstStyle/>
        <a:p>
          <a:endParaRPr lang="en-US"/>
        </a:p>
      </dgm:t>
    </dgm:pt>
    <dgm:pt modelId="{AD1DC126-5001-4343-BB74-68A7A9AA3053}">
      <dgm:prSet/>
      <dgm:spPr/>
      <dgm:t>
        <a:bodyPr/>
        <a:lstStyle/>
        <a:p>
          <a:r>
            <a:rPr lang="en-US"/>
            <a:t>Raporlama formatları oluşturma</a:t>
          </a:r>
          <a:endParaRPr lang="en-US" dirty="0"/>
        </a:p>
      </dgm:t>
    </dgm:pt>
    <dgm:pt modelId="{1E5EF97C-5466-43CD-8F64-5D221CA1D3CA}" type="parTrans" cxnId="{DE5C8FEF-EB13-40BF-9368-5A9A010A4A09}">
      <dgm:prSet/>
      <dgm:spPr/>
      <dgm:t>
        <a:bodyPr/>
        <a:lstStyle/>
        <a:p>
          <a:endParaRPr lang="en-US"/>
        </a:p>
      </dgm:t>
    </dgm:pt>
    <dgm:pt modelId="{949D3406-D247-4A5F-9DBA-E477B114A28A}" type="sibTrans" cxnId="{DE5C8FEF-EB13-40BF-9368-5A9A010A4A09}">
      <dgm:prSet/>
      <dgm:spPr/>
      <dgm:t>
        <a:bodyPr/>
        <a:lstStyle/>
        <a:p>
          <a:endParaRPr lang="en-US"/>
        </a:p>
      </dgm:t>
    </dgm:pt>
    <dgm:pt modelId="{ED3CAAD4-C11F-43B8-ADC3-D7F56AD79E9A}">
      <dgm:prSet/>
      <dgm:spPr/>
      <dgm:t>
        <a:bodyPr/>
        <a:lstStyle/>
        <a:p>
          <a:r>
            <a:rPr lang="en-US" dirty="0" err="1"/>
            <a:t>GIS verilerinin tutulması ve işlenmesi için bir sistem oluşturulması</a:t>
          </a:r>
          <a:endParaRPr lang="en-GB" dirty="0"/>
        </a:p>
      </dgm:t>
    </dgm:pt>
    <dgm:pt modelId="{A57F03B5-AFBD-4465-A668-DB73D1C0C3F9}" type="parTrans" cxnId="{79DDD53E-CA24-4924-8555-1C20AF66291F}">
      <dgm:prSet/>
      <dgm:spPr/>
      <dgm:t>
        <a:bodyPr/>
        <a:lstStyle/>
        <a:p>
          <a:endParaRPr lang="en-US"/>
        </a:p>
      </dgm:t>
    </dgm:pt>
    <dgm:pt modelId="{696F6524-B732-400D-BCD1-B8AF343EECB3}" type="sibTrans" cxnId="{79DDD53E-CA24-4924-8555-1C20AF66291F}">
      <dgm:prSet/>
      <dgm:spPr/>
      <dgm:t>
        <a:bodyPr/>
        <a:lstStyle/>
        <a:p>
          <a:endParaRPr lang="en-US"/>
        </a:p>
      </dgm:t>
    </dgm:pt>
    <dgm:pt modelId="{E0D154E8-6489-41A2-BACB-7C6F6B72FE11}">
      <dgm:prSet/>
      <dgm:spPr/>
      <dgm:t>
        <a:bodyPr/>
        <a:lstStyle/>
        <a:p>
          <a:r>
            <a:rPr lang="tr-TR" dirty="0" err="1"/>
            <a:t>- </a:t>
          </a:r>
          <a:r>
            <a:rPr lang="en-US" dirty="0" err="1"/>
            <a:t>Kapasite geliştirme ve işbaşı eğitimi</a:t>
          </a:r>
          <a:endParaRPr lang="tr-TR" dirty="0" err="1"/>
        </a:p>
        <a:p>
          <a:r>
            <a:rPr lang="tr-TR" dirty="0" err="1"/>
            <a:t>-</a:t>
          </a:r>
          <a:r>
            <a:rPr lang="en-US" dirty="0" err="1"/>
            <a:t>Kirleten öder prensibine </a:t>
          </a:r>
          <a:r>
            <a:rPr lang="tr-TR" dirty="0" err="1"/>
            <a:t>dayalı</a:t>
          </a:r>
          <a:r>
            <a:rPr lang="en-US" dirty="0" err="1"/>
            <a:t> cezaların uygulanması için müfettişliğin kapasite artırımı</a:t>
          </a:r>
          <a:endParaRPr lang="en-US" dirty="0"/>
        </a:p>
      </dgm:t>
    </dgm:pt>
    <dgm:pt modelId="{83DA0AA7-67D1-4FC7-A51F-D23DF40E82FC}" type="sibTrans" cxnId="{DECDB8F1-1931-4356-B316-F5CEB15392B2}">
      <dgm:prSet/>
      <dgm:spPr/>
      <dgm:t>
        <a:bodyPr/>
        <a:lstStyle/>
        <a:p>
          <a:endParaRPr lang="en-US"/>
        </a:p>
      </dgm:t>
    </dgm:pt>
    <dgm:pt modelId="{9525D1B1-C240-4F8C-AF64-0FD07AE08A09}" type="parTrans" cxnId="{DECDB8F1-1931-4356-B316-F5CEB15392B2}">
      <dgm:prSet/>
      <dgm:spPr/>
      <dgm:t>
        <a:bodyPr/>
        <a:lstStyle/>
        <a:p>
          <a:endParaRPr lang="en-US"/>
        </a:p>
      </dgm:t>
    </dgm:pt>
    <dgm:pt modelId="{632A776E-8464-4A37-878A-DC8A03882448}" type="pres">
      <dgm:prSet presAssocID="{291CCDDF-23D2-47C4-8681-F33BD4EDDED5}" presName="Name0" presStyleCnt="0">
        <dgm:presLayoutVars>
          <dgm:chMax val="5"/>
          <dgm:chPref val="5"/>
          <dgm:dir/>
          <dgm:animLvl val="lvl"/>
        </dgm:presLayoutVars>
      </dgm:prSet>
      <dgm:spPr/>
      <dgm:t>
        <a:bodyPr/>
        <a:lstStyle/>
        <a:p>
          <a:endParaRPr lang="en-US"/>
        </a:p>
      </dgm:t>
    </dgm:pt>
    <dgm:pt modelId="{801A747B-A7FA-4111-B5AB-914867D8CD7A}" type="pres">
      <dgm:prSet presAssocID="{2FE87E0C-EAE0-43D1-A266-D4BB3F5BECF7}" presName="parentText1" presStyleLbl="node1" presStyleIdx="0" presStyleCnt="5">
        <dgm:presLayoutVars>
          <dgm:chMax/>
          <dgm:chPref val="3"/>
          <dgm:bulletEnabled val="1"/>
        </dgm:presLayoutVars>
      </dgm:prSet>
      <dgm:spPr/>
      <dgm:t>
        <a:bodyPr/>
        <a:lstStyle/>
        <a:p>
          <a:endParaRPr lang="en-US"/>
        </a:p>
      </dgm:t>
    </dgm:pt>
    <dgm:pt modelId="{2BCFA341-B544-4E5E-A61A-999EDD50B835}" type="pres">
      <dgm:prSet presAssocID="{2FE87E0C-EAE0-43D1-A266-D4BB3F5BECF7}" presName="childText1" presStyleLbl="solidAlignAcc1" presStyleIdx="0" presStyleCnt="5">
        <dgm:presLayoutVars>
          <dgm:chMax val="0"/>
          <dgm:chPref val="0"/>
          <dgm:bulletEnabled val="1"/>
        </dgm:presLayoutVars>
      </dgm:prSet>
      <dgm:spPr/>
      <dgm:t>
        <a:bodyPr/>
        <a:lstStyle/>
        <a:p>
          <a:endParaRPr lang="en-US"/>
        </a:p>
      </dgm:t>
    </dgm:pt>
    <dgm:pt modelId="{28E92ACE-3771-480B-86EE-6C20685D2728}" type="pres">
      <dgm:prSet presAssocID="{42B7DF87-86C7-4B7D-A7A0-02F312E6DBA4}" presName="parentText2" presStyleLbl="node1" presStyleIdx="1" presStyleCnt="5">
        <dgm:presLayoutVars>
          <dgm:chMax/>
          <dgm:chPref val="3"/>
          <dgm:bulletEnabled val="1"/>
        </dgm:presLayoutVars>
      </dgm:prSet>
      <dgm:spPr/>
      <dgm:t>
        <a:bodyPr/>
        <a:lstStyle/>
        <a:p>
          <a:endParaRPr lang="en-US"/>
        </a:p>
      </dgm:t>
    </dgm:pt>
    <dgm:pt modelId="{5FCE2CD0-B9A3-439B-B058-0A9CCE40BB67}" type="pres">
      <dgm:prSet presAssocID="{42B7DF87-86C7-4B7D-A7A0-02F312E6DBA4}" presName="childText2" presStyleLbl="solidAlignAcc1" presStyleIdx="1" presStyleCnt="5">
        <dgm:presLayoutVars>
          <dgm:chMax val="0"/>
          <dgm:chPref val="0"/>
          <dgm:bulletEnabled val="1"/>
        </dgm:presLayoutVars>
      </dgm:prSet>
      <dgm:spPr/>
      <dgm:t>
        <a:bodyPr/>
        <a:lstStyle/>
        <a:p>
          <a:endParaRPr lang="en-US"/>
        </a:p>
      </dgm:t>
    </dgm:pt>
    <dgm:pt modelId="{545A919D-750C-491F-A130-67C437F73E52}" type="pres">
      <dgm:prSet presAssocID="{DA57DAD0-DBE2-41F0-AAC4-A25ACE280964}" presName="parentText3" presStyleLbl="node1" presStyleIdx="2" presStyleCnt="5">
        <dgm:presLayoutVars>
          <dgm:chMax/>
          <dgm:chPref val="3"/>
          <dgm:bulletEnabled val="1"/>
        </dgm:presLayoutVars>
      </dgm:prSet>
      <dgm:spPr/>
      <dgm:t>
        <a:bodyPr/>
        <a:lstStyle/>
        <a:p>
          <a:endParaRPr lang="en-US"/>
        </a:p>
      </dgm:t>
    </dgm:pt>
    <dgm:pt modelId="{9D143533-E733-492F-BCE1-AD41379B0D4F}" type="pres">
      <dgm:prSet presAssocID="{DA57DAD0-DBE2-41F0-AAC4-A25ACE280964}" presName="childText3" presStyleLbl="solidAlignAcc1" presStyleIdx="2" presStyleCnt="5">
        <dgm:presLayoutVars>
          <dgm:chMax val="0"/>
          <dgm:chPref val="0"/>
          <dgm:bulletEnabled val="1"/>
        </dgm:presLayoutVars>
      </dgm:prSet>
      <dgm:spPr/>
      <dgm:t>
        <a:bodyPr/>
        <a:lstStyle/>
        <a:p>
          <a:endParaRPr lang="en-US"/>
        </a:p>
      </dgm:t>
    </dgm:pt>
    <dgm:pt modelId="{407CD957-0313-43CB-9140-52E694051DB8}" type="pres">
      <dgm:prSet presAssocID="{9D17843F-9BEF-400D-A5CA-8E04EBFE4AB2}" presName="parentText4" presStyleLbl="node1" presStyleIdx="3" presStyleCnt="5">
        <dgm:presLayoutVars>
          <dgm:chMax/>
          <dgm:chPref val="3"/>
          <dgm:bulletEnabled val="1"/>
        </dgm:presLayoutVars>
      </dgm:prSet>
      <dgm:spPr/>
      <dgm:t>
        <a:bodyPr/>
        <a:lstStyle/>
        <a:p>
          <a:endParaRPr lang="en-US"/>
        </a:p>
      </dgm:t>
    </dgm:pt>
    <dgm:pt modelId="{6490CEC3-5B65-41F0-9A62-9EC8707CE432}" type="pres">
      <dgm:prSet presAssocID="{9D17843F-9BEF-400D-A5CA-8E04EBFE4AB2}" presName="childText4" presStyleLbl="solidAlignAcc1" presStyleIdx="3" presStyleCnt="5">
        <dgm:presLayoutVars>
          <dgm:chMax val="0"/>
          <dgm:chPref val="0"/>
          <dgm:bulletEnabled val="1"/>
        </dgm:presLayoutVars>
      </dgm:prSet>
      <dgm:spPr/>
      <dgm:t>
        <a:bodyPr/>
        <a:lstStyle/>
        <a:p>
          <a:endParaRPr lang="en-US"/>
        </a:p>
      </dgm:t>
    </dgm:pt>
    <dgm:pt modelId="{CBADA51D-20E6-41EF-9908-BB0CAD14C8EC}" type="pres">
      <dgm:prSet presAssocID="{B9AC28B0-0419-4F9D-B959-59BCF1135514}" presName="parentText5" presStyleLbl="node1" presStyleIdx="4" presStyleCnt="5">
        <dgm:presLayoutVars>
          <dgm:chMax/>
          <dgm:chPref val="3"/>
          <dgm:bulletEnabled val="1"/>
        </dgm:presLayoutVars>
      </dgm:prSet>
      <dgm:spPr/>
      <dgm:t>
        <a:bodyPr/>
        <a:lstStyle/>
        <a:p>
          <a:endParaRPr lang="en-US"/>
        </a:p>
      </dgm:t>
    </dgm:pt>
    <dgm:pt modelId="{311E96E3-FAC1-4B73-908F-E82FD9412FAE}" type="pres">
      <dgm:prSet presAssocID="{B9AC28B0-0419-4F9D-B959-59BCF1135514}" presName="childText5" presStyleLbl="solidAlignAcc1" presStyleIdx="4" presStyleCnt="5">
        <dgm:presLayoutVars>
          <dgm:chMax val="0"/>
          <dgm:chPref val="0"/>
          <dgm:bulletEnabled val="1"/>
        </dgm:presLayoutVars>
      </dgm:prSet>
      <dgm:spPr/>
      <dgm:t>
        <a:bodyPr/>
        <a:lstStyle/>
        <a:p>
          <a:endParaRPr lang="en-US"/>
        </a:p>
      </dgm:t>
    </dgm:pt>
  </dgm:ptLst>
  <dgm:cxnLst>
    <dgm:cxn modelId="{8D97104C-2F43-446A-9BB8-0A3DEA6A40B7}" type="presOf" srcId="{ED3CAAD4-C11F-43B8-ADC3-D7F56AD79E9A}" destId="{6490CEC3-5B65-41F0-9A62-9EC8707CE432}" srcOrd="0" destOrd="2" presId="urn:microsoft.com/office/officeart/2009/3/layout/IncreasingArrowsProcess"/>
    <dgm:cxn modelId="{B4EFC96C-A18B-47E1-9C02-004A1664A9E0}" srcId="{42B7DF87-86C7-4B7D-A7A0-02F312E6DBA4}" destId="{9640B7ED-19FF-41B4-ACF9-9D228877B650}" srcOrd="2" destOrd="0" parTransId="{39F36537-C1DE-4356-9A33-0F3740A3F3DC}" sibTransId="{43677D4C-90B8-4B0E-9FC5-C379EC14E1F5}"/>
    <dgm:cxn modelId="{F4D6BC31-0707-4101-A4E7-A0D108C2C981}" srcId="{42B7DF87-86C7-4B7D-A7A0-02F312E6DBA4}" destId="{1AC0C48E-8D38-4573-8EAB-C1DC401604D7}" srcOrd="5" destOrd="0" parTransId="{6CB31372-DF3B-482A-BAC4-D52D90A2715F}" sibTransId="{7383A388-4E97-4620-A3B0-608612E38691}"/>
    <dgm:cxn modelId="{1754323F-29E1-4941-AAE8-2C3147622B97}" type="presOf" srcId="{88E7BE43-8571-4D64-9997-4CA3DFFB922E}" destId="{5FCE2CD0-B9A3-439B-B058-0A9CCE40BB67}" srcOrd="0" destOrd="0" presId="urn:microsoft.com/office/officeart/2009/3/layout/IncreasingArrowsProcess"/>
    <dgm:cxn modelId="{FA9DE4F6-5E73-440A-BF8D-EAD28DF387A8}" type="presOf" srcId="{B9AC28B0-0419-4F9D-B959-59BCF1135514}" destId="{CBADA51D-20E6-41EF-9908-BB0CAD14C8EC}" srcOrd="0" destOrd="0" presId="urn:microsoft.com/office/officeart/2009/3/layout/IncreasingArrowsProcess"/>
    <dgm:cxn modelId="{5AF43897-BE78-48E1-9567-0D092A8C133B}" srcId="{42B7DF87-86C7-4B7D-A7A0-02F312E6DBA4}" destId="{07F19F31-22F8-492F-9E66-D57C9C176FBE}" srcOrd="3" destOrd="0" parTransId="{1B356165-667B-4F9C-A0C7-069548AC9087}" sibTransId="{92329A6A-AE42-41A2-9267-21AEA0597737}"/>
    <dgm:cxn modelId="{49751DAA-BB44-48AA-88D1-6E81177EFC08}" srcId="{42B7DF87-86C7-4B7D-A7A0-02F312E6DBA4}" destId="{AB041827-F38D-48F9-9FBB-2313FC615910}" srcOrd="4" destOrd="0" parTransId="{C3D5A145-4E15-41BC-84DC-ADEC3FB6C605}" sibTransId="{9D7C386A-93FF-4B3E-A5BA-77E115CA208F}"/>
    <dgm:cxn modelId="{AE2B5AEB-E52F-40CE-9258-4507ABF348D5}" type="presOf" srcId="{AB041827-F38D-48F9-9FBB-2313FC615910}" destId="{5FCE2CD0-B9A3-439B-B058-0A9CCE40BB67}" srcOrd="0" destOrd="4" presId="urn:microsoft.com/office/officeart/2009/3/layout/IncreasingArrowsProcess"/>
    <dgm:cxn modelId="{05F2A1EF-D1F9-4DEA-8FCF-FD4B4FA37FA5}" type="presOf" srcId="{E0D154E8-6489-41A2-BACB-7C6F6B72FE11}" destId="{9D143533-E733-492F-BCE1-AD41379B0D4F}" srcOrd="0" destOrd="1" presId="urn:microsoft.com/office/officeart/2009/3/layout/IncreasingArrowsProcess"/>
    <dgm:cxn modelId="{D9835910-C98E-4787-8241-3AF596DC91B5}" type="presOf" srcId="{291CCDDF-23D2-47C4-8681-F33BD4EDDED5}" destId="{632A776E-8464-4A37-878A-DC8A03882448}" srcOrd="0" destOrd="0" presId="urn:microsoft.com/office/officeart/2009/3/layout/IncreasingArrowsProcess"/>
    <dgm:cxn modelId="{728F973C-99AA-401B-A881-A75A732A6303}" srcId="{291CCDDF-23D2-47C4-8681-F33BD4EDDED5}" destId="{42B7DF87-86C7-4B7D-A7A0-02F312E6DBA4}" srcOrd="1" destOrd="0" parTransId="{9BCE20BD-7F64-4189-9A63-97B5A58EA4BA}" sibTransId="{68933341-D267-4811-9E51-5F76B64382CB}"/>
    <dgm:cxn modelId="{6A24D2BC-4739-4C14-9EB4-6466AB72F095}" type="presOf" srcId="{AD1DC126-5001-4343-BB74-68A7A9AA3053}" destId="{6490CEC3-5B65-41F0-9A62-9EC8707CE432}" srcOrd="0" destOrd="1" presId="urn:microsoft.com/office/officeart/2009/3/layout/IncreasingArrowsProcess"/>
    <dgm:cxn modelId="{79DDD53E-CA24-4924-8555-1C20AF66291F}" srcId="{9D17843F-9BEF-400D-A5CA-8E04EBFE4AB2}" destId="{ED3CAAD4-C11F-43B8-ADC3-D7F56AD79E9A}" srcOrd="2" destOrd="0" parTransId="{A57F03B5-AFBD-4465-A668-DB73D1C0C3F9}" sibTransId="{696F6524-B732-400D-BCD1-B8AF343EECB3}"/>
    <dgm:cxn modelId="{19C010C9-2096-4980-9473-FE9193D5329D}" type="presOf" srcId="{2FE87E0C-EAE0-43D1-A266-D4BB3F5BECF7}" destId="{801A747B-A7FA-4111-B5AB-914867D8CD7A}" srcOrd="0" destOrd="0" presId="urn:microsoft.com/office/officeart/2009/3/layout/IncreasingArrowsProcess"/>
    <dgm:cxn modelId="{3BC61CCF-A215-4ABB-8AA4-05EF22DB9289}" srcId="{9D17843F-9BEF-400D-A5CA-8E04EBFE4AB2}" destId="{357EAA9C-F4E6-4A53-9A5B-5A11C633AB18}" srcOrd="0" destOrd="0" parTransId="{760EB2F1-7C24-4AAE-AB8E-4AD077A41826}" sibTransId="{07242B56-A3B5-438B-ADAE-C66D60AA41D0}"/>
    <dgm:cxn modelId="{BADC624C-5957-4E36-96BF-4804DAAB8192}" type="presOf" srcId="{357EAA9C-F4E6-4A53-9A5B-5A11C633AB18}" destId="{6490CEC3-5B65-41F0-9A62-9EC8707CE432}" srcOrd="0" destOrd="0" presId="urn:microsoft.com/office/officeart/2009/3/layout/IncreasingArrowsProcess"/>
    <dgm:cxn modelId="{7C02217C-75C0-4F2D-A17A-9A93A6F80995}" type="presOf" srcId="{C13ED7D8-894F-4C79-A744-F2925749362E}" destId="{311E96E3-FAC1-4B73-908F-E82FD9412FAE}" srcOrd="0" destOrd="0" presId="urn:microsoft.com/office/officeart/2009/3/layout/IncreasingArrowsProcess"/>
    <dgm:cxn modelId="{871CA897-536E-4B34-A2B8-420EFD5B46D5}" srcId="{291CCDDF-23D2-47C4-8681-F33BD4EDDED5}" destId="{DA57DAD0-DBE2-41F0-AAC4-A25ACE280964}" srcOrd="2" destOrd="0" parTransId="{02DDD90F-12EC-4397-8B56-059C74A83EA5}" sibTransId="{E7F53429-79F8-45E1-96CE-9C3CC9843D7D}"/>
    <dgm:cxn modelId="{D65C7841-DA97-4DED-8A7A-8DBF49F06BB2}" type="presOf" srcId="{07F19F31-22F8-492F-9E66-D57C9C176FBE}" destId="{5FCE2CD0-B9A3-439B-B058-0A9CCE40BB67}" srcOrd="0" destOrd="3" presId="urn:microsoft.com/office/officeart/2009/3/layout/IncreasingArrowsProcess"/>
    <dgm:cxn modelId="{263A7A17-7588-49B6-9BDC-BDF7B8860E6B}" srcId="{42B7DF87-86C7-4B7D-A7A0-02F312E6DBA4}" destId="{88E7BE43-8571-4D64-9997-4CA3DFFB922E}" srcOrd="0" destOrd="0" parTransId="{8E9126D6-B181-4244-9EA3-B4D666B8709E}" sibTransId="{3C62231C-AA4E-421D-81E9-2C8375720430}"/>
    <dgm:cxn modelId="{0D986F9E-DB15-4465-BBC3-91446D6D5784}" srcId="{291CCDDF-23D2-47C4-8681-F33BD4EDDED5}" destId="{9D17843F-9BEF-400D-A5CA-8E04EBFE4AB2}" srcOrd="3" destOrd="0" parTransId="{549B4AC9-1FDF-4CBD-8DAC-2806F9AAA63A}" sibTransId="{936F4FD2-5E9A-4A72-98FE-ADA7B696F255}"/>
    <dgm:cxn modelId="{5B33032D-6262-4B73-B83A-5EDB746A6A6B}" type="presOf" srcId="{BEC196FE-1BE7-4076-B5CD-2E92C32B13E3}" destId="{5FCE2CD0-B9A3-439B-B058-0A9CCE40BB67}" srcOrd="0" destOrd="1" presId="urn:microsoft.com/office/officeart/2009/3/layout/IncreasingArrowsProcess"/>
    <dgm:cxn modelId="{AA97DD06-389D-493D-9A88-C7AE896303DF}" srcId="{42B7DF87-86C7-4B7D-A7A0-02F312E6DBA4}" destId="{BEC196FE-1BE7-4076-B5CD-2E92C32B13E3}" srcOrd="1" destOrd="0" parTransId="{5F84BCF3-3F73-44F7-846F-EAEF7C12F8C7}" sibTransId="{5C084A71-5AF5-4035-B830-375CBF7F6677}"/>
    <dgm:cxn modelId="{FCADA375-A5A2-49FC-AD40-55D3159DC921}" srcId="{2FE87E0C-EAE0-43D1-A266-D4BB3F5BECF7}" destId="{C19C5615-FE04-4F66-9729-D6B6C218BAFF}" srcOrd="0" destOrd="0" parTransId="{8C1608EC-99DF-4C4D-8A5B-060771A16B6C}" sibTransId="{974B9D0D-71CB-4D0B-A642-68DA0DA4D324}"/>
    <dgm:cxn modelId="{586E75EF-AEDE-4ACC-8341-C922E0187542}" srcId="{291CCDDF-23D2-47C4-8681-F33BD4EDDED5}" destId="{2FE87E0C-EAE0-43D1-A266-D4BB3F5BECF7}" srcOrd="0" destOrd="0" parTransId="{1441328B-3F37-4B05-93F3-4715810BBFED}" sibTransId="{94E97E90-85BF-45C4-8E7A-8C6608E89B06}"/>
    <dgm:cxn modelId="{F02B331E-FD99-44E7-B968-882E56924C8E}" type="presOf" srcId="{42B7DF87-86C7-4B7D-A7A0-02F312E6DBA4}" destId="{28E92ACE-3771-480B-86EE-6C20685D2728}" srcOrd="0" destOrd="0" presId="urn:microsoft.com/office/officeart/2009/3/layout/IncreasingArrowsProcess"/>
    <dgm:cxn modelId="{11FE5C19-F9A1-429D-9F0E-6B83565C925D}" type="presOf" srcId="{C19C5615-FE04-4F66-9729-D6B6C218BAFF}" destId="{2BCFA341-B544-4E5E-A61A-999EDD50B835}" srcOrd="0" destOrd="0" presId="urn:microsoft.com/office/officeart/2009/3/layout/IncreasingArrowsProcess"/>
    <dgm:cxn modelId="{6E763E58-553A-4321-9AA9-71E47B6C027D}" srcId="{DA57DAD0-DBE2-41F0-AAC4-A25ACE280964}" destId="{288E537D-F839-48FA-8010-20B001016189}" srcOrd="0" destOrd="0" parTransId="{14F29A7A-EB64-40B7-8B1E-6580DCB05412}" sibTransId="{63F46E0C-266A-4E21-98D8-62DF8A9FEE75}"/>
    <dgm:cxn modelId="{593AD90B-7BA3-4AF4-9F5F-C89538254141}" srcId="{291CCDDF-23D2-47C4-8681-F33BD4EDDED5}" destId="{B9AC28B0-0419-4F9D-B959-59BCF1135514}" srcOrd="4" destOrd="0" parTransId="{ACB68A53-7504-4222-8A1D-D4B00DAAAB59}" sibTransId="{36F1A143-849D-453C-8BE9-DEDA431777A1}"/>
    <dgm:cxn modelId="{15CB15E7-8593-4D12-9316-1357CCE8A35E}" type="presOf" srcId="{288E537D-F839-48FA-8010-20B001016189}" destId="{9D143533-E733-492F-BCE1-AD41379B0D4F}" srcOrd="0" destOrd="0" presId="urn:microsoft.com/office/officeart/2009/3/layout/IncreasingArrowsProcess"/>
    <dgm:cxn modelId="{3FA92E7A-E128-48B0-BF0C-5021F3FF1498}" type="presOf" srcId="{DA57DAD0-DBE2-41F0-AAC4-A25ACE280964}" destId="{545A919D-750C-491F-A130-67C437F73E52}" srcOrd="0" destOrd="0" presId="urn:microsoft.com/office/officeart/2009/3/layout/IncreasingArrowsProcess"/>
    <dgm:cxn modelId="{D8DFA112-D65D-4D07-B8FC-AA1F7A5C53A6}" type="presOf" srcId="{9640B7ED-19FF-41B4-ACF9-9D228877B650}" destId="{5FCE2CD0-B9A3-439B-B058-0A9CCE40BB67}" srcOrd="0" destOrd="2" presId="urn:microsoft.com/office/officeart/2009/3/layout/IncreasingArrowsProcess"/>
    <dgm:cxn modelId="{5F8F473A-1C4E-4B49-BB95-261CD24E7D98}" srcId="{B9AC28B0-0419-4F9D-B959-59BCF1135514}" destId="{C13ED7D8-894F-4C79-A744-F2925749362E}" srcOrd="0" destOrd="0" parTransId="{17285E7B-77B4-4B53-A2A6-F7411905ED15}" sibTransId="{C6B3A3D3-A716-4BD9-B843-3D0D1754A607}"/>
    <dgm:cxn modelId="{5760C6FF-35F5-4144-90B2-0DD5DAD64271}" type="presOf" srcId="{9D17843F-9BEF-400D-A5CA-8E04EBFE4AB2}" destId="{407CD957-0313-43CB-9140-52E694051DB8}" srcOrd="0" destOrd="0" presId="urn:microsoft.com/office/officeart/2009/3/layout/IncreasingArrowsProcess"/>
    <dgm:cxn modelId="{DE5C8FEF-EB13-40BF-9368-5A9A010A4A09}" srcId="{9D17843F-9BEF-400D-A5CA-8E04EBFE4AB2}" destId="{AD1DC126-5001-4343-BB74-68A7A9AA3053}" srcOrd="1" destOrd="0" parTransId="{1E5EF97C-5466-43CD-8F64-5D221CA1D3CA}" sibTransId="{949D3406-D247-4A5F-9DBA-E477B114A28A}"/>
    <dgm:cxn modelId="{D7F884C4-82A9-4BC8-86E5-163D00AB4E33}" type="presOf" srcId="{1AC0C48E-8D38-4573-8EAB-C1DC401604D7}" destId="{5FCE2CD0-B9A3-439B-B058-0A9CCE40BB67}" srcOrd="0" destOrd="5" presId="urn:microsoft.com/office/officeart/2009/3/layout/IncreasingArrowsProcess"/>
    <dgm:cxn modelId="{DECDB8F1-1931-4356-B316-F5CEB15392B2}" srcId="{DA57DAD0-DBE2-41F0-AAC4-A25ACE280964}" destId="{E0D154E8-6489-41A2-BACB-7C6F6B72FE11}" srcOrd="1" destOrd="0" parTransId="{9525D1B1-C240-4F8C-AF64-0FD07AE08A09}" sibTransId="{83DA0AA7-67D1-4FC7-A51F-D23DF40E82FC}"/>
    <dgm:cxn modelId="{BEB3509E-B018-48DA-A53E-9672F0E3BB4C}" type="presParOf" srcId="{632A776E-8464-4A37-878A-DC8A03882448}" destId="{801A747B-A7FA-4111-B5AB-914867D8CD7A}" srcOrd="0" destOrd="0" presId="urn:microsoft.com/office/officeart/2009/3/layout/IncreasingArrowsProcess"/>
    <dgm:cxn modelId="{5BD2DF2E-8D19-42B1-8290-6018FAC8B9C1}" type="presParOf" srcId="{632A776E-8464-4A37-878A-DC8A03882448}" destId="{2BCFA341-B544-4E5E-A61A-999EDD50B835}" srcOrd="1" destOrd="0" presId="urn:microsoft.com/office/officeart/2009/3/layout/IncreasingArrowsProcess"/>
    <dgm:cxn modelId="{4244C671-0570-42C1-A737-C0D2096F401D}" type="presParOf" srcId="{632A776E-8464-4A37-878A-DC8A03882448}" destId="{28E92ACE-3771-480B-86EE-6C20685D2728}" srcOrd="2" destOrd="0" presId="urn:microsoft.com/office/officeart/2009/3/layout/IncreasingArrowsProcess"/>
    <dgm:cxn modelId="{F10CC3F6-484C-4604-A2FD-39994A04A5EC}" type="presParOf" srcId="{632A776E-8464-4A37-878A-DC8A03882448}" destId="{5FCE2CD0-B9A3-439B-B058-0A9CCE40BB67}" srcOrd="3" destOrd="0" presId="urn:microsoft.com/office/officeart/2009/3/layout/IncreasingArrowsProcess"/>
    <dgm:cxn modelId="{BA070BA0-1D98-4963-997B-9CE0526DA20A}" type="presParOf" srcId="{632A776E-8464-4A37-878A-DC8A03882448}" destId="{545A919D-750C-491F-A130-67C437F73E52}" srcOrd="4" destOrd="0" presId="urn:microsoft.com/office/officeart/2009/3/layout/IncreasingArrowsProcess"/>
    <dgm:cxn modelId="{A8C982D6-54FB-4E5A-B587-19D058E0A642}" type="presParOf" srcId="{632A776E-8464-4A37-878A-DC8A03882448}" destId="{9D143533-E733-492F-BCE1-AD41379B0D4F}" srcOrd="5" destOrd="0" presId="urn:microsoft.com/office/officeart/2009/3/layout/IncreasingArrowsProcess"/>
    <dgm:cxn modelId="{3ADBF521-398C-497A-9112-45BC28C6A596}" type="presParOf" srcId="{632A776E-8464-4A37-878A-DC8A03882448}" destId="{407CD957-0313-43CB-9140-52E694051DB8}" srcOrd="6" destOrd="0" presId="urn:microsoft.com/office/officeart/2009/3/layout/IncreasingArrowsProcess"/>
    <dgm:cxn modelId="{DC8D0E6B-CA47-45A5-8317-F68AD930BC33}" type="presParOf" srcId="{632A776E-8464-4A37-878A-DC8A03882448}" destId="{6490CEC3-5B65-41F0-9A62-9EC8707CE432}" srcOrd="7" destOrd="0" presId="urn:microsoft.com/office/officeart/2009/3/layout/IncreasingArrowsProcess"/>
    <dgm:cxn modelId="{8A702F91-4889-4A1A-9C43-587508FCEFA1}" type="presParOf" srcId="{632A776E-8464-4A37-878A-DC8A03882448}" destId="{CBADA51D-20E6-41EF-9908-BB0CAD14C8EC}" srcOrd="8" destOrd="0" presId="urn:microsoft.com/office/officeart/2009/3/layout/IncreasingArrowsProcess"/>
    <dgm:cxn modelId="{E791C909-E643-45A6-B8B1-5C890CC2F510}" type="presParOf" srcId="{632A776E-8464-4A37-878A-DC8A03882448}" destId="{311E96E3-FAC1-4B73-908F-E82FD9412FAE}" srcOrd="9" destOrd="0" presId="urn:microsoft.com/office/officeart/2009/3/layout/IncreasingArrowsProcess"/>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74DA24-72B9-412E-BB6A-74655CCFAB24}">
      <dsp:nvSpPr>
        <dsp:cNvPr id="0" name=""/>
        <dsp:cNvSpPr/>
      </dsp:nvSpPr>
      <dsp:spPr>
        <a:xfrm>
          <a:off x="0" y="0"/>
          <a:ext cx="4730750" cy="480060"/>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rPr>
            <a:t>ATIK HİZMETİN TAM MALİYETİ</a:t>
          </a:r>
          <a:endParaRPr lang="en-US" sz="1100" b="1" kern="1200">
            <a:solidFill>
              <a:sysClr val="windowText" lastClr="000000"/>
            </a:solidFill>
          </a:endParaRPr>
        </a:p>
      </dsp:txBody>
      <dsp:txXfrm>
        <a:off x="0" y="0"/>
        <a:ext cx="4730750" cy="480060"/>
      </dsp:txXfrm>
    </dsp:sp>
    <dsp:sp modelId="{FBED8DEB-85ED-4A3C-B1BA-A8912780B345}">
      <dsp:nvSpPr>
        <dsp:cNvPr id="0" name=""/>
        <dsp:cNvSpPr/>
      </dsp:nvSpPr>
      <dsp:spPr>
        <a:xfrm>
          <a:off x="592" y="480060"/>
          <a:ext cx="1643489" cy="1008126"/>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t>I. ATIK TOPLAMA MALİYETİ</a:t>
          </a:r>
          <a:endParaRPr lang="en-US" sz="1100" b="1" kern="1200"/>
        </a:p>
      </dsp:txBody>
      <dsp:txXfrm>
        <a:off x="592" y="480060"/>
        <a:ext cx="1643489" cy="1008126"/>
      </dsp:txXfrm>
    </dsp:sp>
    <dsp:sp modelId="{B71144B9-6848-4A42-8958-B9FA049B8B31}">
      <dsp:nvSpPr>
        <dsp:cNvPr id="0" name=""/>
        <dsp:cNvSpPr/>
      </dsp:nvSpPr>
      <dsp:spPr>
        <a:xfrm>
          <a:off x="1644082" y="480060"/>
          <a:ext cx="1543037" cy="1008126"/>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t>II. </a:t>
          </a:r>
          <a:r>
            <a:rPr lang="tr-TR" sz="1050" b="1" kern="1200"/>
            <a:t>DEPOLAMA MALİYETİ</a:t>
          </a:r>
          <a:endParaRPr lang="en-US" sz="1050" b="1" kern="1200"/>
        </a:p>
      </dsp:txBody>
      <dsp:txXfrm>
        <a:off x="1644082" y="480060"/>
        <a:ext cx="1543037" cy="1008126"/>
      </dsp:txXfrm>
    </dsp:sp>
    <dsp:sp modelId="{E57C34BF-E401-4B91-A544-802E7EC6283B}">
      <dsp:nvSpPr>
        <dsp:cNvPr id="0" name=""/>
        <dsp:cNvSpPr/>
      </dsp:nvSpPr>
      <dsp:spPr>
        <a:xfrm>
          <a:off x="3187119" y="480060"/>
          <a:ext cx="1543037" cy="1008126"/>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t>III. </a:t>
          </a:r>
          <a:r>
            <a:rPr lang="tr-TR" sz="1050" b="1" kern="1200"/>
            <a:t>OTOPARK MALİYETİ</a:t>
          </a:r>
          <a:endParaRPr lang="en-US" sz="1050" b="1" kern="1200"/>
        </a:p>
      </dsp:txBody>
      <dsp:txXfrm>
        <a:off x="3187119" y="480060"/>
        <a:ext cx="1543037" cy="1008126"/>
      </dsp:txXfrm>
    </dsp:sp>
    <dsp:sp modelId="{B3B3DE46-BE61-4089-BF55-F63C3D0136B9}">
      <dsp:nvSpPr>
        <dsp:cNvPr id="0" name=""/>
        <dsp:cNvSpPr/>
      </dsp:nvSpPr>
      <dsp:spPr>
        <a:xfrm>
          <a:off x="0" y="1488186"/>
          <a:ext cx="4730750" cy="112014"/>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1CCD16-C49F-40D2-A831-0CB42FBA056F}">
      <dsp:nvSpPr>
        <dsp:cNvPr id="0" name=""/>
        <dsp:cNvSpPr/>
      </dsp:nvSpPr>
      <dsp:spPr>
        <a:xfrm>
          <a:off x="426" y="562020"/>
          <a:ext cx="1834208" cy="2201050"/>
        </a:xfrm>
        <a:prstGeom prst="roundRect">
          <a:avLst>
            <a:gd name="adj" fmla="val 5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t>Bilgilendirme  proğramları</a:t>
          </a:r>
          <a:endParaRPr lang="en-US" sz="1200" b="1" kern="1200"/>
        </a:p>
      </dsp:txBody>
      <dsp:txXfrm rot="16200000">
        <a:off x="-718583" y="1281030"/>
        <a:ext cx="1804861" cy="366841"/>
      </dsp:txXfrm>
    </dsp:sp>
    <dsp:sp modelId="{EAF64B6F-60B0-4594-981E-8696A40994D8}">
      <dsp:nvSpPr>
        <dsp:cNvPr id="0" name=""/>
        <dsp:cNvSpPr/>
      </dsp:nvSpPr>
      <dsp:spPr>
        <a:xfrm>
          <a:off x="367267"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n-US" sz="1000" kern="1200"/>
            <a:t>Bunlar </a:t>
          </a:r>
          <a:r>
            <a:rPr lang="tr-TR" sz="1000" kern="1200"/>
            <a:t>, </a:t>
          </a:r>
          <a:r>
            <a:rPr lang="en-US" sz="1000" kern="1200"/>
            <a:t>davranışı değiştirmeyi ve bilgiye dayalı karar almayı kolaylaştırmayı amaçlamaktadır.</a:t>
          </a:r>
          <a:r>
            <a:rPr lang="tr-TR" sz="1000" kern="1200"/>
            <a:t> Bu gurup şunları içerir</a:t>
          </a:r>
          <a:r>
            <a:rPr lang="en-US" sz="1000" kern="1200"/>
            <a:t>:</a:t>
          </a:r>
        </a:p>
        <a:p>
          <a:pPr lvl="0" algn="l" defTabSz="444500">
            <a:lnSpc>
              <a:spcPct val="90000"/>
            </a:lnSpc>
            <a:spcBef>
              <a:spcPct val="0"/>
            </a:spcBef>
            <a:spcAft>
              <a:spcPct val="35000"/>
            </a:spcAft>
          </a:pPr>
          <a:r>
            <a:rPr lang="en-US" sz="1000" kern="1200"/>
            <a:t>1. F</a:t>
          </a:r>
          <a:r>
            <a:rPr lang="tr-TR" sz="1000" kern="1200"/>
            <a:t>arkındalık kampanyası</a:t>
          </a:r>
          <a:endParaRPr lang="en-US" sz="1000" kern="1200"/>
        </a:p>
        <a:p>
          <a:pPr lvl="0" algn="l" defTabSz="444500">
            <a:lnSpc>
              <a:spcPct val="90000"/>
            </a:lnSpc>
            <a:spcBef>
              <a:spcPct val="0"/>
            </a:spcBef>
            <a:spcAft>
              <a:spcPct val="35000"/>
            </a:spcAft>
          </a:pPr>
          <a:r>
            <a:rPr lang="en-US" sz="1000" kern="1200"/>
            <a:t>2. </a:t>
          </a:r>
          <a:r>
            <a:rPr lang="tr-TR" sz="1000" kern="1200"/>
            <a:t>Atık üretim,önleme teknikleri hakkında bilgi</a:t>
          </a:r>
          <a:r>
            <a:rPr lang="en-US" sz="1000" kern="1200"/>
            <a:t> </a:t>
          </a:r>
        </a:p>
        <a:p>
          <a:pPr lvl="0" algn="l" defTabSz="444500">
            <a:lnSpc>
              <a:spcPct val="90000"/>
            </a:lnSpc>
            <a:spcBef>
              <a:spcPct val="0"/>
            </a:spcBef>
            <a:spcAft>
              <a:spcPct val="35000"/>
            </a:spcAft>
          </a:pPr>
          <a:r>
            <a:rPr lang="en-US" sz="1000" kern="1200"/>
            <a:t>3. </a:t>
          </a:r>
          <a:r>
            <a:rPr lang="tr-TR" sz="1000" kern="1200"/>
            <a:t>Yerel yönetimler için eğitim proğramları </a:t>
          </a:r>
        </a:p>
        <a:p>
          <a:pPr lvl="0" algn="l" defTabSz="444500">
            <a:lnSpc>
              <a:spcPct val="90000"/>
            </a:lnSpc>
            <a:spcBef>
              <a:spcPct val="0"/>
            </a:spcBef>
            <a:spcAft>
              <a:spcPct val="35000"/>
            </a:spcAft>
          </a:pPr>
          <a:r>
            <a:rPr lang="en-US" sz="1000" kern="1200"/>
            <a:t>4. </a:t>
          </a:r>
          <a:r>
            <a:rPr lang="tr-TR" sz="1000" kern="1200"/>
            <a:t>Teknolojik etiketleme</a:t>
          </a:r>
          <a:endParaRPr lang="en-US" sz="1000" kern="1200"/>
        </a:p>
      </dsp:txBody>
      <dsp:txXfrm>
        <a:off x="367267" y="562020"/>
        <a:ext cx="1366485" cy="2201050"/>
      </dsp:txXfrm>
    </dsp:sp>
    <dsp:sp modelId="{C203DAAC-5AE1-4304-A967-510AAFDCF440}">
      <dsp:nvSpPr>
        <dsp:cNvPr id="0" name=""/>
        <dsp:cNvSpPr/>
      </dsp:nvSpPr>
      <dsp:spPr>
        <a:xfrm>
          <a:off x="1888560" y="582578"/>
          <a:ext cx="1834208" cy="2201050"/>
        </a:xfrm>
        <a:prstGeom prst="roundRect">
          <a:avLst>
            <a:gd name="adj" fmla="val 5000"/>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t>Tanıtım proğramları</a:t>
          </a:r>
          <a:endParaRPr lang="en-US" sz="1200" b="1" kern="1200"/>
        </a:p>
      </dsp:txBody>
      <dsp:txXfrm rot="16200000">
        <a:off x="1169550" y="1301587"/>
        <a:ext cx="1804861" cy="366841"/>
      </dsp:txXfrm>
    </dsp:sp>
    <dsp:sp modelId="{11647BED-613C-4E2B-A686-7FDC8DAAD221}">
      <dsp:nvSpPr>
        <dsp:cNvPr id="0" name=""/>
        <dsp:cNvSpPr/>
      </dsp:nvSpPr>
      <dsp:spPr>
        <a:xfrm rot="5400000">
          <a:off x="1746319" y="2310761"/>
          <a:ext cx="323366" cy="275131"/>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8560ECE-9A6C-496F-A634-D409E92B9A35}">
      <dsp:nvSpPr>
        <dsp:cNvPr id="0" name=""/>
        <dsp:cNvSpPr/>
      </dsp:nvSpPr>
      <dsp:spPr>
        <a:xfrm>
          <a:off x="2255402" y="582578"/>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t>Bunlar davranış değişikliğini teşvik eder ve aşağıdakiler dahil faydalı girişimler için finansal ve lojistik destek sağlar:</a:t>
          </a:r>
        </a:p>
        <a:p>
          <a:pPr lvl="0" algn="l" defTabSz="400050">
            <a:lnSpc>
              <a:spcPct val="90000"/>
            </a:lnSpc>
            <a:spcBef>
              <a:spcPct val="0"/>
            </a:spcBef>
            <a:spcAft>
              <a:spcPct val="35000"/>
            </a:spcAft>
          </a:pPr>
          <a:r>
            <a:rPr lang="en-US" sz="900" kern="1200"/>
            <a:t>1. Gönüllü anlaşmalar için destek</a:t>
          </a:r>
        </a:p>
        <a:p>
          <a:pPr lvl="0" algn="l" defTabSz="400050">
            <a:lnSpc>
              <a:spcPct val="90000"/>
            </a:lnSpc>
            <a:spcBef>
              <a:spcPct val="0"/>
            </a:spcBef>
            <a:spcAft>
              <a:spcPct val="35000"/>
            </a:spcAft>
          </a:pPr>
          <a:r>
            <a:rPr lang="en-US" sz="900" kern="1200"/>
            <a:t>2. </a:t>
          </a:r>
          <a:r>
            <a:rPr lang="tr-TR" sz="900" kern="1200"/>
            <a:t>Yeniden kullanımın ve onarımın teşviki </a:t>
          </a:r>
        </a:p>
        <a:p>
          <a:pPr lvl="0" algn="l" defTabSz="400050">
            <a:lnSpc>
              <a:spcPct val="90000"/>
            </a:lnSpc>
            <a:spcBef>
              <a:spcPct val="0"/>
            </a:spcBef>
            <a:spcAft>
              <a:spcPct val="35000"/>
            </a:spcAft>
          </a:pPr>
          <a:r>
            <a:rPr lang="en-US" sz="900" kern="1200"/>
            <a:t>3. Çevre yönetim sistemlerinin tanıtımı</a:t>
          </a:r>
        </a:p>
        <a:p>
          <a:pPr lvl="0" algn="l" defTabSz="400050">
            <a:lnSpc>
              <a:spcPct val="90000"/>
            </a:lnSpc>
            <a:spcBef>
              <a:spcPct val="0"/>
            </a:spcBef>
            <a:spcAft>
              <a:spcPct val="35000"/>
            </a:spcAft>
          </a:pPr>
          <a:r>
            <a:rPr lang="en-US" sz="900" kern="1200"/>
            <a:t>4. Temiz ürünlerin tüketim teşvikleri</a:t>
          </a:r>
          <a:endParaRPr lang="tr-TR" sz="900" kern="1200"/>
        </a:p>
        <a:p>
          <a:pPr lvl="0" algn="l" defTabSz="400050">
            <a:lnSpc>
              <a:spcPct val="90000"/>
            </a:lnSpc>
            <a:spcBef>
              <a:spcPct val="0"/>
            </a:spcBef>
            <a:spcAft>
              <a:spcPct val="35000"/>
            </a:spcAft>
          </a:pPr>
          <a:r>
            <a:rPr lang="en-US" sz="900" kern="1200"/>
            <a:t>5. Araştırma ve geliştirmeye yönelik tanıtım</a:t>
          </a:r>
        </a:p>
      </dsp:txBody>
      <dsp:txXfrm>
        <a:off x="2255402" y="582578"/>
        <a:ext cx="1366485" cy="2201050"/>
      </dsp:txXfrm>
    </dsp:sp>
    <dsp:sp modelId="{B96EE9C0-2BDC-4FA8-AFAC-2B7F989A9E32}">
      <dsp:nvSpPr>
        <dsp:cNvPr id="0" name=""/>
        <dsp:cNvSpPr/>
      </dsp:nvSpPr>
      <dsp:spPr>
        <a:xfrm>
          <a:off x="3797238" y="562020"/>
          <a:ext cx="1834208" cy="2201050"/>
        </a:xfrm>
        <a:prstGeom prst="roundRect">
          <a:avLst>
            <a:gd name="adj" fmla="val 500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t>Düzenleyici proğramlar</a:t>
          </a:r>
          <a:endParaRPr lang="en-US" sz="1200" b="1" kern="1200"/>
        </a:p>
      </dsp:txBody>
      <dsp:txXfrm rot="16200000">
        <a:off x="3078228" y="1281030"/>
        <a:ext cx="1804861" cy="366841"/>
      </dsp:txXfrm>
    </dsp:sp>
    <dsp:sp modelId="{7F996030-A5EF-45BD-BF07-6073E6B6133C}">
      <dsp:nvSpPr>
        <dsp:cNvPr id="0" name=""/>
        <dsp:cNvSpPr/>
      </dsp:nvSpPr>
      <dsp:spPr>
        <a:xfrm rot="5400000">
          <a:off x="3644725" y="2310761"/>
          <a:ext cx="323366" cy="275131"/>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dsp:spPr>
      <dsp:style>
        <a:lnRef idx="1">
          <a:scrgbClr r="0" g="0" b="0"/>
        </a:lnRef>
        <a:fillRef idx="2">
          <a:scrgbClr r="0" g="0" b="0"/>
        </a:fillRef>
        <a:effectRef idx="0">
          <a:scrgbClr r="0" g="0" b="0"/>
        </a:effectRef>
        <a:fontRef idx="minor"/>
      </dsp:style>
    </dsp:sp>
    <dsp:sp modelId="{CFC3B0AF-1A7F-4815-8EE5-91ECFB1F2DB4}">
      <dsp:nvSpPr>
        <dsp:cNvPr id="0" name=""/>
        <dsp:cNvSpPr/>
      </dsp:nvSpPr>
      <dsp:spPr>
        <a:xfrm>
          <a:off x="4164079"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377825">
            <a:lnSpc>
              <a:spcPct val="90000"/>
            </a:lnSpc>
            <a:spcBef>
              <a:spcPct val="0"/>
            </a:spcBef>
            <a:spcAft>
              <a:spcPct val="35000"/>
            </a:spcAft>
          </a:pPr>
          <a:r>
            <a:rPr lang="tr-TR" sz="850" kern="1200"/>
            <a:t>Bunlar, çevresel yükümlülükleri geliştirerek ve çevresel kriter ve normları kamu sözleşmelerine dahil ederek atık üretiminin sınırlandırılmasında uygulanırlar</a:t>
          </a:r>
          <a:r>
            <a:rPr lang="en-US" sz="850" kern="1200"/>
            <a:t>. </a:t>
          </a:r>
          <a:r>
            <a:rPr lang="tr-TR" sz="850" kern="1200"/>
            <a:t>Bu gurupta şunllar yer almaktadır</a:t>
          </a:r>
          <a:r>
            <a:rPr lang="en-US" sz="850" kern="1200"/>
            <a:t>:</a:t>
          </a:r>
        </a:p>
        <a:p>
          <a:pPr lvl="0" algn="l" defTabSz="377825">
            <a:lnSpc>
              <a:spcPct val="90000"/>
            </a:lnSpc>
            <a:spcBef>
              <a:spcPct val="0"/>
            </a:spcBef>
            <a:spcAft>
              <a:spcPct val="35000"/>
            </a:spcAft>
          </a:pPr>
          <a:r>
            <a:rPr lang="en-US" sz="850" kern="1200"/>
            <a:t>1. Planlama Önlemleri</a:t>
          </a:r>
        </a:p>
        <a:p>
          <a:pPr lvl="0" algn="l" defTabSz="377825">
            <a:lnSpc>
              <a:spcPct val="90000"/>
            </a:lnSpc>
            <a:spcBef>
              <a:spcPct val="0"/>
            </a:spcBef>
            <a:spcAft>
              <a:spcPct val="35000"/>
            </a:spcAft>
          </a:pPr>
          <a:r>
            <a:rPr lang="en-US" sz="850" kern="1200"/>
            <a:t>2. </a:t>
          </a:r>
          <a:r>
            <a:rPr lang="tr-TR" sz="850" kern="1200"/>
            <a:t>Vergiler ve teşvikler, örneğin depoladığın kadar ödeme yap şeması</a:t>
          </a:r>
          <a:endParaRPr lang="en-US" sz="850" kern="1200"/>
        </a:p>
        <a:p>
          <a:pPr lvl="0" algn="l" defTabSz="377825">
            <a:lnSpc>
              <a:spcPct val="90000"/>
            </a:lnSpc>
            <a:spcBef>
              <a:spcPct val="0"/>
            </a:spcBef>
            <a:spcAft>
              <a:spcPct val="35000"/>
            </a:spcAft>
          </a:pPr>
          <a:r>
            <a:rPr lang="en-US" sz="850" kern="1200"/>
            <a:t>3. Genişletilmiş üretici yükümlülük politikaları</a:t>
          </a:r>
        </a:p>
        <a:p>
          <a:pPr lvl="0" algn="l" defTabSz="377825">
            <a:lnSpc>
              <a:spcPct val="90000"/>
            </a:lnSpc>
            <a:spcBef>
              <a:spcPct val="0"/>
            </a:spcBef>
            <a:spcAft>
              <a:spcPct val="35000"/>
            </a:spcAft>
          </a:pPr>
          <a:r>
            <a:rPr lang="en-US" sz="850" kern="1200"/>
            <a:t>4. Ürün</a:t>
          </a:r>
          <a:r>
            <a:rPr lang="tr-TR" sz="850" kern="1200"/>
            <a:t>ün</a:t>
          </a:r>
          <a:r>
            <a:rPr lang="en-US" sz="850" kern="1200"/>
            <a:t> eko-tasarım gereksinimleri</a:t>
          </a:r>
        </a:p>
      </dsp:txBody>
      <dsp:txXfrm>
        <a:off x="4164079" y="562020"/>
        <a:ext cx="1366485" cy="220105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0890FC-8C3C-405D-A1AD-CB715EF5F3E5}">
      <dsp:nvSpPr>
        <dsp:cNvPr id="0" name=""/>
        <dsp:cNvSpPr/>
      </dsp:nvSpPr>
      <dsp:spPr>
        <a:xfrm>
          <a:off x="1286" y="1537580"/>
          <a:ext cx="5603647" cy="672219"/>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t>Sistemde olan haneler için toplam maliyet</a:t>
          </a:r>
          <a:endParaRPr lang="en-US" sz="1400" b="1" kern="1200"/>
        </a:p>
        <a:p>
          <a:pPr lvl="0" algn="ctr" defTabSz="622300">
            <a:lnSpc>
              <a:spcPct val="90000"/>
            </a:lnSpc>
            <a:spcBef>
              <a:spcPct val="0"/>
            </a:spcBef>
            <a:spcAft>
              <a:spcPct val="35000"/>
            </a:spcAft>
          </a:pPr>
          <a:r>
            <a:rPr lang="en-US" sz="1400" kern="1200"/>
            <a:t> 20</a:t>
          </a:r>
          <a:r>
            <a:rPr lang="tr-TR" sz="1400" kern="1200"/>
            <a:t> </a:t>
          </a:r>
          <a:r>
            <a:rPr lang="en-US" sz="1400" kern="1200"/>
            <a:t>euro/</a:t>
          </a:r>
          <a:r>
            <a:rPr lang="tr-TR" sz="1400" kern="1200"/>
            <a:t>adet</a:t>
          </a:r>
          <a:r>
            <a:rPr lang="en-US" sz="1400" kern="1200"/>
            <a:t> x 162 = 3,240 </a:t>
          </a:r>
          <a:r>
            <a:rPr lang="en-US" sz="1400" b="1" kern="1200"/>
            <a:t> euro</a:t>
          </a:r>
        </a:p>
      </dsp:txBody>
      <dsp:txXfrm>
        <a:off x="1286" y="1537580"/>
        <a:ext cx="5603647" cy="672219"/>
      </dsp:txXfrm>
    </dsp:sp>
    <dsp:sp modelId="{FD1AC12E-9CDB-4144-A014-F6B183AF6F16}">
      <dsp:nvSpPr>
        <dsp:cNvPr id="0" name=""/>
        <dsp:cNvSpPr/>
      </dsp:nvSpPr>
      <dsp:spPr>
        <a:xfrm>
          <a:off x="643" y="768790"/>
          <a:ext cx="3660476"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120 litrelik bir çöp kovanın ortalama maliyeti</a:t>
          </a:r>
          <a:endParaRPr lang="en-US" sz="1400" kern="1200"/>
        </a:p>
      </dsp:txBody>
      <dsp:txXfrm>
        <a:off x="643" y="768790"/>
        <a:ext cx="3660476" cy="672219"/>
      </dsp:txXfrm>
    </dsp:sp>
    <dsp:sp modelId="{1707F2F6-3D39-436D-AB44-451A04182909}">
      <dsp:nvSpPr>
        <dsp:cNvPr id="0" name=""/>
        <dsp:cNvSpPr/>
      </dsp:nvSpPr>
      <dsp:spPr>
        <a:xfrm>
          <a:off x="643" y="1089"/>
          <a:ext cx="1792593" cy="672219"/>
        </a:xfrm>
        <a:prstGeom prst="roundRect">
          <a:avLst>
            <a:gd name="adj" fmla="val 10000"/>
          </a:avLst>
        </a:prstGeom>
        <a:solidFill>
          <a:schemeClr val="accent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Çöp kovalarının dağıtıldığı  haneler</a:t>
          </a:r>
          <a:r>
            <a:rPr lang="en-US" sz="1200" kern="1200"/>
            <a:t>: 566</a:t>
          </a:r>
        </a:p>
      </dsp:txBody>
      <dsp:txXfrm>
        <a:off x="643" y="1089"/>
        <a:ext cx="1792593" cy="672219"/>
      </dsp:txXfrm>
    </dsp:sp>
    <dsp:sp modelId="{DE1C1506-5A63-4F77-9882-9BC2F663315C}">
      <dsp:nvSpPr>
        <dsp:cNvPr id="0" name=""/>
        <dsp:cNvSpPr/>
      </dsp:nvSpPr>
      <dsp:spPr>
        <a:xfrm>
          <a:off x="2104825" y="0"/>
          <a:ext cx="1792593" cy="672219"/>
        </a:xfrm>
        <a:prstGeom prst="roundRect">
          <a:avLst>
            <a:gd name="adj" fmla="val 10000"/>
          </a:avLst>
        </a:prstGeom>
        <a:solidFill>
          <a:schemeClr val="accent3">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Gelecekte çöp kovalarının  dağıtılacağı haneler </a:t>
          </a:r>
          <a:r>
            <a:rPr lang="en-US" sz="1200" kern="1200"/>
            <a:t>: 728</a:t>
          </a:r>
        </a:p>
      </dsp:txBody>
      <dsp:txXfrm>
        <a:off x="2104825" y="0"/>
        <a:ext cx="1792593" cy="672219"/>
      </dsp:txXfrm>
    </dsp:sp>
    <dsp:sp modelId="{146EDE29-4E52-4736-9E7F-9737B93152BE}">
      <dsp:nvSpPr>
        <dsp:cNvPr id="0" name=""/>
        <dsp:cNvSpPr/>
      </dsp:nvSpPr>
      <dsp:spPr>
        <a:xfrm>
          <a:off x="3812340" y="779422"/>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20</a:t>
          </a:r>
          <a:r>
            <a:rPr lang="tr-TR" sz="1400" b="1" kern="1200"/>
            <a:t> </a:t>
          </a:r>
          <a:r>
            <a:rPr lang="en-US" sz="1400" b="1" kern="1200"/>
            <a:t>euro/</a:t>
          </a:r>
          <a:r>
            <a:rPr lang="tr-TR" sz="1400" b="1" kern="1200"/>
            <a:t>adet</a:t>
          </a:r>
          <a:endParaRPr lang="en-US" sz="1400" b="1" kern="1200"/>
        </a:p>
      </dsp:txBody>
      <dsp:txXfrm>
        <a:off x="3812340" y="779422"/>
        <a:ext cx="1792593" cy="672219"/>
      </dsp:txXfrm>
    </dsp:sp>
    <dsp:sp modelId="{738B32BB-579F-4DD1-BF4E-2DA656E151A2}">
      <dsp:nvSpPr>
        <dsp:cNvPr id="0" name=""/>
        <dsp:cNvSpPr/>
      </dsp:nvSpPr>
      <dsp:spPr>
        <a:xfrm>
          <a:off x="3811697"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240 litrelik çöp kovalarla toplam ihtiyaç</a:t>
          </a:r>
          <a:r>
            <a:rPr lang="en-US" sz="1200" kern="1200"/>
            <a:t>: 162</a:t>
          </a:r>
          <a:r>
            <a:rPr lang="tr-TR" sz="1200" kern="1200"/>
            <a:t> çöp kovası</a:t>
          </a:r>
          <a:endParaRPr lang="en-US" sz="1200" kern="1200"/>
        </a:p>
      </dsp:txBody>
      <dsp:txXfrm>
        <a:off x="3811697" y="1089"/>
        <a:ext cx="1792593" cy="672219"/>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0890FC-8C3C-405D-A1AD-CB715EF5F3E5}">
      <dsp:nvSpPr>
        <dsp:cNvPr id="0" name=""/>
        <dsp:cNvSpPr/>
      </dsp:nvSpPr>
      <dsp:spPr>
        <a:xfrm>
          <a:off x="1286" y="1537580"/>
          <a:ext cx="5603647" cy="672219"/>
        </a:xfrm>
        <a:prstGeom prst="roundRect">
          <a:avLst>
            <a:gd name="adj" fmla="val 10000"/>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Latn-CS" sz="1400" b="1" kern="1200"/>
            <a:t>Sistemde olan haneler için toplam maliyet</a:t>
          </a:r>
          <a:r>
            <a:rPr lang="en-US" sz="1400" b="1" kern="1200"/>
            <a:t> </a:t>
          </a:r>
        </a:p>
        <a:p>
          <a:pPr lvl="0" algn="ctr" defTabSz="622300">
            <a:lnSpc>
              <a:spcPct val="90000"/>
            </a:lnSpc>
            <a:spcBef>
              <a:spcPct val="0"/>
            </a:spcBef>
            <a:spcAft>
              <a:spcPct val="35000"/>
            </a:spcAft>
          </a:pPr>
          <a:r>
            <a:rPr lang="en-US" sz="1400" kern="1200"/>
            <a:t> 20 euro/</a:t>
          </a:r>
          <a:r>
            <a:rPr lang="tr-TR" sz="1400" kern="1200"/>
            <a:t>adet</a:t>
          </a:r>
          <a:r>
            <a:rPr lang="en-US" sz="1400" kern="1200"/>
            <a:t> x 35 = 700 </a:t>
          </a:r>
          <a:r>
            <a:rPr lang="en-US" sz="1400" b="1" kern="1200"/>
            <a:t> euro</a:t>
          </a:r>
        </a:p>
      </dsp:txBody>
      <dsp:txXfrm>
        <a:off x="1286" y="1537580"/>
        <a:ext cx="5603647" cy="672219"/>
      </dsp:txXfrm>
    </dsp:sp>
    <dsp:sp modelId="{FD1AC12E-9CDB-4144-A014-F6B183AF6F16}">
      <dsp:nvSpPr>
        <dsp:cNvPr id="0" name=""/>
        <dsp:cNvSpPr/>
      </dsp:nvSpPr>
      <dsp:spPr>
        <a:xfrm>
          <a:off x="0" y="768790"/>
          <a:ext cx="3660476"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120 litrelik bir çöp kovasının ortalama maliyeti</a:t>
          </a:r>
          <a:endParaRPr lang="en-US" sz="1400" kern="1200" baseline="30000"/>
        </a:p>
      </dsp:txBody>
      <dsp:txXfrm>
        <a:off x="0" y="768790"/>
        <a:ext cx="3660476" cy="672219"/>
      </dsp:txXfrm>
    </dsp:sp>
    <dsp:sp modelId="{1707F2F6-3D39-436D-AB44-451A04182909}">
      <dsp:nvSpPr>
        <dsp:cNvPr id="0" name=""/>
        <dsp:cNvSpPr/>
      </dsp:nvSpPr>
      <dsp:spPr>
        <a:xfrm>
          <a:off x="0" y="0"/>
          <a:ext cx="1792593" cy="672219"/>
        </a:xfrm>
        <a:prstGeom prst="roundRect">
          <a:avLst>
            <a:gd name="adj" fmla="val 10000"/>
          </a:avLst>
        </a:prstGeom>
        <a:solidFill>
          <a:schemeClr val="accent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120 litrelik çöp kovalarla donatılmış hizmetle işletmeler </a:t>
          </a:r>
          <a:r>
            <a:rPr lang="en-US" sz="1200" kern="1200"/>
            <a:t>: 41</a:t>
          </a:r>
        </a:p>
      </dsp:txBody>
      <dsp:txXfrm>
        <a:off x="0" y="0"/>
        <a:ext cx="1792593" cy="672219"/>
      </dsp:txXfrm>
    </dsp:sp>
    <dsp:sp modelId="{DE1C1506-5A63-4F77-9882-9BC2F663315C}">
      <dsp:nvSpPr>
        <dsp:cNvPr id="0" name=""/>
        <dsp:cNvSpPr/>
      </dsp:nvSpPr>
      <dsp:spPr>
        <a:xfrm>
          <a:off x="1868525" y="1089"/>
          <a:ext cx="1792593" cy="672219"/>
        </a:xfrm>
        <a:prstGeom prst="roundRect">
          <a:avLst>
            <a:gd name="adj" fmla="val 10000"/>
          </a:avLst>
        </a:prstGeom>
        <a:solidFill>
          <a:schemeClr val="accent3">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Gelecekte hizmetle işletmeler </a:t>
          </a:r>
          <a:r>
            <a:rPr lang="en-US" sz="1200" kern="1200"/>
            <a:t>: 76</a:t>
          </a:r>
          <a:r>
            <a:rPr lang="tr-TR" sz="1200" kern="1200"/>
            <a:t> işletme</a:t>
          </a:r>
          <a:endParaRPr lang="en-US" sz="1200" kern="1200"/>
        </a:p>
      </dsp:txBody>
      <dsp:txXfrm>
        <a:off x="1868525" y="1089"/>
        <a:ext cx="1792593" cy="672219"/>
      </dsp:txXfrm>
    </dsp:sp>
    <dsp:sp modelId="{146EDE29-4E52-4736-9E7F-9737B93152BE}">
      <dsp:nvSpPr>
        <dsp:cNvPr id="0" name=""/>
        <dsp:cNvSpPr/>
      </dsp:nvSpPr>
      <dsp:spPr>
        <a:xfrm>
          <a:off x="3812340" y="779422"/>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20 euro/</a:t>
          </a:r>
          <a:r>
            <a:rPr lang="tr-TR" sz="1400" b="1" kern="1200"/>
            <a:t>adet</a:t>
          </a:r>
          <a:endParaRPr lang="en-US" sz="1400" b="1" kern="1200"/>
        </a:p>
      </dsp:txBody>
      <dsp:txXfrm>
        <a:off x="3812340" y="779422"/>
        <a:ext cx="1792593" cy="672219"/>
      </dsp:txXfrm>
    </dsp:sp>
    <dsp:sp modelId="{738B32BB-579F-4DD1-BF4E-2DA656E151A2}">
      <dsp:nvSpPr>
        <dsp:cNvPr id="0" name=""/>
        <dsp:cNvSpPr/>
      </dsp:nvSpPr>
      <dsp:spPr>
        <a:xfrm>
          <a:off x="3811697" y="1089"/>
          <a:ext cx="1792593" cy="67221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120 litrelik konteynerler için toplam ihtiyaç</a:t>
          </a:r>
          <a:r>
            <a:rPr lang="en-US" sz="1200" kern="1200"/>
            <a:t>: 35 </a:t>
          </a:r>
          <a:r>
            <a:rPr lang="tr-TR" sz="1200" kern="1200"/>
            <a:t>çöp kovası</a:t>
          </a:r>
          <a:r>
            <a:rPr lang="en-US" sz="1200" kern="1200"/>
            <a:t> </a:t>
          </a:r>
        </a:p>
      </dsp:txBody>
      <dsp:txXfrm>
        <a:off x="3811697" y="1089"/>
        <a:ext cx="1792593" cy="672219"/>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96819AC-0F6E-4B34-96FA-3FF35D4A1C71}">
      <dsp:nvSpPr>
        <dsp:cNvPr id="0" name=""/>
        <dsp:cNvSpPr/>
      </dsp:nvSpPr>
      <dsp:spPr>
        <a:xfrm>
          <a:off x="-4700934" y="-720790"/>
          <a:ext cx="5600832" cy="5600832"/>
        </a:xfrm>
        <a:prstGeom prst="blockArc">
          <a:avLst>
            <a:gd name="adj1" fmla="val 18900000"/>
            <a:gd name="adj2" fmla="val 2700000"/>
            <a:gd name="adj3" fmla="val 386"/>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82403B-6121-4D1C-B2A8-22F52D29F1F7}">
      <dsp:nvSpPr>
        <dsp:cNvPr id="0" name=""/>
        <dsp:cNvSpPr/>
      </dsp:nvSpPr>
      <dsp:spPr>
        <a:xfrm>
          <a:off x="291771" y="189079"/>
          <a:ext cx="5278802"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en-US" sz="1000" kern="1200"/>
            <a:t>Tahsilatlar doğrudan işletme maliyetlerinden düşük olduğunda</a:t>
          </a:r>
          <a:r>
            <a:rPr lang="tr-TR" sz="1000" kern="1200"/>
            <a:t>, kapsanmayan maliyetler</a:t>
          </a:r>
          <a:endParaRPr lang="en-US" sz="1000" kern="1200"/>
        </a:p>
      </dsp:txBody>
      <dsp:txXfrm>
        <a:off x="291771" y="189079"/>
        <a:ext cx="5278802" cy="377992"/>
      </dsp:txXfrm>
    </dsp:sp>
    <dsp:sp modelId="{4EBE9700-AD6B-4192-9692-2D991E7474F4}">
      <dsp:nvSpPr>
        <dsp:cNvPr id="0" name=""/>
        <dsp:cNvSpPr/>
      </dsp:nvSpPr>
      <dsp:spPr>
        <a:xfrm>
          <a:off x="55525" y="141830"/>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D7420459-AABA-41CD-A1C2-368057A6FFEC}">
      <dsp:nvSpPr>
        <dsp:cNvPr id="0" name=""/>
        <dsp:cNvSpPr/>
      </dsp:nvSpPr>
      <dsp:spPr>
        <a:xfrm>
          <a:off x="630523" y="711374"/>
          <a:ext cx="4936496"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en-US" sz="1000" kern="1200"/>
            <a:t>Yalnızca doğrudan işletme ve bakım maliyetlerinin karşılanmasını sağlar</a:t>
          </a:r>
          <a:r>
            <a:rPr lang="tr-TR" sz="1000" kern="1200"/>
            <a:t> </a:t>
          </a:r>
          <a:r>
            <a:rPr lang="it-IT" sz="1000" kern="1200"/>
            <a:t>(KODM)</a:t>
          </a:r>
          <a:endParaRPr lang="en-US" sz="1000" kern="1200"/>
        </a:p>
      </dsp:txBody>
      <dsp:txXfrm>
        <a:off x="630523" y="711374"/>
        <a:ext cx="4936496" cy="377992"/>
      </dsp:txXfrm>
    </dsp:sp>
    <dsp:sp modelId="{BB321D06-727C-4B41-839E-C67F82388840}">
      <dsp:nvSpPr>
        <dsp:cNvPr id="0" name=""/>
        <dsp:cNvSpPr/>
      </dsp:nvSpPr>
      <dsp:spPr>
        <a:xfrm>
          <a:off x="397832" y="709152"/>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1BC2804-EDF6-4BAB-B924-1284CC281F40}">
      <dsp:nvSpPr>
        <dsp:cNvPr id="0" name=""/>
        <dsp:cNvSpPr/>
      </dsp:nvSpPr>
      <dsp:spPr>
        <a:xfrm>
          <a:off x="821659" y="1323306"/>
          <a:ext cx="4748914"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tr-TR" sz="1000" kern="1200"/>
            <a:t>Sadece KODM ve hizmeti iyileştirmek için alınan kredi faizini karşılamayı öngürür</a:t>
          </a:r>
          <a:endParaRPr lang="en-US" sz="1000" kern="1200"/>
        </a:p>
      </dsp:txBody>
      <dsp:txXfrm>
        <a:off x="821659" y="1323306"/>
        <a:ext cx="4748914" cy="377992"/>
      </dsp:txXfrm>
    </dsp:sp>
    <dsp:sp modelId="{6734F729-633A-4F1D-A872-BA8C2214340C}">
      <dsp:nvSpPr>
        <dsp:cNvPr id="0" name=""/>
        <dsp:cNvSpPr/>
      </dsp:nvSpPr>
      <dsp:spPr>
        <a:xfrm>
          <a:off x="585414" y="1276057"/>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04B4B696-9E4C-4869-9341-1E0A47F39CC6}">
      <dsp:nvSpPr>
        <dsp:cNvPr id="0" name=""/>
        <dsp:cNvSpPr/>
      </dsp:nvSpPr>
      <dsp:spPr>
        <a:xfrm>
          <a:off x="881553" y="1890628"/>
          <a:ext cx="4689020"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tr-TR" sz="1000" kern="1200"/>
            <a:t>KODM ve kredi ödemesi ve de alınan faizleri karşılamayı öngürür</a:t>
          </a:r>
          <a:endParaRPr lang="en-US" sz="1000" kern="1200"/>
        </a:p>
      </dsp:txBody>
      <dsp:txXfrm>
        <a:off x="881553" y="1890628"/>
        <a:ext cx="4689020" cy="377992"/>
      </dsp:txXfrm>
    </dsp:sp>
    <dsp:sp modelId="{FFFC6B02-E2E7-4CB1-BE5A-E5E172E135D1}">
      <dsp:nvSpPr>
        <dsp:cNvPr id="0" name=""/>
        <dsp:cNvSpPr/>
      </dsp:nvSpPr>
      <dsp:spPr>
        <a:xfrm>
          <a:off x="645307" y="1843379"/>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B96565A5-1021-4A36-A511-284FDD8DC5B3}">
      <dsp:nvSpPr>
        <dsp:cNvPr id="0" name=""/>
        <dsp:cNvSpPr/>
      </dsp:nvSpPr>
      <dsp:spPr>
        <a:xfrm>
          <a:off x="821659" y="2457950"/>
          <a:ext cx="4748914"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tr-TR" sz="1000" kern="1200"/>
            <a:t>KODM, kredi faizini, amortisman harcamalarını ve de uzun vadeli dönemde yatırımlar için tahminleri öngürür</a:t>
          </a:r>
          <a:endParaRPr lang="en-US" sz="1000" kern="1200"/>
        </a:p>
      </dsp:txBody>
      <dsp:txXfrm>
        <a:off x="821659" y="2457950"/>
        <a:ext cx="4748914" cy="377992"/>
      </dsp:txXfrm>
    </dsp:sp>
    <dsp:sp modelId="{136D14A6-842B-4AC2-8385-B88395EE241E}">
      <dsp:nvSpPr>
        <dsp:cNvPr id="0" name=""/>
        <dsp:cNvSpPr/>
      </dsp:nvSpPr>
      <dsp:spPr>
        <a:xfrm>
          <a:off x="585414" y="2410701"/>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6B059868-0863-4646-854E-9A2E6330699A}">
      <dsp:nvSpPr>
        <dsp:cNvPr id="0" name=""/>
        <dsp:cNvSpPr/>
      </dsp:nvSpPr>
      <dsp:spPr>
        <a:xfrm>
          <a:off x="634077" y="3024856"/>
          <a:ext cx="4936496"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2860" rIns="22860" bIns="22860" numCol="1" spcCol="1270" anchor="ctr" anchorCtr="0">
          <a:noAutofit/>
        </a:bodyPr>
        <a:lstStyle/>
        <a:p>
          <a:pPr lvl="0" algn="l" defTabSz="400050">
            <a:lnSpc>
              <a:spcPct val="90000"/>
            </a:lnSpc>
            <a:spcBef>
              <a:spcPct val="0"/>
            </a:spcBef>
            <a:spcAft>
              <a:spcPct val="35000"/>
            </a:spcAft>
          </a:pPr>
          <a:r>
            <a:rPr lang="tr-TR" sz="900" kern="1200"/>
            <a:t>KODM amortismanı (sermaye maliyeti ve yatırım getirisi) karşılanmasını öngürür ve de uzun vadeli dönemde yatırımları  (uzun vadeli terimlerde marjinal maliyetler)  öngürür</a:t>
          </a:r>
          <a:endParaRPr lang="en-US" sz="900" kern="1200"/>
        </a:p>
      </dsp:txBody>
      <dsp:txXfrm>
        <a:off x="634077" y="3024856"/>
        <a:ext cx="4936496" cy="377992"/>
      </dsp:txXfrm>
    </dsp:sp>
    <dsp:sp modelId="{C80A718A-86AD-427F-A8E7-46295C5FBF4F}">
      <dsp:nvSpPr>
        <dsp:cNvPr id="0" name=""/>
        <dsp:cNvSpPr/>
      </dsp:nvSpPr>
      <dsp:spPr>
        <a:xfrm>
          <a:off x="397832" y="2977607"/>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44A73DC2-0272-47B5-8984-3254CBA11FEF}">
      <dsp:nvSpPr>
        <dsp:cNvPr id="0" name=""/>
        <dsp:cNvSpPr/>
      </dsp:nvSpPr>
      <dsp:spPr>
        <a:xfrm>
          <a:off x="291771" y="3592177"/>
          <a:ext cx="5278802"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tr-TR" sz="1000" kern="1200"/>
            <a:t>Uzun vadeli terimlerde marjinal maliyetleri artı landfill'de imha vergisi aracılığıyla ifade edilen çevresel maliyetler (dışsallıklar).     </a:t>
          </a:r>
          <a:endParaRPr lang="en-US" sz="1000" kern="1200"/>
        </a:p>
      </dsp:txBody>
      <dsp:txXfrm>
        <a:off x="291771" y="3592177"/>
        <a:ext cx="5278802" cy="377992"/>
      </dsp:txXfrm>
    </dsp:sp>
    <dsp:sp modelId="{05DC58C4-B8A2-4811-81A3-388E0E172E2B}">
      <dsp:nvSpPr>
        <dsp:cNvPr id="0" name=""/>
        <dsp:cNvSpPr/>
      </dsp:nvSpPr>
      <dsp:spPr>
        <a:xfrm>
          <a:off x="55525" y="3544928"/>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2E7448-2A3E-475D-8C22-89D647BF7B34}">
      <dsp:nvSpPr>
        <dsp:cNvPr id="0" name=""/>
        <dsp:cNvSpPr/>
      </dsp:nvSpPr>
      <dsp:spPr>
        <a:xfrm>
          <a:off x="1329183" y="52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Maliyeti geri kazanma politikaları</a:t>
          </a:r>
          <a:endParaRPr lang="en-US" sz="900" b="1" kern="1200">
            <a:solidFill>
              <a:sysClr val="windowText" lastClr="000000"/>
            </a:solidFill>
          </a:endParaRPr>
        </a:p>
      </dsp:txBody>
      <dsp:txXfrm>
        <a:off x="1329183" y="529"/>
        <a:ext cx="831592" cy="540534"/>
      </dsp:txXfrm>
    </dsp:sp>
    <dsp:sp modelId="{92A2919A-DFC7-450B-B0CF-5A3B00CFB391}">
      <dsp:nvSpPr>
        <dsp:cNvPr id="0" name=""/>
        <dsp:cNvSpPr/>
      </dsp:nvSpPr>
      <dsp:spPr>
        <a:xfrm>
          <a:off x="665618" y="270796"/>
          <a:ext cx="2158723" cy="2158723"/>
        </a:xfrm>
        <a:custGeom>
          <a:avLst/>
          <a:gdLst/>
          <a:ahLst/>
          <a:cxnLst/>
          <a:rect l="0" t="0" r="0" b="0"/>
          <a:pathLst>
            <a:path>
              <a:moveTo>
                <a:pt x="1606423" y="137434"/>
              </a:moveTo>
              <a:arcTo wR="1079361" hR="1079361" stAng="17953771" swAng="1211006"/>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FB0FA87D-04E9-49F2-806D-B7E4C08A2D08}">
      <dsp:nvSpPr>
        <dsp:cNvPr id="0" name=""/>
        <dsp:cNvSpPr/>
      </dsp:nvSpPr>
      <dsp:spPr>
        <a:xfrm>
          <a:off x="2355717" y="74634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Tam maliyet hesaplaması</a:t>
          </a:r>
          <a:endParaRPr lang="en-US" sz="900" b="1" kern="1200">
            <a:solidFill>
              <a:sysClr val="windowText" lastClr="000000"/>
            </a:solidFill>
          </a:endParaRPr>
        </a:p>
      </dsp:txBody>
      <dsp:txXfrm>
        <a:off x="2355717" y="746349"/>
        <a:ext cx="831592" cy="540534"/>
      </dsp:txXfrm>
    </dsp:sp>
    <dsp:sp modelId="{C13E9B01-1536-409E-9B4B-AE8F3F827124}">
      <dsp:nvSpPr>
        <dsp:cNvPr id="0" name=""/>
        <dsp:cNvSpPr/>
      </dsp:nvSpPr>
      <dsp:spPr>
        <a:xfrm>
          <a:off x="665618" y="270796"/>
          <a:ext cx="2158723" cy="2158723"/>
        </a:xfrm>
        <a:custGeom>
          <a:avLst/>
          <a:gdLst/>
          <a:ahLst/>
          <a:cxnLst/>
          <a:rect l="0" t="0" r="0" b="0"/>
          <a:pathLst>
            <a:path>
              <a:moveTo>
                <a:pt x="2156130" y="1154133"/>
              </a:moveTo>
              <a:arcTo wR="1079361" hR="1079361" stAng="21838338" swAng="1359314"/>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046CF042-3A48-4781-8FEA-E556F280B9B0}">
      <dsp:nvSpPr>
        <dsp:cNvPr id="0" name=""/>
        <dsp:cNvSpPr/>
      </dsp:nvSpPr>
      <dsp:spPr>
        <a:xfrm>
          <a:off x="1963616" y="1953112"/>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Bütçeyi tam maliyet üzerinden planlama</a:t>
          </a:r>
        </a:p>
      </dsp:txBody>
      <dsp:txXfrm>
        <a:off x="1963616" y="1953112"/>
        <a:ext cx="831592" cy="540534"/>
      </dsp:txXfrm>
    </dsp:sp>
    <dsp:sp modelId="{7D594D2E-B4A2-420C-87D2-412B01BA1CC2}">
      <dsp:nvSpPr>
        <dsp:cNvPr id="0" name=""/>
        <dsp:cNvSpPr/>
      </dsp:nvSpPr>
      <dsp:spPr>
        <a:xfrm>
          <a:off x="665618" y="270796"/>
          <a:ext cx="2158723" cy="2158723"/>
        </a:xfrm>
        <a:custGeom>
          <a:avLst/>
          <a:gdLst/>
          <a:ahLst/>
          <a:cxnLst/>
          <a:rect l="0" t="0" r="0" b="0"/>
          <a:pathLst>
            <a:path>
              <a:moveTo>
                <a:pt x="1211733" y="2150575"/>
              </a:moveTo>
              <a:arcTo wR="1079361" hR="1079361" stAng="4977335" swAng="845330"/>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DCB806BA-1FB4-4F4A-AD9C-3BBD6BCF9FC5}">
      <dsp:nvSpPr>
        <dsp:cNvPr id="0" name=""/>
        <dsp:cNvSpPr/>
      </dsp:nvSpPr>
      <dsp:spPr>
        <a:xfrm>
          <a:off x="694751" y="1953112"/>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Maliyetleri karşılamak için tarifelerin tasarlanması </a:t>
          </a:r>
          <a:endParaRPr lang="en-US" sz="900" b="1" kern="1200">
            <a:solidFill>
              <a:sysClr val="windowText" lastClr="000000"/>
            </a:solidFill>
          </a:endParaRPr>
        </a:p>
      </dsp:txBody>
      <dsp:txXfrm>
        <a:off x="694751" y="1953112"/>
        <a:ext cx="831592" cy="540534"/>
      </dsp:txXfrm>
    </dsp:sp>
    <dsp:sp modelId="{59FEB5A0-8501-4A3D-89A7-2B4D2BCAF05F}">
      <dsp:nvSpPr>
        <dsp:cNvPr id="0" name=""/>
        <dsp:cNvSpPr/>
      </dsp:nvSpPr>
      <dsp:spPr>
        <a:xfrm>
          <a:off x="665618" y="270796"/>
          <a:ext cx="2158723" cy="2158723"/>
        </a:xfrm>
        <a:custGeom>
          <a:avLst/>
          <a:gdLst/>
          <a:ahLst/>
          <a:cxnLst/>
          <a:rect l="0" t="0" r="0" b="0"/>
          <a:pathLst>
            <a:path>
              <a:moveTo>
                <a:pt x="114478" y="1563119"/>
              </a:moveTo>
              <a:arcTo wR="1079361" hR="1079361" stAng="9202348" swAng="1359314"/>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CE60596F-E3EA-409E-8DD2-27A47737EDF1}">
      <dsp:nvSpPr>
        <dsp:cNvPr id="0" name=""/>
        <dsp:cNvSpPr/>
      </dsp:nvSpPr>
      <dsp:spPr>
        <a:xfrm>
          <a:off x="302650" y="74634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Sistemin uygulanması ve izlenmesi</a:t>
          </a:r>
          <a:endParaRPr lang="en-US" sz="900" b="1" kern="1200">
            <a:solidFill>
              <a:sysClr val="windowText" lastClr="000000"/>
            </a:solidFill>
          </a:endParaRPr>
        </a:p>
      </dsp:txBody>
      <dsp:txXfrm>
        <a:off x="302650" y="746349"/>
        <a:ext cx="831592" cy="540534"/>
      </dsp:txXfrm>
    </dsp:sp>
    <dsp:sp modelId="{F9D76992-FFD3-4DCF-BBE2-8F4B89429E76}">
      <dsp:nvSpPr>
        <dsp:cNvPr id="0" name=""/>
        <dsp:cNvSpPr/>
      </dsp:nvSpPr>
      <dsp:spPr>
        <a:xfrm>
          <a:off x="665618" y="270796"/>
          <a:ext cx="2158723" cy="2158723"/>
        </a:xfrm>
        <a:custGeom>
          <a:avLst/>
          <a:gdLst/>
          <a:ahLst/>
          <a:cxnLst/>
          <a:rect l="0" t="0" r="0" b="0"/>
          <a:pathLst>
            <a:path>
              <a:moveTo>
                <a:pt x="259674" y="377126"/>
              </a:moveTo>
              <a:arcTo wR="1079361" hR="1079361" stAng="13235223" swAng="1211006"/>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927D5F-E816-4936-9AD6-FE14AC9CC5CF}">
      <dsp:nvSpPr>
        <dsp:cNvPr id="0" name=""/>
        <dsp:cNvSpPr/>
      </dsp:nvSpPr>
      <dsp:spPr>
        <a:xfrm>
          <a:off x="411479" y="0"/>
          <a:ext cx="4663440" cy="1473200"/>
        </a:xfrm>
        <a:prstGeom prst="right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DD67E16-B49E-4216-906F-EB7D0BEC53A0}">
      <dsp:nvSpPr>
        <dsp:cNvPr id="0" name=""/>
        <dsp:cNvSpPr/>
      </dsp:nvSpPr>
      <dsp:spPr>
        <a:xfrm>
          <a:off x="1875" y="441960"/>
          <a:ext cx="1218366" cy="58928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Tüketiciler</a:t>
          </a:r>
          <a:r>
            <a:rPr lang="en-US" sz="1200" kern="1200"/>
            <a:t> kaydı</a:t>
          </a:r>
        </a:p>
      </dsp:txBody>
      <dsp:txXfrm>
        <a:off x="1875" y="441960"/>
        <a:ext cx="1218366" cy="589280"/>
      </dsp:txXfrm>
    </dsp:sp>
    <dsp:sp modelId="{5F14F6BF-A807-40C4-9C58-88B3CCA05596}">
      <dsp:nvSpPr>
        <dsp:cNvPr id="0" name=""/>
        <dsp:cNvSpPr/>
      </dsp:nvSpPr>
      <dsp:spPr>
        <a:xfrm>
          <a:off x="1423302" y="441960"/>
          <a:ext cx="1218366" cy="58928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Tüketicilerle iletişim</a:t>
          </a:r>
        </a:p>
      </dsp:txBody>
      <dsp:txXfrm>
        <a:off x="1423302" y="441960"/>
        <a:ext cx="1218366" cy="589280"/>
      </dsp:txXfrm>
    </dsp:sp>
    <dsp:sp modelId="{45307CA3-250E-41D3-8D37-B0748F31FAB0}">
      <dsp:nvSpPr>
        <dsp:cNvPr id="0" name=""/>
        <dsp:cNvSpPr/>
      </dsp:nvSpPr>
      <dsp:spPr>
        <a:xfrm>
          <a:off x="2858508" y="452231"/>
          <a:ext cx="1218366" cy="58928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Uygulama</a:t>
          </a:r>
          <a:endParaRPr lang="en-US" sz="1400" kern="1200"/>
        </a:p>
      </dsp:txBody>
      <dsp:txXfrm>
        <a:off x="2858508" y="452231"/>
        <a:ext cx="1218366" cy="589280"/>
      </dsp:txXfrm>
    </dsp:sp>
    <dsp:sp modelId="{4A945C93-642B-4785-B0BC-0AA098D82395}">
      <dsp:nvSpPr>
        <dsp:cNvPr id="0" name=""/>
        <dsp:cNvSpPr/>
      </dsp:nvSpPr>
      <dsp:spPr>
        <a:xfrm>
          <a:off x="4266158" y="441960"/>
          <a:ext cx="1218366" cy="58928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Yükümlülük</a:t>
          </a:r>
          <a:endParaRPr lang="en-US" sz="1400" kern="1200"/>
        </a:p>
      </dsp:txBody>
      <dsp:txXfrm>
        <a:off x="4266158" y="441960"/>
        <a:ext cx="1218366" cy="589280"/>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B23564-0175-43EC-A18C-39FD5E7D7731}">
      <dsp:nvSpPr>
        <dsp:cNvPr id="0" name=""/>
        <dsp:cNvSpPr/>
      </dsp:nvSpPr>
      <dsp:spPr>
        <a:xfrm rot="5400000">
          <a:off x="671543" y="935058"/>
          <a:ext cx="826978" cy="941485"/>
        </a:xfrm>
        <a:prstGeom prst="bentUpArrow">
          <a:avLst>
            <a:gd name="adj1" fmla="val 32840"/>
            <a:gd name="adj2" fmla="val 25000"/>
            <a:gd name="adj3" fmla="val 35780"/>
          </a:avLst>
        </a:prstGeom>
        <a:solidFill>
          <a:schemeClr val="accent2">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4C93BBB-EF48-4740-9594-3FBD44D18C00}">
      <dsp:nvSpPr>
        <dsp:cNvPr id="0" name=""/>
        <dsp:cNvSpPr/>
      </dsp:nvSpPr>
      <dsp:spPr>
        <a:xfrm>
          <a:off x="452443" y="18336"/>
          <a:ext cx="1392144" cy="974456"/>
        </a:xfrm>
        <a:prstGeom prst="roundRect">
          <a:avLst>
            <a:gd name="adj" fmla="val 1667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Ertesi yılın 31 Mart tarihine kadar belediyeye rapor verirler</a:t>
          </a:r>
        </a:p>
      </dsp:txBody>
      <dsp:txXfrm>
        <a:off x="452443" y="18336"/>
        <a:ext cx="1392144" cy="974456"/>
      </dsp:txXfrm>
    </dsp:sp>
    <dsp:sp modelId="{1FA1D3A5-D772-442E-AFB7-ADE9835CC4EA}">
      <dsp:nvSpPr>
        <dsp:cNvPr id="0" name=""/>
        <dsp:cNvSpPr/>
      </dsp:nvSpPr>
      <dsp:spPr>
        <a:xfrm>
          <a:off x="1844588"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tr-TR" sz="1100" kern="1200"/>
            <a:t>Lidanslı şirketler</a:t>
          </a:r>
          <a:endParaRPr lang="en-US" sz="1100" kern="1200"/>
        </a:p>
      </dsp:txBody>
      <dsp:txXfrm>
        <a:off x="1844588" y="111272"/>
        <a:ext cx="1012513" cy="787598"/>
      </dsp:txXfrm>
    </dsp:sp>
    <dsp:sp modelId="{2BBE8036-CC12-4B92-AB85-CCC8DCBED9B3}">
      <dsp:nvSpPr>
        <dsp:cNvPr id="0" name=""/>
        <dsp:cNvSpPr/>
      </dsp:nvSpPr>
      <dsp:spPr>
        <a:xfrm rot="5400000">
          <a:off x="1825778" y="2029694"/>
          <a:ext cx="826978" cy="941485"/>
        </a:xfrm>
        <a:prstGeom prst="bentUpArrow">
          <a:avLst>
            <a:gd name="adj1" fmla="val 32840"/>
            <a:gd name="adj2" fmla="val 25000"/>
            <a:gd name="adj3" fmla="val 35780"/>
          </a:avLst>
        </a:prstGeom>
        <a:solidFill>
          <a:schemeClr val="accent2">
            <a:tint val="50000"/>
            <a:hueOff val="5057030"/>
            <a:satOff val="-6941"/>
            <a:lumOff val="11177"/>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DC02C62-1C0C-44A4-8E98-2AF6944124BC}">
      <dsp:nvSpPr>
        <dsp:cNvPr id="0" name=""/>
        <dsp:cNvSpPr/>
      </dsp:nvSpPr>
      <dsp:spPr>
        <a:xfrm>
          <a:off x="1606679" y="1112971"/>
          <a:ext cx="1392144" cy="974456"/>
        </a:xfrm>
        <a:prstGeom prst="roundRect">
          <a:avLst>
            <a:gd name="adj" fmla="val 16670"/>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Ertesi yılın 31 Mart'</a:t>
          </a:r>
          <a:r>
            <a:rPr lang="tr-TR" sz="1100" kern="1200"/>
            <a:t>a kadar</a:t>
          </a:r>
          <a:r>
            <a:rPr lang="en-US" sz="1100" kern="1200"/>
            <a:t> Çevre ve Alan Planlama Bakanlığı'na rapor verir.</a:t>
          </a:r>
        </a:p>
      </dsp:txBody>
      <dsp:txXfrm>
        <a:off x="1606679" y="1112971"/>
        <a:ext cx="1392144" cy="974456"/>
      </dsp:txXfrm>
    </dsp:sp>
    <dsp:sp modelId="{48D93D4E-0E42-4A09-9981-3D0AE234EF3F}">
      <dsp:nvSpPr>
        <dsp:cNvPr id="0" name=""/>
        <dsp:cNvSpPr/>
      </dsp:nvSpPr>
      <dsp:spPr>
        <a:xfrm>
          <a:off x="2998824" y="1205908"/>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tr-TR" sz="1200" kern="1200"/>
            <a:t>Belediye</a:t>
          </a:r>
          <a:endParaRPr lang="en-US" sz="1200" kern="1200"/>
        </a:p>
      </dsp:txBody>
      <dsp:txXfrm>
        <a:off x="2998824" y="1205908"/>
        <a:ext cx="1012513" cy="787598"/>
      </dsp:txXfrm>
    </dsp:sp>
    <dsp:sp modelId="{195860B5-37B5-4F13-A9BB-D04B567CA515}">
      <dsp:nvSpPr>
        <dsp:cNvPr id="0" name=""/>
        <dsp:cNvSpPr/>
      </dsp:nvSpPr>
      <dsp:spPr>
        <a:xfrm>
          <a:off x="2760915" y="2207607"/>
          <a:ext cx="1392144" cy="974456"/>
        </a:xfrm>
        <a:prstGeom prst="roundRect">
          <a:avLst>
            <a:gd name="adj" fmla="val 1667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Yıllık rapor hazırlar ve ertesi yılın ikinci çeyreğinde Hükümete sunar.</a:t>
          </a:r>
        </a:p>
      </dsp:txBody>
      <dsp:txXfrm>
        <a:off x="2760915" y="2207607"/>
        <a:ext cx="1392144" cy="974456"/>
      </dsp:txXfrm>
    </dsp:sp>
    <dsp:sp modelId="{2219F3EA-E9AB-426C-BC6B-0C5D4EC90CC2}">
      <dsp:nvSpPr>
        <dsp:cNvPr id="0" name=""/>
        <dsp:cNvSpPr/>
      </dsp:nvSpPr>
      <dsp:spPr>
        <a:xfrm>
          <a:off x="4153060" y="2300544"/>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l" defTabSz="488950">
            <a:lnSpc>
              <a:spcPct val="90000"/>
            </a:lnSpc>
            <a:spcBef>
              <a:spcPct val="0"/>
            </a:spcBef>
            <a:spcAft>
              <a:spcPct val="15000"/>
            </a:spcAft>
            <a:buChar char="••"/>
          </a:pPr>
          <a:r>
            <a:rPr lang="en-US" sz="1100" kern="1200"/>
            <a:t>Ministria e Infrastrukturës</a:t>
          </a:r>
        </a:p>
      </dsp:txBody>
      <dsp:txXfrm>
        <a:off x="4153060" y="2300544"/>
        <a:ext cx="1012513" cy="78759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4DBFEE-A279-4B4B-8F28-29979CCB324E}">
      <dsp:nvSpPr>
        <dsp:cNvPr id="0" name=""/>
        <dsp:cNvSpPr/>
      </dsp:nvSpPr>
      <dsp:spPr>
        <a:xfrm>
          <a:off x="589" y="0"/>
          <a:ext cx="1531689" cy="264794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ATIKLARIN TOPLANMASI</a:t>
          </a:r>
          <a:endParaRPr lang="en-US" sz="1200" b="1" kern="1200"/>
        </a:p>
      </dsp:txBody>
      <dsp:txXfrm>
        <a:off x="589" y="0"/>
        <a:ext cx="1531689" cy="794385"/>
      </dsp:txXfrm>
    </dsp:sp>
    <dsp:sp modelId="{79C53939-76A2-4406-A413-C633DCB6FF5D}">
      <dsp:nvSpPr>
        <dsp:cNvPr id="0" name=""/>
        <dsp:cNvSpPr/>
      </dsp:nvSpPr>
      <dsp:spPr>
        <a:xfrm>
          <a:off x="153758" y="795160"/>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tr-TR" sz="1100" b="1" kern="1200">
              <a:solidFill>
                <a:srgbClr val="C00000"/>
              </a:solidFill>
            </a:rPr>
            <a:t>doğrudan maliyet</a:t>
          </a:r>
        </a:p>
        <a:p>
          <a:pPr lvl="0" algn="ctr" defTabSz="488950">
            <a:lnSpc>
              <a:spcPct val="90000"/>
            </a:lnSpc>
            <a:spcBef>
              <a:spcPct val="0"/>
            </a:spcBef>
            <a:spcAft>
              <a:spcPct val="35000"/>
            </a:spcAft>
          </a:pPr>
          <a:r>
            <a:rPr lang="en-US" sz="1100" kern="1200"/>
            <a:t>(operasyonel ekipman / personel / tüketim)</a:t>
          </a:r>
        </a:p>
      </dsp:txBody>
      <dsp:txXfrm>
        <a:off x="153758" y="795160"/>
        <a:ext cx="1225351" cy="798393"/>
      </dsp:txXfrm>
    </dsp:sp>
    <dsp:sp modelId="{699C49B1-5731-4113-8797-C42B6C0B89FA}">
      <dsp:nvSpPr>
        <dsp:cNvPr id="0" name=""/>
        <dsp:cNvSpPr/>
      </dsp:nvSpPr>
      <dsp:spPr>
        <a:xfrm>
          <a:off x="153758" y="1716383"/>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tr-TR" sz="1100" b="1" kern="1200">
              <a:solidFill>
                <a:srgbClr val="C00000"/>
              </a:solidFill>
            </a:rPr>
            <a:t>dolaylık maliyet </a:t>
          </a:r>
          <a:r>
            <a:rPr lang="en-US" sz="1100" kern="1200"/>
            <a:t>(fiziksel / personel / diğer altyapı)</a:t>
          </a:r>
        </a:p>
      </dsp:txBody>
      <dsp:txXfrm>
        <a:off x="153758" y="1716383"/>
        <a:ext cx="1225351" cy="798393"/>
      </dsp:txXfrm>
    </dsp:sp>
    <dsp:sp modelId="{33376EAF-776C-47B2-875D-782448183DE8}">
      <dsp:nvSpPr>
        <dsp:cNvPr id="0" name=""/>
        <dsp:cNvSpPr/>
      </dsp:nvSpPr>
      <dsp:spPr>
        <a:xfrm>
          <a:off x="1647155" y="0"/>
          <a:ext cx="1531689" cy="264794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DEPO</a:t>
          </a:r>
          <a:r>
            <a:rPr lang="tr-TR" sz="1200" b="1" kern="1200"/>
            <a:t>LAMA</a:t>
          </a:r>
          <a:endParaRPr lang="en-US" sz="1200" b="1" kern="1200"/>
        </a:p>
      </dsp:txBody>
      <dsp:txXfrm>
        <a:off x="1647155" y="0"/>
        <a:ext cx="1531689" cy="794385"/>
      </dsp:txXfrm>
    </dsp:sp>
    <dsp:sp modelId="{3A726537-1D79-472D-A66F-2F6931F90DD9}">
      <dsp:nvSpPr>
        <dsp:cNvPr id="0" name=""/>
        <dsp:cNvSpPr/>
      </dsp:nvSpPr>
      <dsp:spPr>
        <a:xfrm>
          <a:off x="1800324" y="795160"/>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tr-TR" sz="1100" b="1" kern="1200">
              <a:solidFill>
                <a:srgbClr val="C00000"/>
              </a:solidFill>
            </a:rPr>
            <a:t>doğrudan maliyet</a:t>
          </a:r>
        </a:p>
        <a:p>
          <a:pPr lvl="0" algn="ctr" defTabSz="488950">
            <a:lnSpc>
              <a:spcPct val="90000"/>
            </a:lnSpc>
            <a:spcBef>
              <a:spcPct val="0"/>
            </a:spcBef>
            <a:spcAft>
              <a:spcPct val="35000"/>
            </a:spcAft>
          </a:pPr>
          <a:r>
            <a:rPr lang="en-US" sz="1100" kern="1200"/>
            <a:t>(operasyonel ekipman / personel / tüketim)</a:t>
          </a:r>
        </a:p>
      </dsp:txBody>
      <dsp:txXfrm>
        <a:off x="1800324" y="795160"/>
        <a:ext cx="1225351" cy="798393"/>
      </dsp:txXfrm>
    </dsp:sp>
    <dsp:sp modelId="{97AD4F3B-C7A6-4B37-9F1E-01F69A695768}">
      <dsp:nvSpPr>
        <dsp:cNvPr id="0" name=""/>
        <dsp:cNvSpPr/>
      </dsp:nvSpPr>
      <dsp:spPr>
        <a:xfrm>
          <a:off x="1800324" y="1716383"/>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tr-TR" sz="1100" b="1" kern="1200">
              <a:solidFill>
                <a:srgbClr val="C00000"/>
              </a:solidFill>
            </a:rPr>
            <a:t>dolaylık maliyet </a:t>
          </a:r>
          <a:r>
            <a:rPr lang="en-US" sz="1100" kern="1200"/>
            <a:t>(fiziksel / personel / diğer altyapı</a:t>
          </a:r>
        </a:p>
      </dsp:txBody>
      <dsp:txXfrm>
        <a:off x="1800324" y="1716383"/>
        <a:ext cx="1225351" cy="798393"/>
      </dsp:txXfrm>
    </dsp:sp>
    <dsp:sp modelId="{277BD89F-4711-4E2B-82BB-CD8A477BC778}">
      <dsp:nvSpPr>
        <dsp:cNvPr id="0" name=""/>
        <dsp:cNvSpPr/>
      </dsp:nvSpPr>
      <dsp:spPr>
        <a:xfrm>
          <a:off x="3294310" y="0"/>
          <a:ext cx="1531689" cy="264794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OTO</a:t>
          </a:r>
          <a:r>
            <a:rPr lang="en-US" sz="1200" b="1" kern="1200"/>
            <a:t>PARK</a:t>
          </a:r>
        </a:p>
      </dsp:txBody>
      <dsp:txXfrm>
        <a:off x="3294310" y="0"/>
        <a:ext cx="1531689" cy="794385"/>
      </dsp:txXfrm>
    </dsp:sp>
    <dsp:sp modelId="{F9E520C2-CC89-47AC-B710-40EF83FE1A8A}">
      <dsp:nvSpPr>
        <dsp:cNvPr id="0" name=""/>
        <dsp:cNvSpPr/>
      </dsp:nvSpPr>
      <dsp:spPr>
        <a:xfrm>
          <a:off x="3446890" y="795160"/>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tr-TR" sz="1100" b="1" kern="1200">
              <a:solidFill>
                <a:srgbClr val="C00000"/>
              </a:solidFill>
            </a:rPr>
            <a:t>doğrudan maliyet</a:t>
          </a:r>
        </a:p>
        <a:p>
          <a:pPr lvl="0" algn="ctr" defTabSz="488950">
            <a:lnSpc>
              <a:spcPct val="90000"/>
            </a:lnSpc>
            <a:spcBef>
              <a:spcPct val="0"/>
            </a:spcBef>
            <a:spcAft>
              <a:spcPct val="35000"/>
            </a:spcAft>
          </a:pPr>
          <a:r>
            <a:rPr lang="en-US" sz="1100" kern="1200"/>
            <a:t>(operasyonel ekipman / personel / tüketim)</a:t>
          </a:r>
        </a:p>
      </dsp:txBody>
      <dsp:txXfrm>
        <a:off x="3446890" y="795160"/>
        <a:ext cx="1225351" cy="798393"/>
      </dsp:txXfrm>
    </dsp:sp>
    <dsp:sp modelId="{736246F2-F172-44BB-A092-55BA960C60B6}">
      <dsp:nvSpPr>
        <dsp:cNvPr id="0" name=""/>
        <dsp:cNvSpPr/>
      </dsp:nvSpPr>
      <dsp:spPr>
        <a:xfrm>
          <a:off x="3446890" y="1716383"/>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tr-TR" sz="1100" b="1" kern="1200">
              <a:solidFill>
                <a:srgbClr val="C00000"/>
              </a:solidFill>
            </a:rPr>
            <a:t>dolaylık maliyet </a:t>
          </a:r>
          <a:r>
            <a:rPr lang="en-US" sz="1100" kern="1200"/>
            <a:t>(fiziksel / personel / diğer altyapı</a:t>
          </a:r>
        </a:p>
      </dsp:txBody>
      <dsp:txXfrm>
        <a:off x="3446890" y="1716383"/>
        <a:ext cx="1225351" cy="79839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70%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 </a:t>
          </a:r>
          <a:r>
            <a:rPr lang="en-US" sz="1400" b="1" kern="1200"/>
            <a:t>2015</a:t>
          </a:r>
        </a:p>
      </dsp:txBody>
      <dsp:txXfrm>
        <a:off x="425" y="143724"/>
        <a:ext cx="681724" cy="681724"/>
      </dsp:txXfrm>
    </dsp:sp>
    <dsp:sp modelId="{542453E3-E065-4018-B164-6FEEA1BFB768}">
      <dsp:nvSpPr>
        <dsp:cNvPr id="0" name=""/>
        <dsp:cNvSpPr/>
      </dsp:nvSpPr>
      <dsp:spPr>
        <a:xfrm>
          <a:off x="2250116"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80%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2019</a:t>
          </a:r>
        </a:p>
      </dsp:txBody>
      <dsp:txXfrm>
        <a:off x="1704737" y="143724"/>
        <a:ext cx="681724" cy="681724"/>
      </dsp:txXfrm>
    </dsp:sp>
    <dsp:sp modelId="{2B4ECF6E-791D-4C7B-9405-7053A43A6639}">
      <dsp:nvSpPr>
        <dsp:cNvPr id="0" name=""/>
        <dsp:cNvSpPr/>
      </dsp:nvSpPr>
      <dsp:spPr>
        <a:xfrm>
          <a:off x="3954428"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90%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2022</a:t>
          </a:r>
        </a:p>
      </dsp:txBody>
      <dsp:txXfrm>
        <a:off x="3409048" y="143724"/>
        <a:ext cx="681724" cy="68172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20%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 </a:t>
          </a:r>
          <a:r>
            <a:rPr lang="en-US" sz="1400" b="1" kern="1200"/>
            <a:t> 2015</a:t>
          </a:r>
        </a:p>
      </dsp:txBody>
      <dsp:txXfrm>
        <a:off x="425" y="143724"/>
        <a:ext cx="681724" cy="681724"/>
      </dsp:txXfrm>
    </dsp:sp>
    <dsp:sp modelId="{542453E3-E065-4018-B164-6FEEA1BFB768}">
      <dsp:nvSpPr>
        <dsp:cNvPr id="0" name=""/>
        <dsp:cNvSpPr/>
      </dsp:nvSpPr>
      <dsp:spPr>
        <a:xfrm>
          <a:off x="2250116"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30%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2019</a:t>
          </a:r>
        </a:p>
      </dsp:txBody>
      <dsp:txXfrm>
        <a:off x="1704737" y="143724"/>
        <a:ext cx="681724" cy="681724"/>
      </dsp:txXfrm>
    </dsp:sp>
    <dsp:sp modelId="{2B4ECF6E-791D-4C7B-9405-7053A43A6639}">
      <dsp:nvSpPr>
        <dsp:cNvPr id="0" name=""/>
        <dsp:cNvSpPr/>
      </dsp:nvSpPr>
      <dsp:spPr>
        <a:xfrm>
          <a:off x="3954428"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50%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2022</a:t>
          </a:r>
        </a:p>
      </dsp:txBody>
      <dsp:txXfrm>
        <a:off x="3409048" y="143724"/>
        <a:ext cx="681724" cy="681724"/>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endParaRPr lang="tr-TR" sz="1400" b="1" kern="1200"/>
        </a:p>
        <a:p>
          <a:pPr lvl="0" algn="l" defTabSz="622300">
            <a:lnSpc>
              <a:spcPct val="90000"/>
            </a:lnSpc>
            <a:spcBef>
              <a:spcPct val="0"/>
            </a:spcBef>
            <a:spcAft>
              <a:spcPct val="35000"/>
            </a:spcAft>
          </a:pPr>
          <a:r>
            <a:rPr lang="en-US" sz="1400" b="1" kern="1200"/>
            <a:t>20%</a:t>
          </a:r>
          <a:endParaRPr lang="tr-TR" sz="1400" b="1" kern="1200"/>
        </a:p>
        <a:p>
          <a:pPr lvl="0" algn="l" defTabSz="622300">
            <a:lnSpc>
              <a:spcPct val="90000"/>
            </a:lnSpc>
            <a:spcBef>
              <a:spcPct val="0"/>
            </a:spcBef>
            <a:spcAft>
              <a:spcPct val="35000"/>
            </a:spcAft>
          </a:pPr>
          <a:r>
            <a:rPr lang="tr-TR" sz="1400" b="1" kern="1200"/>
            <a:t>oranında</a:t>
          </a:r>
        </a:p>
        <a:p>
          <a:pPr lvl="0" algn="l" defTabSz="622300">
            <a:lnSpc>
              <a:spcPct val="90000"/>
            </a:lnSpc>
            <a:spcBef>
              <a:spcPct val="0"/>
            </a:spcBef>
            <a:spcAft>
              <a:spcPct val="35000"/>
            </a:spcAft>
          </a:pPr>
          <a:endParaRPr lang="en-US" sz="1400" b="1" kern="1200"/>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2015</a:t>
          </a:r>
        </a:p>
      </dsp:txBody>
      <dsp:txXfrm>
        <a:off x="425" y="143724"/>
        <a:ext cx="681724" cy="681724"/>
      </dsp:txXfrm>
    </dsp:sp>
    <dsp:sp modelId="{542453E3-E065-4018-B164-6FEEA1BFB768}">
      <dsp:nvSpPr>
        <dsp:cNvPr id="0" name=""/>
        <dsp:cNvSpPr/>
      </dsp:nvSpPr>
      <dsp:spPr>
        <a:xfrm>
          <a:off x="2250116"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35%</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2019</a:t>
          </a:r>
        </a:p>
      </dsp:txBody>
      <dsp:txXfrm>
        <a:off x="1704737" y="143724"/>
        <a:ext cx="681724" cy="681724"/>
      </dsp:txXfrm>
    </dsp:sp>
    <dsp:sp modelId="{2B4ECF6E-791D-4C7B-9405-7053A43A6639}">
      <dsp:nvSpPr>
        <dsp:cNvPr id="0" name=""/>
        <dsp:cNvSpPr/>
      </dsp:nvSpPr>
      <dsp:spPr>
        <a:xfrm>
          <a:off x="3954428"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40%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2022</a:t>
          </a:r>
        </a:p>
      </dsp:txBody>
      <dsp:txXfrm>
        <a:off x="3409048" y="143724"/>
        <a:ext cx="681724" cy="681724"/>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80%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2015</a:t>
          </a:r>
        </a:p>
      </dsp:txBody>
      <dsp:txXfrm>
        <a:off x="425" y="143724"/>
        <a:ext cx="681724" cy="681724"/>
      </dsp:txXfrm>
    </dsp:sp>
    <dsp:sp modelId="{542453E3-E065-4018-B164-6FEEA1BFB768}">
      <dsp:nvSpPr>
        <dsp:cNvPr id="0" name=""/>
        <dsp:cNvSpPr/>
      </dsp:nvSpPr>
      <dsp:spPr>
        <a:xfrm>
          <a:off x="2250116"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65%</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2019</a:t>
          </a:r>
        </a:p>
      </dsp:txBody>
      <dsp:txXfrm>
        <a:off x="1704737" y="143724"/>
        <a:ext cx="681724" cy="681724"/>
      </dsp:txXfrm>
    </dsp:sp>
    <dsp:sp modelId="{2B4ECF6E-791D-4C7B-9405-7053A43A6639}">
      <dsp:nvSpPr>
        <dsp:cNvPr id="0" name=""/>
        <dsp:cNvSpPr/>
      </dsp:nvSpPr>
      <dsp:spPr>
        <a:xfrm>
          <a:off x="3954428"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60%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2022</a:t>
          </a:r>
        </a:p>
      </dsp:txBody>
      <dsp:txXfrm>
        <a:off x="3409048" y="143724"/>
        <a:ext cx="681724" cy="681724"/>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85%</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2015</a:t>
          </a:r>
        </a:p>
      </dsp:txBody>
      <dsp:txXfrm>
        <a:off x="425" y="143724"/>
        <a:ext cx="681724" cy="681724"/>
      </dsp:txXfrm>
    </dsp:sp>
    <dsp:sp modelId="{542453E3-E065-4018-B164-6FEEA1BFB768}">
      <dsp:nvSpPr>
        <dsp:cNvPr id="0" name=""/>
        <dsp:cNvSpPr/>
      </dsp:nvSpPr>
      <dsp:spPr>
        <a:xfrm>
          <a:off x="2250116"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70%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2019</a:t>
          </a:r>
        </a:p>
      </dsp:txBody>
      <dsp:txXfrm>
        <a:off x="1704737" y="143724"/>
        <a:ext cx="681724" cy="681724"/>
      </dsp:txXfrm>
    </dsp:sp>
    <dsp:sp modelId="{2B4ECF6E-791D-4C7B-9405-7053A43A6639}">
      <dsp:nvSpPr>
        <dsp:cNvPr id="0" name=""/>
        <dsp:cNvSpPr/>
      </dsp:nvSpPr>
      <dsp:spPr>
        <a:xfrm>
          <a:off x="3954428" y="416414"/>
          <a:ext cx="1022587" cy="682065"/>
        </a:xfrm>
        <a:prstGeom prst="rect">
          <a:avLst/>
        </a:prstGeom>
        <a:solidFill>
          <a:schemeClr val="lt1">
            <a:alpha val="90000"/>
            <a:tint val="40000"/>
            <a:hueOff val="0"/>
            <a:satOff val="0"/>
            <a:lumOff val="0"/>
            <a:alphaOff val="0"/>
          </a:schemeClr>
        </a:solidFill>
        <a:ln w="9525" cap="flat" cmpd="sng" algn="ctr">
          <a:solidFill>
            <a:schemeClr val="accent3">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40%</a:t>
          </a:r>
          <a:endParaRPr lang="tr-TR" sz="1400" b="1" kern="1200"/>
        </a:p>
        <a:p>
          <a:pPr lvl="0" algn="l" defTabSz="622300">
            <a:lnSpc>
              <a:spcPct val="90000"/>
            </a:lnSpc>
            <a:spcBef>
              <a:spcPct val="0"/>
            </a:spcBef>
            <a:spcAft>
              <a:spcPct val="35000"/>
            </a:spcAft>
          </a:pPr>
          <a:r>
            <a:rPr lang="tr-TR" sz="1400" b="1" kern="1200"/>
            <a:t>oranında</a:t>
          </a:r>
          <a:endParaRPr lang="en-US" sz="1400" b="1" kern="1200"/>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t>Yıl</a:t>
          </a:r>
          <a:r>
            <a:rPr lang="en-US" sz="1400" b="1" kern="1200"/>
            <a:t>  2022</a:t>
          </a:r>
        </a:p>
      </dsp:txBody>
      <dsp:txXfrm>
        <a:off x="3409048" y="143724"/>
        <a:ext cx="681724" cy="681724"/>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FFE817-EEDC-47DE-A8C1-E193DDA80751}">
      <dsp:nvSpPr>
        <dsp:cNvPr id="0" name=""/>
        <dsp:cNvSpPr/>
      </dsp:nvSpPr>
      <dsp:spPr>
        <a:xfrm>
          <a:off x="-5673931" y="-868535"/>
          <a:ext cx="6755298" cy="6755298"/>
        </a:xfrm>
        <a:prstGeom prst="blockArc">
          <a:avLst>
            <a:gd name="adj1" fmla="val 18900000"/>
            <a:gd name="adj2" fmla="val 2700000"/>
            <a:gd name="adj3" fmla="val 320"/>
          </a:avLst>
        </a:pr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C83FF6B-8D78-44BA-B462-3638951A5FCE}">
      <dsp:nvSpPr>
        <dsp:cNvPr id="0" name=""/>
        <dsp:cNvSpPr/>
      </dsp:nvSpPr>
      <dsp:spPr>
        <a:xfrm>
          <a:off x="402961" y="264259"/>
          <a:ext cx="4142673" cy="5283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Atık yönetimi için yasal, düzenleyici ve kurumsal çerçevenin hazırlanması - Atık yönetim sistemi için belediye yapısının oluşturulması (2020-2021)</a:t>
          </a:r>
        </a:p>
      </dsp:txBody>
      <dsp:txXfrm>
        <a:off x="402961" y="264259"/>
        <a:ext cx="4142673" cy="528319"/>
      </dsp:txXfrm>
    </dsp:sp>
    <dsp:sp modelId="{CDA92F46-A2A1-4FAC-BEBE-93A85B6E0CB9}">
      <dsp:nvSpPr>
        <dsp:cNvPr id="0" name=""/>
        <dsp:cNvSpPr/>
      </dsp:nvSpPr>
      <dsp:spPr>
        <a:xfrm>
          <a:off x="72761" y="198220"/>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40515C2-2FBC-46F9-9384-E0E7DF7A69E4}">
      <dsp:nvSpPr>
        <dsp:cNvPr id="0" name=""/>
        <dsp:cNvSpPr/>
      </dsp:nvSpPr>
      <dsp:spPr>
        <a:xfrm>
          <a:off x="837539" y="1056638"/>
          <a:ext cx="3708094" cy="5283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2020-2024 döneminde hizmet verilen alanlarda hizmetin birleştirilmesi ve hizmetin verilmediği bölgelerde hizmetin genişletilmesi (% 100</a:t>
          </a:r>
          <a:r>
            <a:rPr lang="tr-TR" sz="1000" b="1" kern="1200"/>
            <a:t> oranına</a:t>
          </a:r>
          <a:r>
            <a:rPr lang="en-US" sz="1000" b="1" kern="1200"/>
            <a:t> kadar)</a:t>
          </a:r>
        </a:p>
      </dsp:txBody>
      <dsp:txXfrm>
        <a:off x="837539" y="1056638"/>
        <a:ext cx="3708094" cy="528319"/>
      </dsp:txXfrm>
    </dsp:sp>
    <dsp:sp modelId="{73484377-A702-4F17-8635-5AC098C0E731}">
      <dsp:nvSpPr>
        <dsp:cNvPr id="0" name=""/>
        <dsp:cNvSpPr/>
      </dsp:nvSpPr>
      <dsp:spPr>
        <a:xfrm>
          <a:off x="507340" y="990598"/>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5B28D39-F295-487D-B727-72E002CAA21B}">
      <dsp:nvSpPr>
        <dsp:cNvPr id="0" name=""/>
        <dsp:cNvSpPr/>
      </dsp:nvSpPr>
      <dsp:spPr>
        <a:xfrm>
          <a:off x="1036261" y="1749623"/>
          <a:ext cx="3509372" cy="72710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Atıkların en aza indirilmesi konusunda vatandaşların farkındalığını teşvik etmek ve arttırmak için bir belediye stratejisi oluşturmak. 2020-2024 döneminde depolama alanına gidecek kentsel atıkların</a:t>
          </a:r>
          <a:r>
            <a:rPr lang="tr-TR" sz="1000" b="1" kern="1200"/>
            <a:t> </a:t>
          </a:r>
          <a:r>
            <a:rPr lang="en-US" sz="1000" b="1" kern="1200"/>
            <a:t>% 5 oranında azaltılması</a:t>
          </a:r>
        </a:p>
      </dsp:txBody>
      <dsp:txXfrm>
        <a:off x="1036261" y="1749623"/>
        <a:ext cx="3509372" cy="727104"/>
      </dsp:txXfrm>
    </dsp:sp>
    <dsp:sp modelId="{917FFFEF-E459-41D3-8871-AAFB185A47E8}">
      <dsp:nvSpPr>
        <dsp:cNvPr id="0" name=""/>
        <dsp:cNvSpPr/>
      </dsp:nvSpPr>
      <dsp:spPr>
        <a:xfrm>
          <a:off x="706062" y="1782976"/>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90DE397-1AC1-4C21-843F-C2620F95583C}">
      <dsp:nvSpPr>
        <dsp:cNvPr id="0" name=""/>
        <dsp:cNvSpPr/>
      </dsp:nvSpPr>
      <dsp:spPr>
        <a:xfrm>
          <a:off x="1036261" y="2561782"/>
          <a:ext cx="3509372" cy="6865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Hizmet maliyetini optimize ederek finansal sürdürülebilirliğin sağlanması ve hizmetin 2021-2024 döneminde hizmetin % 100 oranında uzatılacağı alanlarda ücret tahsilatlarının seviyesini artırmak.</a:t>
          </a:r>
        </a:p>
      </dsp:txBody>
      <dsp:txXfrm>
        <a:off x="1036261" y="2561782"/>
        <a:ext cx="3509372" cy="686540"/>
      </dsp:txXfrm>
    </dsp:sp>
    <dsp:sp modelId="{7718103D-6CAE-4934-8636-45910293AD8A}">
      <dsp:nvSpPr>
        <dsp:cNvPr id="0" name=""/>
        <dsp:cNvSpPr/>
      </dsp:nvSpPr>
      <dsp:spPr>
        <a:xfrm>
          <a:off x="706062" y="2574852"/>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628917D-32E7-4EA8-AF9B-DC2C23482443}">
      <dsp:nvSpPr>
        <dsp:cNvPr id="0" name=""/>
        <dsp:cNvSpPr/>
      </dsp:nvSpPr>
      <dsp:spPr>
        <a:xfrm>
          <a:off x="837539" y="3433270"/>
          <a:ext cx="3708094" cy="5283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Farklı atık fraksiyonların belediye atık konteynerlerine atılmasını önleyerek ayrı olarak toplanması</a:t>
          </a:r>
        </a:p>
      </dsp:txBody>
      <dsp:txXfrm>
        <a:off x="837539" y="3433270"/>
        <a:ext cx="3708094" cy="528319"/>
      </dsp:txXfrm>
    </dsp:sp>
    <dsp:sp modelId="{AFE06948-713F-4190-B451-D1554931A5E0}">
      <dsp:nvSpPr>
        <dsp:cNvPr id="0" name=""/>
        <dsp:cNvSpPr/>
      </dsp:nvSpPr>
      <dsp:spPr>
        <a:xfrm>
          <a:off x="507340" y="3367230"/>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F3123D2-2C59-426A-8E30-38BF301340BB}">
      <dsp:nvSpPr>
        <dsp:cNvPr id="0" name=""/>
        <dsp:cNvSpPr/>
      </dsp:nvSpPr>
      <dsp:spPr>
        <a:xfrm>
          <a:off x="402961" y="4225649"/>
          <a:ext cx="4142673" cy="5283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353" tIns="25400" rIns="25400" bIns="25400" numCol="1" spcCol="1270" anchor="ctr" anchorCtr="0">
          <a:noAutofit/>
        </a:bodyPr>
        <a:lstStyle/>
        <a:p>
          <a:pPr lvl="0" algn="just" defTabSz="444500">
            <a:lnSpc>
              <a:spcPct val="90000"/>
            </a:lnSpc>
            <a:spcBef>
              <a:spcPct val="0"/>
            </a:spcBef>
            <a:spcAft>
              <a:spcPct val="35000"/>
            </a:spcAft>
          </a:pPr>
          <a:r>
            <a:rPr lang="en-US" sz="1000" b="1" kern="1200"/>
            <a:t>2020-2021 planının ilk ve ikinci yılında Mamuşa Belediyesi bölgesinde tespit edilen 12 vahşi çöplüğün ortadan kaldırılması</a:t>
          </a:r>
        </a:p>
      </dsp:txBody>
      <dsp:txXfrm>
        <a:off x="402961" y="4225649"/>
        <a:ext cx="4142673" cy="528319"/>
      </dsp:txXfrm>
    </dsp:sp>
    <dsp:sp modelId="{E917043F-1EAD-4605-A0BD-8440D87D6846}">
      <dsp:nvSpPr>
        <dsp:cNvPr id="0" name=""/>
        <dsp:cNvSpPr/>
      </dsp:nvSpPr>
      <dsp:spPr>
        <a:xfrm>
          <a:off x="72761" y="4159609"/>
          <a:ext cx="660398" cy="660398"/>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1A747B-A7FA-4111-B5AB-914867D8CD7A}">
      <dsp:nvSpPr>
        <dsp:cNvPr id="0" name=""/>
        <dsp:cNvSpPr/>
      </dsp:nvSpPr>
      <dsp:spPr>
        <a:xfrm>
          <a:off x="0" y="64263"/>
          <a:ext cx="5731510" cy="833522"/>
        </a:xfrm>
        <a:prstGeom prst="rightArrow">
          <a:avLst>
            <a:gd name="adj1" fmla="val 50000"/>
            <a:gd name="adj2" fmla="val 50000"/>
          </a:avLst>
        </a:prstGeom>
        <a:gradFill rotWithShape="0">
          <a:gsLst>
            <a:gs pos="0">
              <a:schemeClr val="accent2">
                <a:alpha val="90000"/>
                <a:hueOff val="0"/>
                <a:satOff val="0"/>
                <a:lumOff val="0"/>
                <a:alphaOff val="0"/>
                <a:tint val="50000"/>
                <a:satMod val="300000"/>
              </a:schemeClr>
            </a:gs>
            <a:gs pos="35000">
              <a:schemeClr val="accent2">
                <a:alpha val="90000"/>
                <a:hueOff val="0"/>
                <a:satOff val="0"/>
                <a:lumOff val="0"/>
                <a:alphaOff val="0"/>
                <a:tint val="37000"/>
                <a:satMod val="300000"/>
              </a:schemeClr>
            </a:gs>
            <a:gs pos="100000">
              <a:schemeClr val="accent2">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YEREL ATIK YÖNETİM PLANIN ONAYLANMASI</a:t>
          </a:r>
        </a:p>
      </dsp:txBody>
      <dsp:txXfrm>
        <a:off x="0" y="64263"/>
        <a:ext cx="5731510" cy="833522"/>
      </dsp:txXfrm>
    </dsp:sp>
    <dsp:sp modelId="{2BCFA341-B544-4E5E-A61A-999EDD50B835}">
      <dsp:nvSpPr>
        <dsp:cNvPr id="0" name=""/>
        <dsp:cNvSpPr/>
      </dsp:nvSpPr>
      <dsp:spPr>
        <a:xfrm>
          <a:off x="0" y="705953"/>
          <a:ext cx="1059297" cy="1530480"/>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tr-TR" sz="700" kern="1200" dirty="0" err="1"/>
            <a:t>taslak versiyonun hazırlanması ve tartışma </a:t>
          </a:r>
          <a:endParaRPr lang="en-US" sz="700" kern="1200" dirty="0"/>
        </a:p>
        <a:p>
          <a:pPr lvl="0" algn="l" defTabSz="311150">
            <a:lnSpc>
              <a:spcPct val="90000"/>
            </a:lnSpc>
            <a:spcBef>
              <a:spcPct val="0"/>
            </a:spcBef>
            <a:spcAft>
              <a:spcPct val="35000"/>
            </a:spcAft>
          </a:pPr>
          <a:r>
            <a:rPr lang="tr-TR" sz="700" kern="1200" dirty="0" err="1"/>
            <a:t>Belediye konseyinde planın onaylanması </a:t>
          </a:r>
          <a:endParaRPr lang="en-US" sz="700" kern="1200" dirty="0"/>
        </a:p>
      </dsp:txBody>
      <dsp:txXfrm>
        <a:off x="0" y="705953"/>
        <a:ext cx="1059297" cy="1530480"/>
      </dsp:txXfrm>
    </dsp:sp>
    <dsp:sp modelId="{28E92ACE-3771-480B-86EE-6C20685D2728}">
      <dsp:nvSpPr>
        <dsp:cNvPr id="0" name=""/>
        <dsp:cNvSpPr/>
      </dsp:nvSpPr>
      <dsp:spPr>
        <a:xfrm>
          <a:off x="1059183" y="342211"/>
          <a:ext cx="4672326" cy="833522"/>
        </a:xfrm>
        <a:prstGeom prst="rightArrow">
          <a:avLst>
            <a:gd name="adj1" fmla="val 50000"/>
            <a:gd name="adj2" fmla="val 50000"/>
          </a:avLst>
        </a:prstGeom>
        <a:gradFill rotWithShape="0">
          <a:gsLst>
            <a:gs pos="0">
              <a:schemeClr val="accent2">
                <a:alpha val="90000"/>
                <a:hueOff val="0"/>
                <a:satOff val="0"/>
                <a:lumOff val="0"/>
                <a:alphaOff val="-10000"/>
                <a:tint val="50000"/>
                <a:satMod val="300000"/>
              </a:schemeClr>
            </a:gs>
            <a:gs pos="35000">
              <a:schemeClr val="accent2">
                <a:alpha val="90000"/>
                <a:hueOff val="0"/>
                <a:satOff val="0"/>
                <a:lumOff val="0"/>
                <a:alphaOff val="-10000"/>
                <a:tint val="37000"/>
                <a:satMod val="300000"/>
              </a:schemeClr>
            </a:gs>
            <a:gs pos="100000">
              <a:schemeClr val="accent2">
                <a:alpha val="90000"/>
                <a:hueOff val="0"/>
                <a:satOff val="0"/>
                <a:lumOff val="0"/>
                <a:alphaOff val="-1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BELEDİYEDE YENİ BİR YAPININ OLUŞTURULMASI</a:t>
          </a:r>
        </a:p>
      </dsp:txBody>
      <dsp:txXfrm>
        <a:off x="1059183" y="342211"/>
        <a:ext cx="4672326" cy="833522"/>
      </dsp:txXfrm>
    </dsp:sp>
    <dsp:sp modelId="{5FCE2CD0-B9A3-439B-B058-0A9CCE40BB67}">
      <dsp:nvSpPr>
        <dsp:cNvPr id="0" name=""/>
        <dsp:cNvSpPr/>
      </dsp:nvSpPr>
      <dsp:spPr>
        <a:xfrm>
          <a:off x="1059183" y="983901"/>
          <a:ext cx="1059297" cy="1530480"/>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Hizmet veritabanı oluşturma / göstergeleri derleme</a:t>
          </a:r>
          <a:endParaRPr lang="en-US" sz="700" kern="1200" dirty="0"/>
        </a:p>
        <a:p>
          <a:pPr lvl="0" algn="l" defTabSz="311150">
            <a:lnSpc>
              <a:spcPct val="90000"/>
            </a:lnSpc>
            <a:spcBef>
              <a:spcPct val="0"/>
            </a:spcBef>
            <a:spcAft>
              <a:spcPct val="35000"/>
            </a:spcAft>
            <a:buFontTx/>
            <a:buChar char="-"/>
          </a:pPr>
          <a:r>
            <a:rPr lang="en-US" sz="700" kern="1200"/>
            <a:t>farkındalık kampanyaları hazırlama</a:t>
          </a:r>
          <a:endParaRPr lang="en-US" sz="700" kern="1200" dirty="0"/>
        </a:p>
        <a:p>
          <a:pPr lvl="0" algn="l" defTabSz="311150">
            <a:lnSpc>
              <a:spcPct val="90000"/>
            </a:lnSpc>
            <a:spcBef>
              <a:spcPct val="0"/>
            </a:spcBef>
            <a:spcAft>
              <a:spcPct val="35000"/>
            </a:spcAft>
            <a:buFontTx/>
            <a:buChar char="-"/>
          </a:pPr>
          <a:r>
            <a:rPr lang="tr-TR" sz="700" kern="1200"/>
            <a:t>Atıkların azaltılması için projelerin hazırlanması</a:t>
          </a:r>
          <a:endParaRPr lang="en-US" sz="700" kern="1200" dirty="0"/>
        </a:p>
        <a:p>
          <a:pPr lvl="0" algn="l" defTabSz="311150">
            <a:lnSpc>
              <a:spcPct val="90000"/>
            </a:lnSpc>
            <a:spcBef>
              <a:spcPct val="0"/>
            </a:spcBef>
            <a:spcAft>
              <a:spcPct val="35000"/>
            </a:spcAft>
            <a:buFontTx/>
            <a:buChar char="-"/>
          </a:pPr>
          <a:r>
            <a:rPr lang="en-US" sz="700" kern="1200"/>
            <a:t>İç düzenlemelerin / özel akışların hazırlanması</a:t>
          </a:r>
          <a:endParaRPr lang="en-US" sz="700" kern="1200" dirty="0"/>
        </a:p>
        <a:p>
          <a:pPr lvl="0" algn="l" defTabSz="311150">
            <a:lnSpc>
              <a:spcPct val="90000"/>
            </a:lnSpc>
            <a:spcBef>
              <a:spcPct val="0"/>
            </a:spcBef>
            <a:spcAft>
              <a:spcPct val="35000"/>
            </a:spcAft>
            <a:buFontTx/>
            <a:buChar char="-"/>
          </a:pPr>
          <a:r>
            <a:rPr lang="tr-TR" sz="700" kern="1200"/>
            <a:t>Planın güncellenmesi</a:t>
          </a:r>
          <a:endParaRPr lang="en-US" sz="700" kern="1200" dirty="0"/>
        </a:p>
        <a:p>
          <a:pPr lvl="0" algn="l" defTabSz="311150">
            <a:lnSpc>
              <a:spcPct val="90000"/>
            </a:lnSpc>
            <a:spcBef>
              <a:spcPct val="0"/>
            </a:spcBef>
            <a:spcAft>
              <a:spcPct val="35000"/>
            </a:spcAft>
            <a:buFontTx/>
            <a:buChar char="-"/>
          </a:pPr>
          <a:r>
            <a:rPr lang="en-US" sz="700" kern="1200" dirty="0" err="1"/>
            <a:t>Hizmet izleme</a:t>
          </a:r>
          <a:r>
            <a:rPr lang="en-US" sz="700" kern="1200" dirty="0"/>
            <a:t>….</a:t>
          </a:r>
          <a:r>
            <a:rPr lang="tr-TR" sz="700" kern="1200" dirty="0"/>
            <a:t>vs</a:t>
          </a:r>
          <a:endParaRPr lang="en-US" sz="700" kern="1200" dirty="0"/>
        </a:p>
      </dsp:txBody>
      <dsp:txXfrm>
        <a:off x="1059183" y="983901"/>
        <a:ext cx="1059297" cy="1530480"/>
      </dsp:txXfrm>
    </dsp:sp>
    <dsp:sp modelId="{545A919D-750C-491F-A130-67C437F73E52}">
      <dsp:nvSpPr>
        <dsp:cNvPr id="0" name=""/>
        <dsp:cNvSpPr/>
      </dsp:nvSpPr>
      <dsp:spPr>
        <a:xfrm>
          <a:off x="2118366" y="620159"/>
          <a:ext cx="3613143" cy="833522"/>
        </a:xfrm>
        <a:prstGeom prst="rightArrow">
          <a:avLst>
            <a:gd name="adj1" fmla="val 50000"/>
            <a:gd name="adj2" fmla="val 50000"/>
          </a:avLst>
        </a:prstGeom>
        <a:gradFill rotWithShape="0">
          <a:gsLst>
            <a:gs pos="0">
              <a:schemeClr val="accent2">
                <a:alpha val="90000"/>
                <a:hueOff val="0"/>
                <a:satOff val="0"/>
                <a:lumOff val="0"/>
                <a:alphaOff val="-20000"/>
                <a:tint val="50000"/>
                <a:satMod val="300000"/>
              </a:schemeClr>
            </a:gs>
            <a:gs pos="35000">
              <a:schemeClr val="accent2">
                <a:alpha val="90000"/>
                <a:hueOff val="0"/>
                <a:satOff val="0"/>
                <a:lumOff val="0"/>
                <a:alphaOff val="-20000"/>
                <a:tint val="37000"/>
                <a:satMod val="300000"/>
              </a:schemeClr>
            </a:gs>
            <a:gs pos="100000">
              <a:schemeClr val="accent2">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tr-TR" sz="800" b="1" kern="1200" dirty="0"/>
            <a:t>BELEDİYEDE KAPASİTELERİN GÜÇLENDİRİLMESİ</a:t>
          </a:r>
          <a:endParaRPr lang="en-US" sz="800" b="1" kern="1200" dirty="0"/>
        </a:p>
      </dsp:txBody>
      <dsp:txXfrm>
        <a:off x="2118366" y="620159"/>
        <a:ext cx="3613143" cy="833522"/>
      </dsp:txXfrm>
    </dsp:sp>
    <dsp:sp modelId="{9D143533-E733-492F-BCE1-AD41379B0D4F}">
      <dsp:nvSpPr>
        <dsp:cNvPr id="0" name=""/>
        <dsp:cNvSpPr/>
      </dsp:nvSpPr>
      <dsp:spPr>
        <a:xfrm>
          <a:off x="2118366" y="1261849"/>
          <a:ext cx="1059297" cy="1530480"/>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tr-TR" sz="700" kern="1200" dirty="0" err="1"/>
            <a:t>Belediye yetkilisi ile sektörü tamamlama</a:t>
          </a:r>
          <a:endParaRPr lang="en-US" sz="700" kern="1200" dirty="0" err="1"/>
        </a:p>
        <a:p>
          <a:pPr lvl="0" algn="l" defTabSz="311150">
            <a:lnSpc>
              <a:spcPct val="90000"/>
            </a:lnSpc>
            <a:spcBef>
              <a:spcPct val="0"/>
            </a:spcBef>
            <a:spcAft>
              <a:spcPct val="35000"/>
            </a:spcAft>
            <a:buFontTx/>
            <a:buChar char="-"/>
          </a:pPr>
          <a:r>
            <a:rPr lang="en-US" sz="700" kern="1200" dirty="0" err="1"/>
            <a:t>Her uzman için iş tanımı</a:t>
          </a:r>
          <a:endParaRPr lang="en-US" sz="700" kern="1200" dirty="0"/>
        </a:p>
        <a:p>
          <a:pPr lvl="0" algn="l" defTabSz="311150">
            <a:lnSpc>
              <a:spcPct val="90000"/>
            </a:lnSpc>
            <a:spcBef>
              <a:spcPct val="0"/>
            </a:spcBef>
            <a:spcAft>
              <a:spcPct val="35000"/>
            </a:spcAft>
          </a:pPr>
          <a:r>
            <a:rPr lang="tr-TR" sz="700" kern="1200" dirty="0" err="1"/>
            <a:t>- </a:t>
          </a:r>
          <a:r>
            <a:rPr lang="en-US" sz="700" kern="1200" dirty="0" err="1"/>
            <a:t>Kapasite geliştirme ve işbaşı eğitimi</a:t>
          </a:r>
          <a:endParaRPr lang="tr-TR" sz="700" kern="1200" dirty="0" err="1"/>
        </a:p>
        <a:p>
          <a:pPr lvl="0" algn="l" defTabSz="311150">
            <a:lnSpc>
              <a:spcPct val="90000"/>
            </a:lnSpc>
            <a:spcBef>
              <a:spcPct val="0"/>
            </a:spcBef>
            <a:spcAft>
              <a:spcPct val="35000"/>
            </a:spcAft>
          </a:pPr>
          <a:r>
            <a:rPr lang="tr-TR" sz="700" kern="1200" dirty="0" err="1"/>
            <a:t>-</a:t>
          </a:r>
          <a:r>
            <a:rPr lang="en-US" sz="700" kern="1200" dirty="0" err="1"/>
            <a:t>Kirleten öder prensibine </a:t>
          </a:r>
          <a:r>
            <a:rPr lang="tr-TR" sz="700" kern="1200" dirty="0" err="1"/>
            <a:t>dayalı</a:t>
          </a:r>
          <a:r>
            <a:rPr lang="en-US" sz="700" kern="1200" dirty="0" err="1"/>
            <a:t> cezaların uygulanması için müfettişliğin kapasite artırımı</a:t>
          </a:r>
          <a:endParaRPr lang="en-US" sz="700" kern="1200" dirty="0"/>
        </a:p>
      </dsp:txBody>
      <dsp:txXfrm>
        <a:off x="2118366" y="1261849"/>
        <a:ext cx="1059297" cy="1530480"/>
      </dsp:txXfrm>
    </dsp:sp>
    <dsp:sp modelId="{407CD957-0313-43CB-9140-52E694051DB8}">
      <dsp:nvSpPr>
        <dsp:cNvPr id="0" name=""/>
        <dsp:cNvSpPr/>
      </dsp:nvSpPr>
      <dsp:spPr>
        <a:xfrm>
          <a:off x="3178122" y="898107"/>
          <a:ext cx="2553387" cy="833522"/>
        </a:xfrm>
        <a:prstGeom prst="rightArrow">
          <a:avLst>
            <a:gd name="adj1" fmla="val 50000"/>
            <a:gd name="adj2" fmla="val 50000"/>
          </a:avLst>
        </a:prstGeom>
        <a:gradFill rotWithShape="0">
          <a:gsLst>
            <a:gs pos="0">
              <a:schemeClr val="accent2">
                <a:alpha val="90000"/>
                <a:hueOff val="0"/>
                <a:satOff val="0"/>
                <a:lumOff val="0"/>
                <a:alphaOff val="-30000"/>
                <a:tint val="50000"/>
                <a:satMod val="300000"/>
              </a:schemeClr>
            </a:gs>
            <a:gs pos="35000">
              <a:schemeClr val="accent2">
                <a:alpha val="90000"/>
                <a:hueOff val="0"/>
                <a:satOff val="0"/>
                <a:lumOff val="0"/>
                <a:alphaOff val="-30000"/>
                <a:tint val="37000"/>
                <a:satMod val="300000"/>
              </a:schemeClr>
            </a:gs>
            <a:gs pos="100000">
              <a:schemeClr val="accent2">
                <a:alpha val="90000"/>
                <a:hueOff val="0"/>
                <a:satOff val="0"/>
                <a:lumOff val="0"/>
                <a:alphaOff val="-3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tr-TR" sz="800" b="1" kern="1200" dirty="0"/>
            <a:t>İZLEME SİSTEMİNİN KURULMASI</a:t>
          </a:r>
          <a:endParaRPr lang="en-US" sz="800" b="1" kern="1200" dirty="0"/>
        </a:p>
      </dsp:txBody>
      <dsp:txXfrm>
        <a:off x="3178122" y="898107"/>
        <a:ext cx="2553387" cy="833522"/>
      </dsp:txXfrm>
    </dsp:sp>
    <dsp:sp modelId="{6490CEC3-5B65-41F0-9A62-9EC8707CE432}">
      <dsp:nvSpPr>
        <dsp:cNvPr id="0" name=""/>
        <dsp:cNvSpPr/>
      </dsp:nvSpPr>
      <dsp:spPr>
        <a:xfrm>
          <a:off x="3178122" y="1539797"/>
          <a:ext cx="1059297" cy="1530480"/>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Hizmet kalitesi göstergelerinin hazırlanması</a:t>
          </a:r>
          <a:endParaRPr lang="en-US" sz="700" kern="1200" dirty="0"/>
        </a:p>
        <a:p>
          <a:pPr lvl="0" algn="l" defTabSz="311150">
            <a:lnSpc>
              <a:spcPct val="90000"/>
            </a:lnSpc>
            <a:spcBef>
              <a:spcPct val="0"/>
            </a:spcBef>
            <a:spcAft>
              <a:spcPct val="35000"/>
            </a:spcAft>
          </a:pPr>
          <a:r>
            <a:rPr lang="en-US" sz="700" kern="1200"/>
            <a:t>Raporlama formatları oluşturma</a:t>
          </a:r>
          <a:endParaRPr lang="en-US" sz="700" kern="1200" dirty="0"/>
        </a:p>
        <a:p>
          <a:pPr lvl="0" algn="l" defTabSz="311150">
            <a:lnSpc>
              <a:spcPct val="90000"/>
            </a:lnSpc>
            <a:spcBef>
              <a:spcPct val="0"/>
            </a:spcBef>
            <a:spcAft>
              <a:spcPct val="35000"/>
            </a:spcAft>
          </a:pPr>
          <a:r>
            <a:rPr lang="en-US" sz="700" kern="1200" dirty="0" err="1"/>
            <a:t>GIS verilerinin tutulması ve işlenmesi için bir sistem oluşturulması</a:t>
          </a:r>
          <a:endParaRPr lang="en-GB" sz="700" kern="1200" dirty="0"/>
        </a:p>
      </dsp:txBody>
      <dsp:txXfrm>
        <a:off x="3178122" y="1539797"/>
        <a:ext cx="1059297" cy="1530480"/>
      </dsp:txXfrm>
    </dsp:sp>
    <dsp:sp modelId="{CBADA51D-20E6-41EF-9908-BB0CAD14C8EC}">
      <dsp:nvSpPr>
        <dsp:cNvPr id="0" name=""/>
        <dsp:cNvSpPr/>
      </dsp:nvSpPr>
      <dsp:spPr>
        <a:xfrm>
          <a:off x="4237305" y="1176055"/>
          <a:ext cx="1494204" cy="833522"/>
        </a:xfrm>
        <a:prstGeom prst="rightArrow">
          <a:avLst>
            <a:gd name="adj1" fmla="val 50000"/>
            <a:gd name="adj2" fmla="val 50000"/>
          </a:avLst>
        </a:prstGeom>
        <a:gradFill rotWithShape="0">
          <a:gsLst>
            <a:gs pos="0">
              <a:schemeClr val="accent2">
                <a:alpha val="90000"/>
                <a:hueOff val="0"/>
                <a:satOff val="0"/>
                <a:lumOff val="0"/>
                <a:alphaOff val="-40000"/>
                <a:tint val="50000"/>
                <a:satMod val="300000"/>
              </a:schemeClr>
            </a:gs>
            <a:gs pos="35000">
              <a:schemeClr val="accent2">
                <a:alpha val="90000"/>
                <a:hueOff val="0"/>
                <a:satOff val="0"/>
                <a:lumOff val="0"/>
                <a:alphaOff val="-40000"/>
                <a:tint val="37000"/>
                <a:satMod val="300000"/>
              </a:schemeClr>
            </a:gs>
            <a:gs pos="100000">
              <a:schemeClr val="accent2">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tr-TR" sz="800" b="1" i="0" kern="1200" dirty="0"/>
            <a:t>BİLİNÇLENDİRME STRATEJİSİ</a:t>
          </a:r>
          <a:endParaRPr lang="en-US" sz="800" b="1" i="0" kern="1200" dirty="0"/>
        </a:p>
      </dsp:txBody>
      <dsp:txXfrm>
        <a:off x="4237305" y="1176055"/>
        <a:ext cx="1494204" cy="833522"/>
      </dsp:txXfrm>
    </dsp:sp>
    <dsp:sp modelId="{311E96E3-FAC1-4B73-908F-E82FD9412FAE}">
      <dsp:nvSpPr>
        <dsp:cNvPr id="0" name=""/>
        <dsp:cNvSpPr/>
      </dsp:nvSpPr>
      <dsp:spPr>
        <a:xfrm>
          <a:off x="4237305" y="1817745"/>
          <a:ext cx="1059297" cy="1530480"/>
        </a:xfrm>
        <a:prstGeom prst="re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tr-TR" sz="700" kern="1200" dirty="0" err="1"/>
            <a:t>Bilgilendirme stratejisi</a:t>
          </a:r>
          <a:endParaRPr lang="en-US" sz="700" kern="1200" dirty="0"/>
        </a:p>
        <a:p>
          <a:pPr lvl="0" algn="l" defTabSz="311150">
            <a:lnSpc>
              <a:spcPct val="90000"/>
            </a:lnSpc>
            <a:spcBef>
              <a:spcPct val="0"/>
            </a:spcBef>
            <a:spcAft>
              <a:spcPct val="35000"/>
            </a:spcAft>
          </a:pPr>
          <a:r>
            <a:rPr lang="tr-TR" sz="700" kern="1200" dirty="0" err="1"/>
            <a:t>Tanıtım stratejisi</a:t>
          </a:r>
          <a:endParaRPr lang="en-US" sz="700" kern="1200" dirty="0"/>
        </a:p>
        <a:p>
          <a:pPr lvl="0" algn="l" defTabSz="311150">
            <a:lnSpc>
              <a:spcPct val="90000"/>
            </a:lnSpc>
            <a:spcBef>
              <a:spcPct val="0"/>
            </a:spcBef>
            <a:spcAft>
              <a:spcPct val="35000"/>
            </a:spcAft>
          </a:pPr>
          <a:r>
            <a:rPr lang="tr-TR" sz="700" kern="1200" dirty="0" err="1"/>
            <a:t>Düzenleme stratejisi</a:t>
          </a:r>
          <a:endParaRPr lang="en-US" sz="700" kern="1200" dirty="0"/>
        </a:p>
        <a:p>
          <a:pPr lvl="0" algn="l" defTabSz="311150">
            <a:lnSpc>
              <a:spcPct val="90000"/>
            </a:lnSpc>
            <a:spcBef>
              <a:spcPct val="0"/>
            </a:spcBef>
            <a:spcAft>
              <a:spcPct val="35000"/>
            </a:spcAft>
          </a:pPr>
          <a:endParaRPr lang="en-US" sz="700" kern="1200" dirty="0"/>
        </a:p>
      </dsp:txBody>
      <dsp:txXfrm>
        <a:off x="4237305" y="1817745"/>
        <a:ext cx="1059297" cy="1530480"/>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7#4">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architecture#1">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architecture#1">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3">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4">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5">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ED47C-0644-4781-B78C-9B4F77AF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60</Pages>
  <Words>15537</Words>
  <Characters>88565</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K.Gjoka</dc:creator>
  <cp:lastModifiedBy>Hasim.Morina</cp:lastModifiedBy>
  <cp:revision>8</cp:revision>
  <cp:lastPrinted>2016-12-20T12:55:00Z</cp:lastPrinted>
  <dcterms:created xsi:type="dcterms:W3CDTF">2020-04-23T06:58:00Z</dcterms:created>
  <dcterms:modified xsi:type="dcterms:W3CDTF">2020-04-23T11:46:00Z</dcterms:modified>
</cp:coreProperties>
</file>