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9AB" w:rsidRDefault="00B579AB" w:rsidP="00E12293">
      <w:pPr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B579AB" w:rsidRDefault="00B579AB" w:rsidP="00B579AB">
      <w:pPr>
        <w:tabs>
          <w:tab w:val="left" w:pos="4035"/>
        </w:tabs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ab/>
      </w:r>
    </w:p>
    <w:tbl>
      <w:tblPr>
        <w:tblpPr w:leftFromText="180" w:rightFromText="180" w:topFromText="240" w:bottomFromText="200" w:vertAnchor="text" w:tblpXSpec="center" w:tblpY="-179"/>
        <w:tblW w:w="10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5"/>
      </w:tblGrid>
      <w:tr w:rsidR="0056629C" w:rsidTr="0015692F">
        <w:trPr>
          <w:trHeight w:val="1980"/>
        </w:trPr>
        <w:tc>
          <w:tcPr>
            <w:tcW w:w="105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629C" w:rsidRDefault="0056629C" w:rsidP="0015692F">
            <w:pPr>
              <w:jc w:val="center"/>
              <w:rPr>
                <w:rFonts w:ascii="Arial" w:eastAsia="MS Mincho" w:hAnsi="Arial" w:cs="Arial"/>
                <w:b/>
                <w:iCs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1F0C4CBF" wp14:editId="35E90BF0">
                  <wp:simplePos x="0" y="0"/>
                  <wp:positionH relativeFrom="column">
                    <wp:posOffset>5600700</wp:posOffset>
                  </wp:positionH>
                  <wp:positionV relativeFrom="paragraph">
                    <wp:posOffset>113665</wp:posOffset>
                  </wp:positionV>
                  <wp:extent cx="989330" cy="1033145"/>
                  <wp:effectExtent l="0" t="0" r="1270" b="0"/>
                  <wp:wrapNone/>
                  <wp:docPr id="4" name="Picture 4" descr="Image0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0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9330" cy="1033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6629C" w:rsidRDefault="0056629C" w:rsidP="0015692F">
            <w:pPr>
              <w:jc w:val="center"/>
              <w:rPr>
                <w:rFonts w:ascii="Calibri" w:hAnsi="Calibri"/>
                <w:b/>
                <w:iCs/>
                <w:sz w:val="26"/>
                <w:szCs w:val="26"/>
              </w:rPr>
            </w:pPr>
            <w:r>
              <w:rPr>
                <w:rFonts w:ascii="Calibri" w:hAnsi="Calibri"/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487BC22A" wp14:editId="4ED4A624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0</wp:posOffset>
                  </wp:positionV>
                  <wp:extent cx="756285" cy="852805"/>
                  <wp:effectExtent l="0" t="0" r="5715" b="4445"/>
                  <wp:wrapNone/>
                  <wp:docPr id="2" name="Picture 2" descr="Logoer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er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1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285" cy="8528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iCs/>
                <w:sz w:val="26"/>
                <w:szCs w:val="26"/>
              </w:rPr>
              <w:t>Republika e Kosovës – Kosova Cumhuriyeti</w:t>
            </w:r>
          </w:p>
          <w:p w:rsidR="0056629C" w:rsidRDefault="0056629C" w:rsidP="0015692F">
            <w:pPr>
              <w:tabs>
                <w:tab w:val="left" w:pos="3525"/>
              </w:tabs>
              <w:jc w:val="center"/>
              <w:rPr>
                <w:rFonts w:ascii="Calibri" w:hAnsi="Calibri"/>
                <w:b/>
                <w:iCs/>
                <w:sz w:val="25"/>
                <w:szCs w:val="25"/>
              </w:rPr>
            </w:pPr>
            <w:r>
              <w:rPr>
                <w:b/>
                <w:iCs/>
                <w:sz w:val="25"/>
                <w:szCs w:val="25"/>
              </w:rPr>
              <w:t>Republika Kosova – RepublicofKosovo</w:t>
            </w:r>
          </w:p>
          <w:p w:rsidR="0056629C" w:rsidRDefault="0056629C" w:rsidP="0015692F">
            <w:pPr>
              <w:tabs>
                <w:tab w:val="left" w:pos="3525"/>
              </w:tabs>
              <w:jc w:val="center"/>
              <w:rPr>
                <w:rFonts w:ascii="Arial" w:hAnsi="Arial" w:cs="Arial"/>
                <w:b/>
                <w:iCs/>
              </w:rPr>
            </w:pPr>
          </w:p>
          <w:p w:rsidR="0056629C" w:rsidRDefault="0056629C" w:rsidP="0015692F">
            <w:pPr>
              <w:jc w:val="center"/>
              <w:rPr>
                <w:rFonts w:ascii="Calibri" w:hAnsi="Calibri"/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MamuşaBelediyesi – Komuna e Mamushës</w:t>
            </w:r>
          </w:p>
          <w:p w:rsidR="0056629C" w:rsidRDefault="0056629C" w:rsidP="0015692F">
            <w:pPr>
              <w:jc w:val="center"/>
              <w:rPr>
                <w:rFonts w:ascii="Calibri" w:hAnsi="Calibri"/>
              </w:rPr>
            </w:pPr>
            <w:r>
              <w:rPr>
                <w:b/>
                <w:bCs/>
              </w:rPr>
              <w:t>OpštinaMamuša – MunicipalityOfMamusa</w:t>
            </w:r>
          </w:p>
        </w:tc>
      </w:tr>
    </w:tbl>
    <w:p w:rsidR="0056629C" w:rsidRDefault="0056629C" w:rsidP="0056629C">
      <w:pPr>
        <w:pStyle w:val="Heading2"/>
        <w:ind w:left="0"/>
      </w:pPr>
    </w:p>
    <w:tbl>
      <w:tblPr>
        <w:tblpPr w:leftFromText="180" w:rightFromText="180" w:vertAnchor="page" w:horzAnchor="margin" w:tblpX="-360" w:tblpY="6856"/>
        <w:tblW w:w="10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90"/>
        <w:gridCol w:w="5805"/>
      </w:tblGrid>
      <w:tr w:rsidR="0056629C" w:rsidRPr="00A41EDF" w:rsidTr="00334C13">
        <w:trPr>
          <w:trHeight w:val="225"/>
        </w:trPr>
        <w:tc>
          <w:tcPr>
            <w:tcW w:w="4290" w:type="dxa"/>
          </w:tcPr>
          <w:p w:rsidR="0056629C" w:rsidRPr="00A41EDF" w:rsidRDefault="0056629C" w:rsidP="00334C13">
            <w:pPr>
              <w:tabs>
                <w:tab w:val="left" w:pos="315"/>
              </w:tabs>
              <w:rPr>
                <w:rFonts w:ascii="Arial" w:hAnsi="Arial"/>
                <w:sz w:val="28"/>
                <w:szCs w:val="28"/>
                <w:lang w:val="en-US"/>
              </w:rPr>
            </w:pPr>
            <w:r w:rsidRPr="00A41EDF">
              <w:rPr>
                <w:rFonts w:ascii="Arial" w:hAnsi="Arial"/>
                <w:sz w:val="28"/>
                <w:szCs w:val="28"/>
                <w:lang w:val="tr-TR"/>
              </w:rPr>
              <w:tab/>
              <w:t>Tarih: Datë:</w:t>
            </w:r>
          </w:p>
        </w:tc>
        <w:tc>
          <w:tcPr>
            <w:tcW w:w="5805" w:type="dxa"/>
          </w:tcPr>
          <w:p w:rsidR="0056629C" w:rsidRPr="00A41EDF" w:rsidRDefault="0056629C" w:rsidP="00334C13">
            <w:pPr>
              <w:tabs>
                <w:tab w:val="left" w:pos="450"/>
              </w:tabs>
              <w:rPr>
                <w:rFonts w:ascii="Arial" w:hAnsi="Arial"/>
                <w:b/>
                <w:sz w:val="28"/>
                <w:szCs w:val="28"/>
                <w:lang w:val="tr-TR"/>
              </w:rPr>
            </w:pPr>
            <w:r w:rsidRPr="00A41EDF">
              <w:rPr>
                <w:rFonts w:ascii="Arial" w:hAnsi="Arial"/>
                <w:sz w:val="28"/>
                <w:szCs w:val="28"/>
                <w:lang w:val="tr-TR"/>
              </w:rPr>
              <w:tab/>
            </w:r>
            <w:r w:rsidR="00C4315E">
              <w:rPr>
                <w:rFonts w:ascii="Arial" w:hAnsi="Arial"/>
                <w:b/>
                <w:sz w:val="28"/>
                <w:szCs w:val="28"/>
                <w:lang w:val="tr-TR"/>
              </w:rPr>
              <w:t>20/01/2022</w:t>
            </w:r>
          </w:p>
        </w:tc>
      </w:tr>
      <w:tr w:rsidR="0056629C" w:rsidRPr="00A41EDF" w:rsidTr="00334C13">
        <w:trPr>
          <w:trHeight w:val="174"/>
        </w:trPr>
        <w:tc>
          <w:tcPr>
            <w:tcW w:w="4290" w:type="dxa"/>
          </w:tcPr>
          <w:p w:rsidR="0056629C" w:rsidRPr="00A41EDF" w:rsidRDefault="0056629C" w:rsidP="00334C13">
            <w:pPr>
              <w:tabs>
                <w:tab w:val="left" w:pos="480"/>
              </w:tabs>
              <w:rPr>
                <w:rFonts w:ascii="Arial" w:hAnsi="Arial"/>
                <w:sz w:val="28"/>
                <w:szCs w:val="28"/>
                <w:lang w:val="tr-TR"/>
              </w:rPr>
            </w:pPr>
            <w:r w:rsidRPr="00A41EDF">
              <w:rPr>
                <w:rFonts w:ascii="Arial" w:hAnsi="Arial"/>
                <w:sz w:val="28"/>
                <w:szCs w:val="28"/>
                <w:lang w:val="tr-TR"/>
              </w:rPr>
              <w:t xml:space="preserve">     Referans: Referencë:</w:t>
            </w:r>
          </w:p>
        </w:tc>
        <w:tc>
          <w:tcPr>
            <w:tcW w:w="5805" w:type="dxa"/>
          </w:tcPr>
          <w:p w:rsidR="0056629C" w:rsidRPr="00A41EDF" w:rsidRDefault="00055601" w:rsidP="00055601">
            <w:pPr>
              <w:rPr>
                <w:rFonts w:ascii="Arial" w:hAnsi="Arial"/>
                <w:sz w:val="28"/>
                <w:szCs w:val="28"/>
                <w:lang w:val="tr-TR"/>
              </w:rPr>
            </w:pPr>
            <w:r>
              <w:rPr>
                <w:rFonts w:ascii="Arial" w:hAnsi="Arial"/>
                <w:sz w:val="28"/>
                <w:szCs w:val="28"/>
                <w:lang w:val="tr-TR"/>
              </w:rPr>
              <w:t xml:space="preserve">                         </w:t>
            </w:r>
            <w:r w:rsidR="0056629C">
              <w:rPr>
                <w:rFonts w:ascii="Arial" w:hAnsi="Arial"/>
                <w:sz w:val="28"/>
                <w:szCs w:val="28"/>
                <w:lang w:val="tr-TR"/>
              </w:rPr>
              <w:t>Raporti</w:t>
            </w:r>
          </w:p>
        </w:tc>
      </w:tr>
      <w:tr w:rsidR="0056629C" w:rsidRPr="00A41EDF" w:rsidTr="00334C13">
        <w:trPr>
          <w:trHeight w:val="271"/>
        </w:trPr>
        <w:tc>
          <w:tcPr>
            <w:tcW w:w="4290" w:type="dxa"/>
          </w:tcPr>
          <w:p w:rsidR="0056629C" w:rsidRPr="00A41EDF" w:rsidRDefault="0056629C" w:rsidP="00334C13">
            <w:pPr>
              <w:tabs>
                <w:tab w:val="left" w:pos="495"/>
              </w:tabs>
              <w:rPr>
                <w:rFonts w:ascii="Arial" w:hAnsi="Arial"/>
                <w:sz w:val="28"/>
                <w:szCs w:val="28"/>
                <w:lang w:val="en-US"/>
              </w:rPr>
            </w:pPr>
            <w:r w:rsidRPr="00A41EDF">
              <w:rPr>
                <w:rFonts w:ascii="Arial" w:hAnsi="Arial"/>
                <w:sz w:val="28"/>
                <w:szCs w:val="28"/>
                <w:lang w:val="tr-TR"/>
              </w:rPr>
              <w:t xml:space="preserve">    Kime/ Për / Za/To:</w:t>
            </w:r>
          </w:p>
        </w:tc>
        <w:tc>
          <w:tcPr>
            <w:tcW w:w="5805" w:type="dxa"/>
          </w:tcPr>
          <w:p w:rsidR="0056629C" w:rsidRPr="00A41EDF" w:rsidRDefault="0056629C" w:rsidP="00334C13">
            <w:pPr>
              <w:rPr>
                <w:rFonts w:ascii="Arial" w:hAnsi="Arial"/>
                <w:sz w:val="28"/>
                <w:szCs w:val="28"/>
                <w:lang w:val="en-US"/>
              </w:rPr>
            </w:pPr>
            <w:r>
              <w:rPr>
                <w:rFonts w:ascii="Arial" w:hAnsi="Arial"/>
                <w:sz w:val="28"/>
                <w:szCs w:val="28"/>
                <w:lang w:val="tr-TR"/>
              </w:rPr>
              <w:t>Kryetari i Komunës z Abdülhadi Krasniç</w:t>
            </w:r>
          </w:p>
        </w:tc>
      </w:tr>
      <w:tr w:rsidR="00334C13" w:rsidRPr="00A41EDF" w:rsidTr="00334C13">
        <w:trPr>
          <w:trHeight w:val="450"/>
        </w:trPr>
        <w:tc>
          <w:tcPr>
            <w:tcW w:w="4290" w:type="dxa"/>
            <w:tcBorders>
              <w:bottom w:val="single" w:sz="4" w:space="0" w:color="auto"/>
            </w:tcBorders>
          </w:tcPr>
          <w:p w:rsidR="0056629C" w:rsidRPr="00A41EDF" w:rsidRDefault="00334C13" w:rsidP="00334C13">
            <w:pPr>
              <w:tabs>
                <w:tab w:val="left" w:pos="525"/>
                <w:tab w:val="left" w:pos="3129"/>
              </w:tabs>
              <w:rPr>
                <w:rFonts w:ascii="Arial" w:hAnsi="Arial"/>
                <w:sz w:val="28"/>
                <w:szCs w:val="28"/>
                <w:lang w:val="en-US"/>
              </w:rPr>
            </w:pPr>
            <w:r>
              <w:rPr>
                <w:rFonts w:ascii="Arial" w:hAnsi="Arial"/>
                <w:sz w:val="28"/>
                <w:szCs w:val="28"/>
                <w:lang w:val="en-US"/>
              </w:rPr>
              <w:t xml:space="preserve">    </w:t>
            </w:r>
            <w:proofErr w:type="spellStart"/>
            <w:r>
              <w:rPr>
                <w:rFonts w:ascii="Arial" w:hAnsi="Arial"/>
                <w:sz w:val="28"/>
                <w:szCs w:val="28"/>
                <w:lang w:val="en-US"/>
              </w:rPr>
              <w:t>Nga</w:t>
            </w:r>
            <w:proofErr w:type="spellEnd"/>
            <w:r>
              <w:rPr>
                <w:rFonts w:ascii="Arial" w:hAnsi="Arial"/>
                <w:sz w:val="28"/>
                <w:szCs w:val="28"/>
                <w:lang w:val="en-US"/>
              </w:rPr>
              <w:t xml:space="preserve"> :</w:t>
            </w:r>
          </w:p>
        </w:tc>
        <w:tc>
          <w:tcPr>
            <w:tcW w:w="5805" w:type="dxa"/>
            <w:tcBorders>
              <w:top w:val="nil"/>
              <w:bottom w:val="nil"/>
            </w:tcBorders>
            <w:shd w:val="clear" w:color="auto" w:fill="auto"/>
          </w:tcPr>
          <w:p w:rsidR="00334C13" w:rsidRPr="00334C13" w:rsidRDefault="00334C13" w:rsidP="00334C1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</w:t>
            </w:r>
            <w:r w:rsidR="00055601">
              <w:rPr>
                <w:rFonts w:ascii="Arial" w:hAnsi="Arial" w:cs="Arial"/>
                <w:sz w:val="28"/>
                <w:szCs w:val="28"/>
              </w:rPr>
              <w:t xml:space="preserve">               </w:t>
            </w:r>
            <w:r>
              <w:rPr>
                <w:rFonts w:ascii="Arial" w:hAnsi="Arial" w:cs="Arial"/>
                <w:sz w:val="28"/>
                <w:szCs w:val="28"/>
              </w:rPr>
              <w:t xml:space="preserve"> Ajet Sadiki</w:t>
            </w:r>
          </w:p>
        </w:tc>
      </w:tr>
      <w:tr w:rsidR="0056629C" w:rsidRPr="00A41EDF" w:rsidTr="00334C13">
        <w:trPr>
          <w:trHeight w:val="315"/>
        </w:trPr>
        <w:tc>
          <w:tcPr>
            <w:tcW w:w="4290" w:type="dxa"/>
          </w:tcPr>
          <w:p w:rsidR="0056629C" w:rsidRPr="00A41EDF" w:rsidRDefault="0056629C" w:rsidP="00334C13">
            <w:pPr>
              <w:rPr>
                <w:rFonts w:ascii="Arial" w:hAnsi="Arial"/>
                <w:sz w:val="28"/>
                <w:szCs w:val="28"/>
                <w:lang w:val="en-US"/>
              </w:rPr>
            </w:pPr>
            <w:r w:rsidRPr="00A41EDF">
              <w:rPr>
                <w:rFonts w:ascii="Arial" w:hAnsi="Arial"/>
                <w:sz w:val="28"/>
                <w:szCs w:val="28"/>
                <w:lang w:val="tr-TR"/>
              </w:rPr>
              <w:t xml:space="preserve">    Kimden/Nga/OD/From:</w:t>
            </w:r>
          </w:p>
        </w:tc>
        <w:tc>
          <w:tcPr>
            <w:tcW w:w="5805" w:type="dxa"/>
          </w:tcPr>
          <w:p w:rsidR="0056629C" w:rsidRPr="0056629C" w:rsidRDefault="0056629C" w:rsidP="00334C13">
            <w:pPr>
              <w:tabs>
                <w:tab w:val="left" w:pos="420"/>
              </w:tabs>
              <w:rPr>
                <w:rFonts w:ascii="Arial" w:hAnsi="Arial"/>
                <w:sz w:val="28"/>
                <w:szCs w:val="28"/>
                <w:lang w:val="en-US"/>
              </w:rPr>
            </w:pPr>
            <w:r>
              <w:rPr>
                <w:rFonts w:ascii="Arial" w:hAnsi="Arial"/>
                <w:sz w:val="28"/>
                <w:szCs w:val="28"/>
                <w:lang w:val="tr-TR"/>
              </w:rPr>
              <w:t>Zyra Komunale per Komuni</w:t>
            </w:r>
            <w:proofErr w:type="spellStart"/>
            <w:r>
              <w:rPr>
                <w:rFonts w:ascii="Arial" w:hAnsi="Arial"/>
                <w:sz w:val="28"/>
                <w:szCs w:val="28"/>
                <w:lang w:val="en-US"/>
              </w:rPr>
              <w:t>tete</w:t>
            </w:r>
            <w:proofErr w:type="spellEnd"/>
            <w:r>
              <w:rPr>
                <w:rFonts w:ascii="Arial" w:hAnsi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sz w:val="28"/>
                <w:szCs w:val="28"/>
                <w:lang w:val="en-US"/>
              </w:rPr>
              <w:t>dhe</w:t>
            </w:r>
            <w:proofErr w:type="spellEnd"/>
            <w:r>
              <w:rPr>
                <w:rFonts w:ascii="Arial" w:hAnsi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sz w:val="28"/>
                <w:szCs w:val="28"/>
                <w:lang w:val="en-US"/>
              </w:rPr>
              <w:t>kthim</w:t>
            </w:r>
            <w:proofErr w:type="spellEnd"/>
          </w:p>
        </w:tc>
      </w:tr>
      <w:tr w:rsidR="0056629C" w:rsidRPr="00A41EDF" w:rsidTr="00334C13">
        <w:trPr>
          <w:trHeight w:val="345"/>
        </w:trPr>
        <w:tc>
          <w:tcPr>
            <w:tcW w:w="4290" w:type="dxa"/>
          </w:tcPr>
          <w:p w:rsidR="0056629C" w:rsidRPr="00A41EDF" w:rsidRDefault="0056629C" w:rsidP="00334C13">
            <w:pPr>
              <w:tabs>
                <w:tab w:val="left" w:pos="480"/>
              </w:tabs>
              <w:rPr>
                <w:rFonts w:ascii="Arial" w:hAnsi="Arial"/>
                <w:sz w:val="28"/>
                <w:szCs w:val="28"/>
                <w:lang w:val="tr-TR"/>
              </w:rPr>
            </w:pPr>
            <w:r w:rsidRPr="00A41EDF">
              <w:rPr>
                <w:rFonts w:ascii="Arial" w:hAnsi="Arial"/>
                <w:sz w:val="28"/>
                <w:szCs w:val="28"/>
                <w:lang w:val="tr-TR"/>
              </w:rPr>
              <w:t xml:space="preserve">    Konu/Tema/Subjkat/Subject</w:t>
            </w:r>
          </w:p>
        </w:tc>
        <w:tc>
          <w:tcPr>
            <w:tcW w:w="5805" w:type="dxa"/>
          </w:tcPr>
          <w:p w:rsidR="0056629C" w:rsidRPr="00A41EDF" w:rsidRDefault="0056629C" w:rsidP="00334C13">
            <w:pPr>
              <w:tabs>
                <w:tab w:val="left" w:pos="375"/>
              </w:tabs>
              <w:rPr>
                <w:rFonts w:ascii="Arial" w:hAnsi="Arial"/>
                <w:sz w:val="28"/>
                <w:szCs w:val="28"/>
                <w:lang w:val="tr-TR"/>
              </w:rPr>
            </w:pPr>
            <w:r w:rsidRPr="00A41EDF">
              <w:rPr>
                <w:rFonts w:ascii="Arial" w:hAnsi="Arial"/>
                <w:sz w:val="28"/>
                <w:szCs w:val="28"/>
                <w:lang w:val="tr-TR"/>
              </w:rPr>
              <w:tab/>
            </w:r>
            <w:r w:rsidR="00C4315E">
              <w:rPr>
                <w:rFonts w:ascii="Arial" w:hAnsi="Arial"/>
                <w:sz w:val="28"/>
                <w:szCs w:val="28"/>
                <w:lang w:val="tr-TR"/>
              </w:rPr>
              <w:t>Raporti i Punës për vitin 2022</w:t>
            </w:r>
          </w:p>
        </w:tc>
      </w:tr>
    </w:tbl>
    <w:p w:rsidR="0056629C" w:rsidRDefault="0056629C" w:rsidP="0056629C"/>
    <w:p w:rsidR="0056629C" w:rsidRPr="003531C1" w:rsidRDefault="0056629C" w:rsidP="0056629C">
      <w:pPr>
        <w:pStyle w:val="Heading2"/>
        <w:ind w:left="0"/>
        <w:rPr>
          <w:rFonts w:ascii="Arial Black" w:hAnsi="Arial Black"/>
          <w:b w:val="0"/>
        </w:rPr>
      </w:pPr>
    </w:p>
    <w:p w:rsidR="00B579AB" w:rsidRDefault="00B579AB" w:rsidP="00B579AB">
      <w:pPr>
        <w:pStyle w:val="BodyText"/>
        <w:rPr>
          <w:sz w:val="20"/>
        </w:rPr>
      </w:pPr>
    </w:p>
    <w:p w:rsidR="00B579AB" w:rsidRDefault="00B579AB" w:rsidP="00B579AB">
      <w:pPr>
        <w:pStyle w:val="BodyText"/>
        <w:tabs>
          <w:tab w:val="left" w:pos="6837"/>
        </w:tabs>
        <w:rPr>
          <w:sz w:val="20"/>
        </w:rPr>
      </w:pPr>
      <w:r>
        <w:rPr>
          <w:sz w:val="20"/>
        </w:rPr>
        <w:tab/>
      </w:r>
    </w:p>
    <w:p w:rsidR="00B579AB" w:rsidRDefault="00B579AB" w:rsidP="00B579AB">
      <w:pPr>
        <w:pStyle w:val="BodyText"/>
        <w:rPr>
          <w:sz w:val="20"/>
        </w:rPr>
      </w:pPr>
    </w:p>
    <w:p w:rsidR="00B579AB" w:rsidRDefault="00B579AB" w:rsidP="00B579AB">
      <w:pPr>
        <w:pStyle w:val="BodyText"/>
        <w:rPr>
          <w:sz w:val="20"/>
        </w:rPr>
      </w:pPr>
    </w:p>
    <w:p w:rsidR="00B579AB" w:rsidRDefault="00B579AB" w:rsidP="00334C13">
      <w:pPr>
        <w:pStyle w:val="BodyText"/>
        <w:rPr>
          <w:sz w:val="20"/>
        </w:rPr>
      </w:pPr>
      <w:bookmarkStart w:id="0" w:name="_GoBack"/>
      <w:bookmarkEnd w:id="0"/>
    </w:p>
    <w:p w:rsidR="00B579AB" w:rsidRDefault="00B579AB" w:rsidP="00B579AB">
      <w:pPr>
        <w:pStyle w:val="BodyText"/>
        <w:rPr>
          <w:sz w:val="20"/>
        </w:rPr>
      </w:pPr>
    </w:p>
    <w:p w:rsidR="00B579AB" w:rsidRDefault="00B579AB" w:rsidP="00B579AB">
      <w:pPr>
        <w:pStyle w:val="BodyText"/>
        <w:rPr>
          <w:sz w:val="20"/>
        </w:rPr>
      </w:pPr>
    </w:p>
    <w:p w:rsidR="00B579AB" w:rsidRDefault="00B579AB" w:rsidP="00B579AB">
      <w:pPr>
        <w:tabs>
          <w:tab w:val="left" w:pos="4035"/>
        </w:tabs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B579AB" w:rsidRDefault="00B579AB" w:rsidP="00E12293">
      <w:pPr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B579AB" w:rsidRDefault="00B579AB" w:rsidP="00E12293">
      <w:pPr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B579AB" w:rsidRDefault="00B579AB" w:rsidP="00E12293">
      <w:pPr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B579AB" w:rsidRDefault="00B579AB" w:rsidP="00E12293">
      <w:pPr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E12293" w:rsidRDefault="00E12293" w:rsidP="00E12293">
      <w:pPr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E12293">
        <w:rPr>
          <w:rFonts w:ascii="Times New Roman" w:eastAsiaTheme="minorEastAsia" w:hAnsi="Times New Roman" w:cs="Times New Roman"/>
          <w:b/>
          <w:sz w:val="28"/>
          <w:szCs w:val="28"/>
        </w:rPr>
        <w:t>ZYRA PËR KTHIM DHE KOMUNITETE</w:t>
      </w:r>
    </w:p>
    <w:p w:rsidR="00B579AB" w:rsidRDefault="00B579AB" w:rsidP="00E12293">
      <w:pPr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B579AB" w:rsidRDefault="00B579AB" w:rsidP="00E12293">
      <w:pPr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E12293" w:rsidRPr="00E12293" w:rsidRDefault="00E12293" w:rsidP="00E12293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E12293">
        <w:rPr>
          <w:rFonts w:ascii="Times New Roman" w:eastAsiaTheme="minorEastAsia" w:hAnsi="Times New Roman" w:cs="Times New Roman"/>
          <w:b/>
          <w:sz w:val="24"/>
          <w:szCs w:val="24"/>
        </w:rPr>
        <w:t>Raporti i punës për periudhën janar-</w:t>
      </w:r>
      <w:r w:rsidR="00FD4D86">
        <w:rPr>
          <w:rFonts w:ascii="Times New Roman" w:eastAsiaTheme="minorEastAsia" w:hAnsi="Times New Roman" w:cs="Times New Roman"/>
          <w:b/>
          <w:sz w:val="24"/>
          <w:szCs w:val="24"/>
        </w:rPr>
        <w:t>dhjetor</w:t>
      </w:r>
      <w:r w:rsidR="009F1C84">
        <w:rPr>
          <w:rFonts w:ascii="Times New Roman" w:eastAsiaTheme="minorEastAsia" w:hAnsi="Times New Roman" w:cs="Times New Roman"/>
          <w:b/>
          <w:sz w:val="24"/>
          <w:szCs w:val="24"/>
        </w:rPr>
        <w:t xml:space="preserve"> 2022</w:t>
      </w:r>
    </w:p>
    <w:p w:rsidR="00E12293" w:rsidRPr="0057507F" w:rsidRDefault="00E12293" w:rsidP="00E12293">
      <w:pPr>
        <w:jc w:val="both"/>
        <w:rPr>
          <w:rFonts w:ascii="Times New Roman" w:eastAsiaTheme="minorEastAsia" w:hAnsi="Times New Roman" w:cs="Times New Roman"/>
          <w:color w:val="222222"/>
          <w:sz w:val="24"/>
          <w:szCs w:val="24"/>
          <w:shd w:val="clear" w:color="auto" w:fill="F8F9FA"/>
        </w:rPr>
      </w:pPr>
      <w:r w:rsidRPr="0057507F">
        <w:rPr>
          <w:rFonts w:ascii="Times New Roman" w:eastAsiaTheme="minorEastAsia" w:hAnsi="Times New Roman" w:cs="Times New Roman"/>
          <w:color w:val="222222"/>
          <w:sz w:val="24"/>
          <w:szCs w:val="24"/>
          <w:shd w:val="clear" w:color="auto" w:fill="F8F9FA"/>
        </w:rPr>
        <w:t>Në pajtim me Rregulloren 01/2018 për kthimin e personave të zhvendosur dhe zgjidhjen e përhershme, me vend</w:t>
      </w:r>
      <w:r w:rsidR="00B5005F">
        <w:rPr>
          <w:rFonts w:ascii="Times New Roman" w:eastAsiaTheme="minorEastAsia" w:hAnsi="Times New Roman" w:cs="Times New Roman"/>
          <w:color w:val="222222"/>
          <w:sz w:val="24"/>
          <w:szCs w:val="24"/>
          <w:shd w:val="clear" w:color="auto" w:fill="F8F9FA"/>
        </w:rPr>
        <w:t>im të K</w:t>
      </w:r>
      <w:r w:rsidR="00C4315E">
        <w:rPr>
          <w:rFonts w:ascii="Times New Roman" w:eastAsiaTheme="minorEastAsia" w:hAnsi="Times New Roman" w:cs="Times New Roman"/>
          <w:color w:val="222222"/>
          <w:sz w:val="24"/>
          <w:szCs w:val="24"/>
          <w:shd w:val="clear" w:color="auto" w:fill="F8F9FA"/>
        </w:rPr>
        <w:t>ryetarit të Komunës më 22/04/2022</w:t>
      </w:r>
      <w:r w:rsidRPr="0057507F">
        <w:rPr>
          <w:rFonts w:ascii="Times New Roman" w:eastAsiaTheme="minorEastAsia" w:hAnsi="Times New Roman" w:cs="Times New Roman"/>
          <w:color w:val="222222"/>
          <w:sz w:val="24"/>
          <w:szCs w:val="24"/>
          <w:shd w:val="clear" w:color="auto" w:fill="F8F9FA"/>
        </w:rPr>
        <w:t>, u krijua një Komision ko</w:t>
      </w:r>
      <w:r w:rsidR="00B5005F">
        <w:rPr>
          <w:rFonts w:ascii="Times New Roman" w:eastAsiaTheme="minorEastAsia" w:hAnsi="Times New Roman" w:cs="Times New Roman"/>
          <w:color w:val="222222"/>
          <w:sz w:val="24"/>
          <w:szCs w:val="24"/>
          <w:shd w:val="clear" w:color="auto" w:fill="F8F9FA"/>
        </w:rPr>
        <w:t>munal për kthim, i përbërë nga 7</w:t>
      </w:r>
      <w:r w:rsidRPr="0057507F">
        <w:rPr>
          <w:rFonts w:ascii="Times New Roman" w:eastAsiaTheme="minorEastAsia" w:hAnsi="Times New Roman" w:cs="Times New Roman"/>
          <w:color w:val="222222"/>
          <w:sz w:val="24"/>
          <w:szCs w:val="24"/>
          <w:shd w:val="clear" w:color="auto" w:fill="F8F9FA"/>
        </w:rPr>
        <w:t xml:space="preserve"> anëtarë. </w:t>
      </w:r>
    </w:p>
    <w:p w:rsidR="00E12293" w:rsidRPr="0057507F" w:rsidRDefault="00E12293" w:rsidP="00E12293">
      <w:pPr>
        <w:numPr>
          <w:ilvl w:val="0"/>
          <w:numId w:val="2"/>
        </w:numPr>
        <w:spacing w:after="0"/>
        <w:ind w:left="450" w:hanging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8F9FA"/>
        </w:rPr>
      </w:pPr>
      <w:r w:rsidRPr="0057507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8F9FA"/>
        </w:rPr>
        <w:t>Projekte AG (projekte për hapjen e biznesit familjar)</w:t>
      </w:r>
    </w:p>
    <w:p w:rsidR="00E12293" w:rsidRPr="0057507F" w:rsidRDefault="00E12293" w:rsidP="00E12293">
      <w:pPr>
        <w:spacing w:after="0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8F9FA"/>
        </w:rPr>
      </w:pPr>
    </w:p>
    <w:p w:rsidR="00E12293" w:rsidRPr="0057507F" w:rsidRDefault="00E12293" w:rsidP="00E12293">
      <w:pPr>
        <w:jc w:val="both"/>
        <w:rPr>
          <w:rFonts w:ascii="Times New Roman" w:eastAsiaTheme="minorEastAsia" w:hAnsi="Times New Roman" w:cs="Times New Roman"/>
          <w:color w:val="222222"/>
          <w:sz w:val="24"/>
          <w:szCs w:val="24"/>
          <w:shd w:val="clear" w:color="auto" w:fill="F8F9FA"/>
        </w:rPr>
      </w:pPr>
      <w:r w:rsidRPr="0057507F">
        <w:rPr>
          <w:rFonts w:ascii="Times New Roman" w:eastAsiaTheme="minorEastAsia" w:hAnsi="Times New Roman" w:cs="Times New Roman"/>
          <w:color w:val="222222"/>
          <w:sz w:val="24"/>
          <w:szCs w:val="24"/>
          <w:shd w:val="clear" w:color="auto" w:fill="F8F9FA"/>
        </w:rPr>
        <w:t xml:space="preserve">Në kontekstin e këtij programi, kemi pasur  disa aktivitete, të cilat janë: </w:t>
      </w:r>
    </w:p>
    <w:p w:rsidR="00E12293" w:rsidRPr="0057507F" w:rsidRDefault="00E12293" w:rsidP="00E122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450" w:hanging="450"/>
        <w:jc w:val="both"/>
        <w:rPr>
          <w:rFonts w:ascii="Times New Roman" w:eastAsiaTheme="minorEastAsia" w:hAnsi="Times New Roman" w:cs="Times New Roman"/>
          <w:color w:val="222222"/>
          <w:sz w:val="24"/>
          <w:szCs w:val="24"/>
          <w:shd w:val="clear" w:color="auto" w:fill="F8F9FA"/>
        </w:rPr>
      </w:pPr>
      <w:r w:rsidRPr="0057507F">
        <w:rPr>
          <w:rFonts w:ascii="Times New Roman" w:eastAsiaTheme="minorEastAsia" w:hAnsi="Times New Roman" w:cs="Times New Roman"/>
          <w:color w:val="222222"/>
          <w:sz w:val="24"/>
          <w:szCs w:val="24"/>
          <w:shd w:val="clear" w:color="auto" w:fill="F8F9FA"/>
        </w:rPr>
        <w:t>Puna në terren (</w:t>
      </w:r>
      <w:r w:rsidR="00B5005F">
        <w:rPr>
          <w:rFonts w:ascii="Times New Roman" w:eastAsiaTheme="minorEastAsia" w:hAnsi="Times New Roman" w:cs="Times New Roman"/>
          <w:color w:val="222222"/>
          <w:sz w:val="24"/>
          <w:szCs w:val="24"/>
          <w:shd w:val="clear" w:color="auto" w:fill="F8F9FA"/>
        </w:rPr>
        <w:t xml:space="preserve">plotësimi i një pyetësori për </w:t>
      </w:r>
      <w:r w:rsidRPr="0057507F">
        <w:rPr>
          <w:rFonts w:ascii="Times New Roman" w:eastAsiaTheme="minorEastAsia" w:hAnsi="Times New Roman" w:cs="Times New Roman"/>
          <w:color w:val="222222"/>
          <w:sz w:val="24"/>
          <w:szCs w:val="24"/>
          <w:shd w:val="clear" w:color="auto" w:fill="F8F9FA"/>
        </w:rPr>
        <w:t xml:space="preserve"> familje) </w:t>
      </w:r>
    </w:p>
    <w:p w:rsidR="00E12293" w:rsidRPr="0057507F" w:rsidRDefault="00E12293" w:rsidP="00E122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450" w:hanging="450"/>
        <w:jc w:val="both"/>
        <w:rPr>
          <w:rFonts w:ascii="Times New Roman" w:eastAsiaTheme="minorEastAsia" w:hAnsi="Times New Roman" w:cs="Times New Roman"/>
          <w:color w:val="222222"/>
          <w:sz w:val="24"/>
          <w:szCs w:val="24"/>
          <w:shd w:val="clear" w:color="auto" w:fill="F8F9FA"/>
        </w:rPr>
      </w:pPr>
      <w:r w:rsidRPr="0057507F">
        <w:rPr>
          <w:rFonts w:ascii="Times New Roman" w:eastAsiaTheme="minorEastAsia" w:hAnsi="Times New Roman" w:cs="Times New Roman"/>
          <w:color w:val="222222"/>
          <w:sz w:val="24"/>
          <w:szCs w:val="24"/>
          <w:shd w:val="clear" w:color="auto" w:fill="F8F9FA"/>
        </w:rPr>
        <w:t xml:space="preserve">Vlerësimet në terren për përdoruesit të mundshëm </w:t>
      </w:r>
    </w:p>
    <w:p w:rsidR="00E12293" w:rsidRPr="0057507F" w:rsidRDefault="00E12293" w:rsidP="00E122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450" w:hanging="450"/>
        <w:jc w:val="both"/>
        <w:rPr>
          <w:rFonts w:ascii="Times New Roman" w:eastAsiaTheme="minorEastAsia" w:hAnsi="Times New Roman" w:cs="Times New Roman"/>
          <w:color w:val="222222"/>
          <w:sz w:val="24"/>
          <w:szCs w:val="24"/>
          <w:shd w:val="clear" w:color="auto" w:fill="F8F9FA"/>
        </w:rPr>
      </w:pPr>
      <w:r w:rsidRPr="0057507F">
        <w:rPr>
          <w:rFonts w:ascii="Times New Roman" w:eastAsiaTheme="minorEastAsia" w:hAnsi="Times New Roman" w:cs="Times New Roman"/>
          <w:color w:val="222222"/>
          <w:sz w:val="24"/>
          <w:szCs w:val="24"/>
          <w:shd w:val="clear" w:color="auto" w:fill="F8F9FA"/>
        </w:rPr>
        <w:t>Takim me drejtorin e Adminis</w:t>
      </w:r>
      <w:r>
        <w:rPr>
          <w:rFonts w:ascii="Times New Roman" w:eastAsiaTheme="minorEastAsia" w:hAnsi="Times New Roman" w:cs="Times New Roman"/>
          <w:color w:val="222222"/>
          <w:sz w:val="24"/>
          <w:szCs w:val="24"/>
          <w:shd w:val="clear" w:color="auto" w:fill="F8F9FA"/>
        </w:rPr>
        <w:t>tratës Komunale, drejtorin për Bujqësi dhe drejtorin e d</w:t>
      </w:r>
      <w:r w:rsidRPr="0057507F">
        <w:rPr>
          <w:rFonts w:ascii="Times New Roman" w:eastAsiaTheme="minorEastAsia" w:hAnsi="Times New Roman" w:cs="Times New Roman"/>
          <w:color w:val="222222"/>
          <w:sz w:val="24"/>
          <w:szCs w:val="24"/>
          <w:shd w:val="clear" w:color="auto" w:fill="F8F9FA"/>
        </w:rPr>
        <w:t xml:space="preserve">rejtorisë të Zhvillimit Ekonomik </w:t>
      </w:r>
    </w:p>
    <w:p w:rsidR="00E12293" w:rsidRPr="0057507F" w:rsidRDefault="00E12293" w:rsidP="00E122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450" w:hanging="450"/>
        <w:jc w:val="both"/>
        <w:rPr>
          <w:rFonts w:ascii="Times New Roman" w:eastAsiaTheme="minorEastAsia" w:hAnsi="Times New Roman" w:cs="Times New Roman"/>
          <w:color w:val="222222"/>
          <w:sz w:val="24"/>
          <w:szCs w:val="24"/>
          <w:shd w:val="clear" w:color="auto" w:fill="F8F9FA"/>
        </w:rPr>
      </w:pPr>
      <w:r w:rsidRPr="0057507F">
        <w:rPr>
          <w:rFonts w:ascii="Times New Roman" w:eastAsiaTheme="minorEastAsia" w:hAnsi="Times New Roman" w:cs="Times New Roman"/>
          <w:color w:val="222222"/>
          <w:sz w:val="24"/>
          <w:szCs w:val="24"/>
          <w:shd w:val="clear" w:color="auto" w:fill="F8F9FA"/>
        </w:rPr>
        <w:t xml:space="preserve">Trajnimi dhe përmirësimi i stafit të zyrës komunale për komunitete dhe kthim (menaxhimi në bazën e të dhënave, puna në programet kompjuterike etj.) </w:t>
      </w:r>
    </w:p>
    <w:p w:rsidR="00E12293" w:rsidRPr="0057507F" w:rsidRDefault="00E12293" w:rsidP="00E122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450" w:hanging="450"/>
        <w:jc w:val="both"/>
        <w:rPr>
          <w:rFonts w:ascii="Times New Roman" w:eastAsiaTheme="minorEastAsia" w:hAnsi="Times New Roman" w:cs="Times New Roman"/>
          <w:color w:val="222222"/>
          <w:sz w:val="24"/>
          <w:szCs w:val="24"/>
          <w:shd w:val="clear" w:color="auto" w:fill="F8F9FA"/>
        </w:rPr>
      </w:pPr>
      <w:r w:rsidRPr="0057507F">
        <w:rPr>
          <w:rFonts w:ascii="Times New Roman" w:eastAsiaTheme="minorEastAsia" w:hAnsi="Times New Roman" w:cs="Times New Roman"/>
          <w:color w:val="222222"/>
          <w:sz w:val="24"/>
          <w:szCs w:val="24"/>
          <w:shd w:val="clear" w:color="auto" w:fill="F8F9FA"/>
        </w:rPr>
        <w:t>Punëtori dhe trajnime për anëtarët e komisionit komunal për kthim.</w:t>
      </w:r>
    </w:p>
    <w:p w:rsidR="00E12293" w:rsidRPr="0057507F" w:rsidRDefault="00E12293" w:rsidP="00E1229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color w:val="222222"/>
          <w:sz w:val="24"/>
          <w:szCs w:val="24"/>
          <w:shd w:val="clear" w:color="auto" w:fill="F8F9FA"/>
        </w:rPr>
      </w:pPr>
      <w:r w:rsidRPr="0057507F">
        <w:rPr>
          <w:rFonts w:ascii="Times New Roman" w:eastAsiaTheme="minorEastAsia" w:hAnsi="Times New Roman" w:cs="Times New Roman"/>
          <w:color w:val="222222"/>
          <w:sz w:val="24"/>
          <w:szCs w:val="24"/>
          <w:shd w:val="clear" w:color="auto" w:fill="F8F9FA"/>
        </w:rPr>
        <w:t xml:space="preserve">. </w:t>
      </w:r>
    </w:p>
    <w:p w:rsidR="00E12293" w:rsidRPr="0057507F" w:rsidRDefault="00E12293" w:rsidP="00E1229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color w:val="222222"/>
          <w:sz w:val="24"/>
          <w:szCs w:val="24"/>
          <w:shd w:val="clear" w:color="auto" w:fill="F8F9FA"/>
        </w:rPr>
      </w:pPr>
    </w:p>
    <w:p w:rsidR="00E12293" w:rsidRPr="0057507F" w:rsidRDefault="00E12293" w:rsidP="00E1229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color w:val="222222"/>
          <w:sz w:val="24"/>
          <w:szCs w:val="24"/>
          <w:shd w:val="clear" w:color="auto" w:fill="F8F9FA"/>
        </w:rPr>
      </w:pPr>
      <w:r w:rsidRPr="0057507F">
        <w:rPr>
          <w:rFonts w:ascii="Times New Roman" w:eastAsiaTheme="minorEastAsia" w:hAnsi="Times New Roman" w:cs="Times New Roman"/>
          <w:color w:val="222222"/>
          <w:sz w:val="24"/>
          <w:szCs w:val="24"/>
          <w:shd w:val="clear" w:color="auto" w:fill="F8F9FA"/>
        </w:rPr>
        <w:t>Komisioni kom</w:t>
      </w:r>
      <w:r w:rsidR="002C19E1">
        <w:rPr>
          <w:rFonts w:ascii="Times New Roman" w:eastAsiaTheme="minorEastAsia" w:hAnsi="Times New Roman" w:cs="Times New Roman"/>
          <w:color w:val="222222"/>
          <w:sz w:val="24"/>
          <w:szCs w:val="24"/>
          <w:shd w:val="clear" w:color="auto" w:fill="F8F9FA"/>
        </w:rPr>
        <w:t>unal për kthim, ka mbajtur dy (1</w:t>
      </w:r>
      <w:r w:rsidR="00B5005F">
        <w:rPr>
          <w:rFonts w:ascii="Times New Roman" w:eastAsiaTheme="minorEastAsia" w:hAnsi="Times New Roman" w:cs="Times New Roman"/>
          <w:color w:val="222222"/>
          <w:sz w:val="24"/>
          <w:szCs w:val="24"/>
          <w:shd w:val="clear" w:color="auto" w:fill="F8F9FA"/>
        </w:rPr>
        <w:t>) takim</w:t>
      </w:r>
      <w:r w:rsidRPr="0057507F">
        <w:rPr>
          <w:rFonts w:ascii="Times New Roman" w:eastAsiaTheme="minorEastAsia" w:hAnsi="Times New Roman" w:cs="Times New Roman"/>
          <w:color w:val="222222"/>
          <w:sz w:val="24"/>
          <w:szCs w:val="24"/>
          <w:shd w:val="clear" w:color="auto" w:fill="F8F9FA"/>
        </w:rPr>
        <w:t xml:space="preserve"> :</w:t>
      </w:r>
    </w:p>
    <w:p w:rsidR="00E12293" w:rsidRPr="0057507F" w:rsidRDefault="00E12293" w:rsidP="00E1229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color w:val="222222"/>
          <w:sz w:val="24"/>
          <w:szCs w:val="24"/>
          <w:shd w:val="clear" w:color="auto" w:fill="F8F9FA"/>
        </w:rPr>
      </w:pPr>
    </w:p>
    <w:p w:rsidR="00E12293" w:rsidRPr="0057507F" w:rsidRDefault="00E12293" w:rsidP="00E1229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color w:val="222222"/>
          <w:sz w:val="24"/>
          <w:szCs w:val="24"/>
          <w:shd w:val="clear" w:color="auto" w:fill="F8F9FA"/>
        </w:rPr>
      </w:pPr>
      <w:r w:rsidRPr="0057507F">
        <w:rPr>
          <w:rFonts w:ascii="Times New Roman" w:eastAsiaTheme="minorEastAsia" w:hAnsi="Times New Roman" w:cs="Times New Roman"/>
          <w:color w:val="222222"/>
          <w:sz w:val="24"/>
          <w:szCs w:val="24"/>
          <w:shd w:val="clear" w:color="auto" w:fill="F8F9FA"/>
        </w:rPr>
        <w:t xml:space="preserve">Takimi i parë i komisionit komunal. </w:t>
      </w:r>
    </w:p>
    <w:p w:rsidR="00E12293" w:rsidRPr="0057507F" w:rsidRDefault="007A6028" w:rsidP="00E12293">
      <w:pPr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8F9FA"/>
        </w:rPr>
      </w:pPr>
      <w:r>
        <w:rPr>
          <w:rFonts w:ascii="Times New Roman" w:eastAsiaTheme="minorEastAsia" w:hAnsi="Times New Roman" w:cs="Times New Roman"/>
          <w:sz w:val="24"/>
          <w:szCs w:val="24"/>
          <w:shd w:val="clear" w:color="auto" w:fill="F8F9FA"/>
        </w:rPr>
        <w:t>U diskutua per Planin Komunal per Riintegrimin e Qendrueshem te Pe</w:t>
      </w:r>
      <w:r w:rsidR="00B34566">
        <w:rPr>
          <w:rFonts w:ascii="Times New Roman" w:eastAsiaTheme="minorEastAsia" w:hAnsi="Times New Roman" w:cs="Times New Roman"/>
          <w:sz w:val="24"/>
          <w:szCs w:val="24"/>
          <w:shd w:val="clear" w:color="auto" w:fill="F8F9FA"/>
        </w:rPr>
        <w:t>rsonave te Riatdhesuar 2023-2025</w:t>
      </w:r>
      <w:r>
        <w:rPr>
          <w:rFonts w:ascii="Times New Roman" w:eastAsiaTheme="minorEastAsia" w:hAnsi="Times New Roman" w:cs="Times New Roman"/>
          <w:sz w:val="24"/>
          <w:szCs w:val="24"/>
          <w:shd w:val="clear" w:color="auto" w:fill="F8F9FA"/>
        </w:rPr>
        <w:t xml:space="preserve"> Komisioni nuk ka pasur asnje rekomandim per kete rregullore dhe eshte miratuar ,pastaj eshte derguar ne Asamblene Komunale per mirati dhe votim te saje pasi qe Udheheqesi i ZKKK  e sqaron planin para asamblese anetaret e saje e votuan dhe miratohet nga ana e Komunes se Mamushes.</w:t>
      </w:r>
      <w:r w:rsidR="00E12293" w:rsidRPr="0057507F">
        <w:rPr>
          <w:rFonts w:ascii="Times New Roman" w:eastAsiaTheme="minorEastAsia" w:hAnsi="Times New Roman" w:cs="Times New Roman"/>
          <w:sz w:val="24"/>
          <w:szCs w:val="24"/>
          <w:shd w:val="clear" w:color="auto" w:fill="F8F9FA"/>
        </w:rPr>
        <w:t>.</w:t>
      </w:r>
    </w:p>
    <w:p w:rsidR="00E12293" w:rsidRPr="0057507F" w:rsidRDefault="00E12293" w:rsidP="00E12293">
      <w:pPr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8F9FA"/>
        </w:rPr>
      </w:pPr>
      <w:r w:rsidRPr="0057507F">
        <w:rPr>
          <w:rFonts w:ascii="Times New Roman" w:eastAsiaTheme="minorEastAsia" w:hAnsi="Times New Roman" w:cs="Times New Roman"/>
          <w:sz w:val="24"/>
          <w:szCs w:val="24"/>
          <w:shd w:val="clear" w:color="auto" w:fill="F8F9FA"/>
        </w:rPr>
        <w:t>MKK (Ministria për komunitete dhe kthim)</w:t>
      </w:r>
    </w:p>
    <w:p w:rsidR="00E12293" w:rsidRPr="0057507F" w:rsidRDefault="00E12293" w:rsidP="00E12293">
      <w:pPr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8F9FA"/>
        </w:rPr>
      </w:pPr>
      <w:r w:rsidRPr="0057507F">
        <w:rPr>
          <w:rFonts w:ascii="Times New Roman" w:eastAsiaTheme="minorEastAsia" w:hAnsi="Times New Roman" w:cs="Times New Roman"/>
          <w:sz w:val="24"/>
          <w:szCs w:val="24"/>
          <w:shd w:val="clear" w:color="auto" w:fill="F8F9FA"/>
        </w:rPr>
        <w:t xml:space="preserve"> Si pjesë të këtij projekti të BPRM / DRC, u mbajt një (1) takim në nivelin qendror për katër (4) përfitues potencial të rekomanduar nga Komisioni komunal për kthim. Të katër (4) përdoruesit janë miratuar.</w:t>
      </w:r>
    </w:p>
    <w:p w:rsidR="006545A7" w:rsidRDefault="00E12293" w:rsidP="00E12293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57507F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Ministrisë për komunitete dhe kthim ku kemi </w:t>
      </w:r>
      <w:r w:rsidR="006545A7">
        <w:rPr>
          <w:rFonts w:ascii="Times New Roman" w:eastAsiaTheme="minorEastAsia" w:hAnsi="Times New Roman" w:cs="Times New Roman"/>
          <w:sz w:val="24"/>
          <w:szCs w:val="24"/>
        </w:rPr>
        <w:t>pasur takim dhe trajnime ne lidhje me sistemin elektronik per futje e te dhenave per personat e kthyer .</w:t>
      </w:r>
    </w:p>
    <w:p w:rsidR="006545A7" w:rsidRDefault="006545A7" w:rsidP="00E12293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Takimi me Kryeministrin e Kosoves z. Albin Kurti ku diskutuam per nevojen e komunitetit te Komunes se Mamushës.</w:t>
      </w:r>
    </w:p>
    <w:p w:rsidR="006545A7" w:rsidRDefault="00DA67AD" w:rsidP="00E12293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ZKK Mamushe ne bashkepunim me IOM KOSOVA  ka bere </w:t>
      </w:r>
      <w:r w:rsidR="006545A7">
        <w:rPr>
          <w:rFonts w:ascii="Times New Roman" w:eastAsiaTheme="minorEastAsia" w:hAnsi="Times New Roman" w:cs="Times New Roman"/>
          <w:sz w:val="24"/>
          <w:szCs w:val="24"/>
        </w:rPr>
        <w:t xml:space="preserve"> mbeshtetjen e plan projekteve per komunitetin Rom dhe Turk ku perfitues kane qene 4 persona dhe vlera per person ka qene 4000 euro. </w:t>
      </w:r>
    </w:p>
    <w:p w:rsidR="003F1844" w:rsidRDefault="003F1844" w:rsidP="00E12293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Bashkepunimi ndermjet shoqates ta Pastrojme Kosoven dhe eshte investuar ne Pakun e Komunes  dhe vlera e projektit ka qene 2000  euro ne bashkepunim me Komunes e Mamushes .</w:t>
      </w:r>
    </w:p>
    <w:p w:rsidR="003F1844" w:rsidRDefault="003F1844" w:rsidP="00E12293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Bashkepunimi me kryqin e kuq te Kosoves ku eshte bere shperndarja e pakove ushqimore ne Familjet ne Nevoje.</w:t>
      </w:r>
    </w:p>
    <w:p w:rsidR="003F1844" w:rsidRDefault="003F1844" w:rsidP="00E12293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Me ministrin e Puneve te Brendshme kemi pasur takime te shumta dhe eshte bere Rregullorja per personat e riatdhesuar </w:t>
      </w:r>
      <w:r w:rsidR="00F00E0E">
        <w:rPr>
          <w:rFonts w:ascii="Times New Roman" w:eastAsiaTheme="minorEastAsia" w:hAnsi="Times New Roman" w:cs="Times New Roman"/>
          <w:sz w:val="24"/>
          <w:szCs w:val="24"/>
        </w:rPr>
        <w:t>Planeve te veprimit Komunal per Riintegrim 2023-2025.</w:t>
      </w:r>
    </w:p>
    <w:p w:rsidR="009F1C84" w:rsidRDefault="009F1C84" w:rsidP="00E12293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Takime te rregullta me Perfaqesuesit e UNMIK-ut ne Kosove.</w:t>
      </w:r>
    </w:p>
    <w:p w:rsidR="009F1C84" w:rsidRDefault="009F1C84" w:rsidP="00E12293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Bashkepunimi me shoqaten Nevo Koncept ku eshte ndihmuar me pako ushqimore dhe higjenike per Komunitetin Rom dhe shperndarja e paisjeve shkollore ne nxenesit Rom.</w:t>
      </w:r>
    </w:p>
    <w:p w:rsidR="00E910C1" w:rsidRDefault="00C4315E" w:rsidP="00E12293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Gjate vitit 2022 Zkkk Mamushe jane kthyer 2</w:t>
      </w:r>
      <w:r w:rsidR="00E910C1">
        <w:rPr>
          <w:rFonts w:ascii="Times New Roman" w:eastAsiaTheme="minorEastAsia" w:hAnsi="Times New Roman" w:cs="Times New Roman"/>
          <w:sz w:val="24"/>
          <w:szCs w:val="24"/>
        </w:rPr>
        <w:t xml:space="preserve"> persona te komuniteteve te ndryshme ku kemi ndihmuar ne kerkesat e tyre per Trajnimin per vetepunsim ne kuader te saje 2 prej tyre u jane aprovuar kerkesa e tyre dhe kane hapur biznesin e tyre per vetepunsim dhe vlera eshte nga 3000 euro per</w:t>
      </w:r>
      <w:r w:rsidR="006545A7">
        <w:rPr>
          <w:rFonts w:ascii="Times New Roman" w:eastAsiaTheme="minorEastAsia" w:hAnsi="Times New Roman" w:cs="Times New Roman"/>
          <w:sz w:val="24"/>
          <w:szCs w:val="24"/>
        </w:rPr>
        <w:t xml:space="preserve"> person </w:t>
      </w:r>
      <w:r w:rsidR="00E910C1">
        <w:rPr>
          <w:rFonts w:ascii="Times New Roman" w:eastAsiaTheme="minorEastAsia" w:hAnsi="Times New Roman" w:cs="Times New Roman"/>
          <w:sz w:val="24"/>
          <w:szCs w:val="24"/>
        </w:rPr>
        <w:t xml:space="preserve"> . te gjithe keta persona te Riatdhesuar i kemi ndihmuar ne paisjen e dokumentacioneve personale </w:t>
      </w:r>
      <w:r w:rsidR="006F4F3F">
        <w:rPr>
          <w:rFonts w:ascii="Times New Roman" w:eastAsiaTheme="minorEastAsia" w:hAnsi="Times New Roman" w:cs="Times New Roman"/>
          <w:sz w:val="24"/>
          <w:szCs w:val="24"/>
        </w:rPr>
        <w:t>dhe asistence mjekesore ne QMF  Mamushë.</w:t>
      </w:r>
    </w:p>
    <w:p w:rsidR="006F4F3F" w:rsidRDefault="006F4F3F" w:rsidP="00E12293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6F4F3F" w:rsidRDefault="006F4F3F" w:rsidP="00E12293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Bashkepunimi i ZKKK Me Forcat e armatosuar te Kosoves dhe informimi i qytetareve te Komunes tone  konkretishte nxenesat e shkolles se mesme te ulet per konkursin e hapur nga ministria e larte cekur dhe i kemi inkurajuar te aplikojne dhe te shfrytezojne perparsite si komunitet per pranimin ne Forcat e Armatosura te Kosoves.</w:t>
      </w:r>
    </w:p>
    <w:p w:rsidR="00710BF8" w:rsidRDefault="00710BF8" w:rsidP="00E12293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D86A9E" w:rsidRDefault="00D86A9E" w:rsidP="00E12293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Bashkepunimi me misionin e OSBE-se ne Kosove takim ndermjet Komunitetit Shqipetar dhe Komunitetit Rom te cilet ne Asamblene Komunale te Mamushes takim i udhehequr nga OSBE  nga </w:t>
      </w:r>
      <w:r w:rsidR="006545A7">
        <w:rPr>
          <w:rFonts w:ascii="Times New Roman" w:eastAsiaTheme="minorEastAsia" w:hAnsi="Times New Roman" w:cs="Times New Roman"/>
          <w:sz w:val="24"/>
          <w:szCs w:val="24"/>
        </w:rPr>
        <w:t>Nenkryetari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per komunitete  zj </w:t>
      </w:r>
      <w:r w:rsidR="006545A7">
        <w:rPr>
          <w:rFonts w:ascii="Times New Roman" w:eastAsiaTheme="minorEastAsia" w:hAnsi="Times New Roman" w:cs="Times New Roman"/>
          <w:sz w:val="24"/>
          <w:szCs w:val="24"/>
        </w:rPr>
        <w:t xml:space="preserve">Ramadan Zogaj </w:t>
      </w:r>
      <w:r>
        <w:rPr>
          <w:rFonts w:ascii="Times New Roman" w:eastAsiaTheme="minorEastAsia" w:hAnsi="Times New Roman" w:cs="Times New Roman"/>
          <w:sz w:val="24"/>
          <w:szCs w:val="24"/>
        </w:rPr>
        <w:t>dhe Udheheqesi i ZKK  u diskutua per sfidat te cilat i kane te lartecekurit dhe u shfaqen projektet e realizuara dhe deshtimet e mundshme bisede me perfaqesuesit e komuniteteve.</w:t>
      </w:r>
    </w:p>
    <w:p w:rsidR="00710BF8" w:rsidRDefault="00710BF8" w:rsidP="00E12293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710BF8" w:rsidRDefault="00710BF8" w:rsidP="00E12293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602406" w:rsidRDefault="00602406" w:rsidP="00E12293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Pas kerkeses se ZKKK Mamushe ne bashkepunim te vazhdueshem  ne shoqaten straincoco me seli ne Gjakove kemi pasur bashkepunim ne trajtimin e qenve endacak si ne  vakcinim sterilizim dhe  kastrim per te gjithe qent endacake ne Komunen e Mamushes  ky projekte ka zgjatur 3 muaj.</w:t>
      </w:r>
    </w:p>
    <w:p w:rsidR="0056629C" w:rsidRDefault="0056629C" w:rsidP="00E12293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56629C" w:rsidRDefault="0056629C" w:rsidP="00E12293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DF31F1" w:rsidRPr="00BA74FA" w:rsidRDefault="00DF31F1" w:rsidP="00E12293">
      <w:pPr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BA74FA">
        <w:rPr>
          <w:rFonts w:ascii="Times New Roman" w:eastAsiaTheme="minorEastAsia" w:hAnsi="Times New Roman" w:cs="Times New Roman"/>
          <w:b/>
          <w:sz w:val="24"/>
          <w:szCs w:val="24"/>
        </w:rPr>
        <w:t>Pune shtese:</w:t>
      </w:r>
    </w:p>
    <w:p w:rsidR="00DF31F1" w:rsidRDefault="00DF31F1" w:rsidP="00E12293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Perveq puneve te lartecekura nga ZKKK Mamushe Udheheqesi i zkk bene edhe zotimin dhe nenalokimin  e mjeteve pagesave te Komunes se Mamushes, pas nje vendimi te mehershem i pergjigjemi edhe qeshtjes se personave te zhdukur</w:t>
      </w:r>
      <w:r w:rsidR="008C488B">
        <w:rPr>
          <w:rFonts w:ascii="Times New Roman" w:eastAsiaTheme="minorEastAsia" w:hAnsi="Times New Roman" w:cs="Times New Roman"/>
          <w:sz w:val="24"/>
          <w:szCs w:val="24"/>
        </w:rPr>
        <w:t xml:space="preserve"> dhe Ministrise se Diaspores </w:t>
      </w:r>
      <w:r>
        <w:rPr>
          <w:rFonts w:ascii="Times New Roman" w:eastAsiaTheme="minorEastAsia" w:hAnsi="Times New Roman" w:cs="Times New Roman"/>
          <w:sz w:val="24"/>
          <w:szCs w:val="24"/>
        </w:rPr>
        <w:t>: Pergjegjes edhe per petty chash Avans per para te Imta</w:t>
      </w:r>
    </w:p>
    <w:p w:rsidR="002C19E1" w:rsidRDefault="002C19E1" w:rsidP="00E12293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D0414E" w:rsidRPr="00BA74FA" w:rsidRDefault="00FD4D86" w:rsidP="00E12293">
      <w:pPr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BA74FA">
        <w:rPr>
          <w:rFonts w:ascii="Times New Roman" w:eastAsiaTheme="minorEastAsia" w:hAnsi="Times New Roman" w:cs="Times New Roman"/>
          <w:b/>
          <w:sz w:val="24"/>
          <w:szCs w:val="24"/>
        </w:rPr>
        <w:t>Rekomandim:</w:t>
      </w:r>
    </w:p>
    <w:p w:rsidR="00FD4D86" w:rsidRPr="00FD4D86" w:rsidRDefault="00FD4D86" w:rsidP="00E12293">
      <w:pPr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Kryetarin e komunes se Mamushes qe te beje ndarjen e nje linje buxhetore per ZKKK Mamushe per ndihme te ndonje komuniteti me gjera te nevojshme ,sepse ne </w:t>
      </w:r>
      <w:r w:rsidR="00C4315E">
        <w:rPr>
          <w:rFonts w:ascii="Times New Roman" w:eastAsiaTheme="minorEastAsia" w:hAnsi="Times New Roman" w:cs="Times New Roman"/>
          <w:sz w:val="24"/>
          <w:szCs w:val="24"/>
        </w:rPr>
        <w:t>si zyre qe nga themelimi i zkk M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amushe asnjehere nuk kemi pasur </w:t>
      </w:r>
      <w:r w:rsidR="00D86A9E">
        <w:rPr>
          <w:rFonts w:ascii="Times New Roman" w:eastAsiaTheme="minorEastAsia" w:hAnsi="Times New Roman" w:cs="Times New Roman"/>
          <w:sz w:val="24"/>
          <w:szCs w:val="24"/>
        </w:rPr>
        <w:t>asnje linje te veqante Buxhetore</w:t>
      </w:r>
    </w:p>
    <w:p w:rsidR="00D0414E" w:rsidRDefault="00D0414E" w:rsidP="00E12293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0054A9" w:rsidRDefault="000054A9"/>
    <w:sectPr w:rsidR="000054A9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4ED" w:rsidRDefault="004C14ED" w:rsidP="004E0CF8">
      <w:pPr>
        <w:spacing w:after="0" w:line="240" w:lineRule="auto"/>
      </w:pPr>
      <w:r>
        <w:separator/>
      </w:r>
    </w:p>
  </w:endnote>
  <w:endnote w:type="continuationSeparator" w:id="0">
    <w:p w:rsidR="004C14ED" w:rsidRDefault="004C14ED" w:rsidP="004E0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4ED" w:rsidRDefault="004C14ED" w:rsidP="004E0CF8">
      <w:pPr>
        <w:spacing w:after="0" w:line="240" w:lineRule="auto"/>
      </w:pPr>
      <w:r>
        <w:separator/>
      </w:r>
    </w:p>
  </w:footnote>
  <w:footnote w:type="continuationSeparator" w:id="0">
    <w:p w:rsidR="004C14ED" w:rsidRDefault="004C14ED" w:rsidP="004E0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9335892"/>
      <w:docPartObj>
        <w:docPartGallery w:val="Page Numbers (Top of Page)"/>
        <w:docPartUnique/>
      </w:docPartObj>
    </w:sdtPr>
    <w:sdtEndPr/>
    <w:sdtContent>
      <w:p w:rsidR="004E0CF8" w:rsidRDefault="004E0CF8">
        <w:pPr>
          <w:pStyle w:val="Header"/>
        </w:pPr>
        <w:r>
          <w:rPr>
            <w:noProof/>
            <w:lang w:val="en-US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editId="12ADC6A7">
                  <wp:simplePos x="0" y="0"/>
                  <wp:positionH relativeFrom="margin">
                    <wp:align>center</wp:align>
                  </wp:positionH>
                  <wp:positionV relativeFrom="topMargin">
                    <wp:align>center</wp:align>
                  </wp:positionV>
                  <wp:extent cx="5522976" cy="365760"/>
                  <wp:effectExtent l="0" t="19050" r="1524" b="0"/>
                  <wp:wrapNone/>
                  <wp:docPr id="656" name="Group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522976" cy="365760"/>
                            <a:chOff x="1778" y="533"/>
                            <a:chExt cx="8698" cy="365760"/>
                          </a:xfrm>
                        </wpg:grpSpPr>
                        <wps:wsp>
                          <wps:cNvPr id="657" name="AutoShape 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78" y="183413"/>
                              <a:ext cx="8698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8" name="AutoShape 1"/>
                          <wps:cNvSpPr>
                            <a:spLocks noChangeArrowheads="1"/>
                          </wps:cNvSpPr>
                          <wps:spPr bwMode="auto">
                            <a:xfrm>
                              <a:off x="5718" y="533"/>
                              <a:ext cx="792" cy="365760"/>
                            </a:xfrm>
                            <a:prstGeom prst="bracketPair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E0CF8" w:rsidRDefault="004E0CF8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="00055601">
                                  <w:rPr>
                                    <w:noProof/>
                                  </w:rPr>
                                  <w:t>1</w:t>
                                </w:r>
                                <w:r>
                                  <w:rPr>
                                    <w:noProof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margin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 3" o:spid="_x0000_s1026" style="position:absolute;margin-left:0;margin-top:0;width:434.9pt;height:28.8pt;z-index:251659264;mso-width-percent:1000;mso-position-horizontal:center;mso-position-horizontal-relative:margin;mso-position-vertical:center;mso-position-vertical-relative:top-margin-area;mso-width-percent:1000;mso-width-relative:margin" coordorigin="1778,533" coordsize="8698,36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" o:spid="_x0000_s1027" type="#_x0000_t32" style="position:absolute;left:1778;top:183413;width:869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aWWWcUAAADcAAAADwAAAGRycy9kb3ducmV2LnhtbESPzWrDMBCE74G+g9hCb43c0CbGjRJK&#10;oRDTQ5qfS2+LtbFNrJWRNonbp48KhRyHmfmGmS8H16kzhdh6NvA0zkARV962XBvY7z4ec1BRkC12&#10;nsnAD0VYLu5Gcyysv/CGzlupVYJwLNBAI9IXWseqIYdx7Hvi5B18cChJhlrbgJcEd52eZNlUO2w5&#10;LTTY03tD1XF7cgY6seHzd1JKyL7K9fM+/86RSmMe7oe3V1BCg9zC/+2VNTB9mcHfmXQE9OI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aWWWcUAAADcAAAADwAAAAAAAAAA&#10;AAAAAAChAgAAZHJzL2Rvd25yZXYueG1sUEsFBgAAAAAEAAQA+QAAAJMDAAAAAA==&#10;" strokecolor="gray" strokeweight="1pt"/>
                  <v:shapetype id="_x0000_t185" coordsize="21600,21600" o:spt="185" adj="3600" path="m@0,nfqx0@0l0@2qy@0,21600em@1,nfqx21600@0l21600@2qy@1,21600em@0,nsqx0@0l0@2qy@0,21600l@1,21600qx21600@2l21600@0qy@1,xe" filled="f"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  <v:f eqn="val width"/>
                      <v:f eqn="val height"/>
                      <v:f eqn="prod width 1 2"/>
                      <v:f eqn="prod height 1 2"/>
                    </v:formulas>
                    <v:path o:extrusionok="f" gradientshapeok="t" limo="10800,10800" o:connecttype="custom" o:connectlocs="@8,0;0,@9;@8,@7;@6,@9" textboxrect="@3,@3,@4,@5"/>
                    <v:handles>
                      <v:h position="#0,topLeft" switch="" xrange="0,10800"/>
                    </v:handles>
                  </v:shapetype>
                  <v:shape id="AutoShape 1" o:spid="_x0000_s1028" type="#_x0000_t185" style="position:absolute;left:5718;top:533;width:792;height:365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s1KsMA&#10;AADcAAAADwAAAGRycy9kb3ducmV2LnhtbERP3WrCMBS+H/gO4QjezXQ6ZXamxQ1lMkTQ+QCH5qzt&#10;2pzUJGr39suFsMuP73+Z96YVV3K+tqzgaZyAIC6srrlUcPraPL6A8AFZY2uZFPyShzwbPCwx1fbG&#10;B7oeQyliCPsUFVQhdKmUvqjIoB/bjjhy39YZDBG6UmqHtxhuWjlJkrk0WHNsqLCj94qK5ngxCvZu&#10;N7Wzj/1l8WbWP8/N+dyE/lOp0bBfvYII1Id/8d291Qrms7g2nolHQG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Is1KsMAAADcAAAADwAAAAAAAAAAAAAAAACYAgAAZHJzL2Rv&#10;d25yZXYueG1sUEsFBgAAAAAEAAQA9QAAAIgDAAAAAA==&#10;" filled="t" strokecolor="gray" strokeweight="2.25pt">
                    <v:textbox inset=",0,,0">
                      <w:txbxContent>
                        <w:p w:rsidR="004E0CF8" w:rsidRDefault="004E0CF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055601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wrap anchorx="margin" anchory="margin"/>
                </v:group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C05E3"/>
    <w:multiLevelType w:val="hybridMultilevel"/>
    <w:tmpl w:val="E4B2145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A1842BA"/>
    <w:multiLevelType w:val="hybridMultilevel"/>
    <w:tmpl w:val="93A6C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293"/>
    <w:rsid w:val="000054A9"/>
    <w:rsid w:val="00055601"/>
    <w:rsid w:val="00073436"/>
    <w:rsid w:val="002049D4"/>
    <w:rsid w:val="00204D56"/>
    <w:rsid w:val="002A2593"/>
    <w:rsid w:val="002C19E1"/>
    <w:rsid w:val="00334097"/>
    <w:rsid w:val="00334C13"/>
    <w:rsid w:val="003F1844"/>
    <w:rsid w:val="004C14ED"/>
    <w:rsid w:val="004E0CF8"/>
    <w:rsid w:val="00521AB7"/>
    <w:rsid w:val="0056629C"/>
    <w:rsid w:val="00602406"/>
    <w:rsid w:val="006545A7"/>
    <w:rsid w:val="006F4F3F"/>
    <w:rsid w:val="00710BF8"/>
    <w:rsid w:val="007A6028"/>
    <w:rsid w:val="008C488B"/>
    <w:rsid w:val="00962BDB"/>
    <w:rsid w:val="009F1C84"/>
    <w:rsid w:val="00A678F8"/>
    <w:rsid w:val="00B34566"/>
    <w:rsid w:val="00B5005F"/>
    <w:rsid w:val="00B579AB"/>
    <w:rsid w:val="00BA74FA"/>
    <w:rsid w:val="00C4315E"/>
    <w:rsid w:val="00CB121C"/>
    <w:rsid w:val="00D0414E"/>
    <w:rsid w:val="00D86A9E"/>
    <w:rsid w:val="00DA67AD"/>
    <w:rsid w:val="00DF31F1"/>
    <w:rsid w:val="00E12293"/>
    <w:rsid w:val="00E910C1"/>
    <w:rsid w:val="00F00E0E"/>
    <w:rsid w:val="00FD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293"/>
    <w:rPr>
      <w:lang w:val="sq-AL"/>
    </w:rPr>
  </w:style>
  <w:style w:type="paragraph" w:styleId="Heading2">
    <w:name w:val="heading 2"/>
    <w:basedOn w:val="Normal"/>
    <w:link w:val="Heading2Char"/>
    <w:uiPriority w:val="1"/>
    <w:qFormat/>
    <w:rsid w:val="0056629C"/>
    <w:pPr>
      <w:widowControl w:val="0"/>
      <w:autoSpaceDE w:val="0"/>
      <w:autoSpaceDN w:val="0"/>
      <w:spacing w:after="0" w:line="240" w:lineRule="auto"/>
      <w:ind w:left="119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629C"/>
    <w:pPr>
      <w:keepNext/>
      <w:keepLines/>
      <w:widowControl w:val="0"/>
      <w:autoSpaceDE w:val="0"/>
      <w:autoSpaceDN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579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B579AB"/>
    <w:rPr>
      <w:rFonts w:ascii="Times New Roman" w:eastAsia="Times New Roman" w:hAnsi="Times New Roman" w:cs="Times New Roman"/>
      <w:b/>
      <w:bCs/>
      <w:lang w:val="sq-AL"/>
    </w:rPr>
  </w:style>
  <w:style w:type="character" w:customStyle="1" w:styleId="Heading2Char">
    <w:name w:val="Heading 2 Char"/>
    <w:basedOn w:val="DefaultParagraphFont"/>
    <w:link w:val="Heading2"/>
    <w:uiPriority w:val="1"/>
    <w:rsid w:val="0056629C"/>
    <w:rPr>
      <w:rFonts w:ascii="Times New Roman" w:eastAsia="Times New Roman" w:hAnsi="Times New Roman" w:cs="Times New Roman"/>
      <w:b/>
      <w:bCs/>
      <w:sz w:val="24"/>
      <w:szCs w:val="24"/>
      <w:lang w:val="sq-AL"/>
    </w:rPr>
  </w:style>
  <w:style w:type="character" w:customStyle="1" w:styleId="Heading3Char">
    <w:name w:val="Heading 3 Char"/>
    <w:basedOn w:val="DefaultParagraphFont"/>
    <w:link w:val="Heading3"/>
    <w:uiPriority w:val="9"/>
    <w:rsid w:val="0056629C"/>
    <w:rPr>
      <w:rFonts w:asciiTheme="majorHAnsi" w:eastAsiaTheme="majorEastAsia" w:hAnsiTheme="majorHAnsi" w:cstheme="majorBidi"/>
      <w:b/>
      <w:bCs/>
      <w:color w:val="4F81BD" w:themeColor="accent1"/>
      <w:lang w:val="sq-AL"/>
    </w:rPr>
  </w:style>
  <w:style w:type="paragraph" w:styleId="Header">
    <w:name w:val="header"/>
    <w:basedOn w:val="Normal"/>
    <w:link w:val="HeaderChar"/>
    <w:uiPriority w:val="99"/>
    <w:unhideWhenUsed/>
    <w:rsid w:val="004E0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0CF8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4E0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CF8"/>
    <w:rPr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0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BF8"/>
    <w:rPr>
      <w:rFonts w:ascii="Tahoma" w:hAnsi="Tahoma" w:cs="Tahoma"/>
      <w:sz w:val="16"/>
      <w:szCs w:val="16"/>
      <w:lang w:val="sq-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293"/>
    <w:rPr>
      <w:lang w:val="sq-AL"/>
    </w:rPr>
  </w:style>
  <w:style w:type="paragraph" w:styleId="Heading2">
    <w:name w:val="heading 2"/>
    <w:basedOn w:val="Normal"/>
    <w:link w:val="Heading2Char"/>
    <w:uiPriority w:val="1"/>
    <w:qFormat/>
    <w:rsid w:val="0056629C"/>
    <w:pPr>
      <w:widowControl w:val="0"/>
      <w:autoSpaceDE w:val="0"/>
      <w:autoSpaceDN w:val="0"/>
      <w:spacing w:after="0" w:line="240" w:lineRule="auto"/>
      <w:ind w:left="119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629C"/>
    <w:pPr>
      <w:keepNext/>
      <w:keepLines/>
      <w:widowControl w:val="0"/>
      <w:autoSpaceDE w:val="0"/>
      <w:autoSpaceDN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579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B579AB"/>
    <w:rPr>
      <w:rFonts w:ascii="Times New Roman" w:eastAsia="Times New Roman" w:hAnsi="Times New Roman" w:cs="Times New Roman"/>
      <w:b/>
      <w:bCs/>
      <w:lang w:val="sq-AL"/>
    </w:rPr>
  </w:style>
  <w:style w:type="character" w:customStyle="1" w:styleId="Heading2Char">
    <w:name w:val="Heading 2 Char"/>
    <w:basedOn w:val="DefaultParagraphFont"/>
    <w:link w:val="Heading2"/>
    <w:uiPriority w:val="1"/>
    <w:rsid w:val="0056629C"/>
    <w:rPr>
      <w:rFonts w:ascii="Times New Roman" w:eastAsia="Times New Roman" w:hAnsi="Times New Roman" w:cs="Times New Roman"/>
      <w:b/>
      <w:bCs/>
      <w:sz w:val="24"/>
      <w:szCs w:val="24"/>
      <w:lang w:val="sq-AL"/>
    </w:rPr>
  </w:style>
  <w:style w:type="character" w:customStyle="1" w:styleId="Heading3Char">
    <w:name w:val="Heading 3 Char"/>
    <w:basedOn w:val="DefaultParagraphFont"/>
    <w:link w:val="Heading3"/>
    <w:uiPriority w:val="9"/>
    <w:rsid w:val="0056629C"/>
    <w:rPr>
      <w:rFonts w:asciiTheme="majorHAnsi" w:eastAsiaTheme="majorEastAsia" w:hAnsiTheme="majorHAnsi" w:cstheme="majorBidi"/>
      <w:b/>
      <w:bCs/>
      <w:color w:val="4F81BD" w:themeColor="accent1"/>
      <w:lang w:val="sq-AL"/>
    </w:rPr>
  </w:style>
  <w:style w:type="paragraph" w:styleId="Header">
    <w:name w:val="header"/>
    <w:basedOn w:val="Normal"/>
    <w:link w:val="HeaderChar"/>
    <w:uiPriority w:val="99"/>
    <w:unhideWhenUsed/>
    <w:rsid w:val="004E0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0CF8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4E0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CF8"/>
    <w:rPr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0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BF8"/>
    <w:rPr>
      <w:rFonts w:ascii="Tahoma" w:hAnsi="Tahoma" w:cs="Tahoma"/>
      <w:sz w:val="16"/>
      <w:szCs w:val="16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9EBA9-1B88-4DFB-967E-3A5F55030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Ilmi Musliu</dc:creator>
  <cp:lastModifiedBy>Ajet Sadiki</cp:lastModifiedBy>
  <cp:revision>8</cp:revision>
  <cp:lastPrinted>2023-01-26T12:29:00Z</cp:lastPrinted>
  <dcterms:created xsi:type="dcterms:W3CDTF">2023-01-20T09:31:00Z</dcterms:created>
  <dcterms:modified xsi:type="dcterms:W3CDTF">2023-01-26T12:30:00Z</dcterms:modified>
</cp:coreProperties>
</file>